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</w:tcPr>
          <w:p w:rsidR="007C04D9" w:rsidRPr="007C04D9" w:rsidRDefault="007C04D9" w:rsidP="00484DB6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EE4255" w:rsidP="003D7535">
            <w:pPr>
              <w:pStyle w:val="Brnopopistext"/>
            </w:pPr>
            <w:r>
              <w:t>MMB/0</w:t>
            </w:r>
            <w:r w:rsidR="00484DB6">
              <w:t>157924</w:t>
            </w:r>
            <w:r w:rsidR="00F92FE2">
              <w:t>/2</w:t>
            </w:r>
            <w:r>
              <w:t>0</w:t>
            </w:r>
            <w:r w:rsidR="00484DB6">
              <w:t>20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Ing. Jaromír Novák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+420 542172104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556C2D" w:rsidP="00556C2D">
            <w:pPr>
              <w:pStyle w:val="Brnopopistext"/>
            </w:pPr>
            <w:r>
              <w:t>novak.jaromir@brno.cz</w:t>
            </w:r>
            <w:r w:rsidRPr="003F3B4E">
              <w:t xml:space="preserve"> 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484DB6" w:rsidP="003D7535">
            <w:pPr>
              <w:pStyle w:val="Brnopopistext"/>
            </w:pPr>
            <w:r>
              <w:t>14</w:t>
            </w:r>
            <w:r w:rsidR="00A961D3">
              <w:t>.0</w:t>
            </w:r>
            <w:r>
              <w:t>4</w:t>
            </w:r>
            <w:r w:rsidR="00556C2D">
              <w:t>.20</w:t>
            </w:r>
            <w:r>
              <w:t>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EE4255" w:rsidP="0037614D">
            <w:pPr>
              <w:pStyle w:val="Brnopopistext"/>
            </w:pPr>
            <w:r>
              <w:t>0</w:t>
            </w:r>
            <w:r w:rsidR="0037614D">
              <w:t>3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9501F4" w:rsidRPr="009501F4" w:rsidRDefault="00556C2D" w:rsidP="009501F4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</w:t>
      </w:r>
      <w:r w:rsidR="009501F4" w:rsidRPr="009501F4">
        <w:rPr>
          <w:rFonts w:asciiTheme="majorHAnsi" w:hAnsiTheme="majorHAnsi" w:cstheme="majorHAnsi"/>
          <w:sz w:val="20"/>
        </w:rPr>
        <w:t xml:space="preserve">    </w:t>
      </w:r>
    </w:p>
    <w:p w:rsidR="00556C2D" w:rsidRPr="009501F4" w:rsidRDefault="009501F4" w:rsidP="00556C2D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</w:t>
      </w:r>
      <w:r w:rsidR="00556C2D" w:rsidRPr="009501F4">
        <w:rPr>
          <w:rFonts w:asciiTheme="majorHAnsi" w:hAnsiTheme="majorHAnsi" w:cstheme="majorHAnsi"/>
          <w:sz w:val="20"/>
        </w:rPr>
        <w:t xml:space="preserve">Sb., o zadávání veřejných zakázek v platném znění </w:t>
      </w:r>
    </w:p>
    <w:p w:rsidR="00556C2D" w:rsidRPr="009501F4" w:rsidRDefault="00556C2D" w:rsidP="00556C2D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 xml:space="preserve">Odbor školství, mládeže a tělovýchovy zabezpečuje projekt  „Oprava </w:t>
      </w:r>
      <w:r w:rsidR="00484DB6">
        <w:rPr>
          <w:rFonts w:asciiTheme="majorHAnsi" w:hAnsiTheme="majorHAnsi" w:cstheme="majorHAnsi"/>
          <w:b w:val="0"/>
          <w:iCs/>
          <w:sz w:val="20"/>
        </w:rPr>
        <w:t>prostor bývalé strojovny VZT pro zřízení posilovny</w:t>
      </w:r>
      <w:r w:rsidR="00F94681">
        <w:rPr>
          <w:rFonts w:asciiTheme="majorHAnsi" w:hAnsiTheme="majorHAnsi" w:cstheme="majorHAnsi"/>
          <w:b w:val="0"/>
          <w:iCs/>
          <w:sz w:val="20"/>
        </w:rPr>
        <w:t xml:space="preserve">, </w:t>
      </w:r>
      <w:r w:rsidR="00E1577D">
        <w:rPr>
          <w:rFonts w:asciiTheme="majorHAnsi" w:hAnsiTheme="majorHAnsi" w:cstheme="majorHAnsi"/>
          <w:b w:val="0"/>
          <w:iCs/>
          <w:sz w:val="20"/>
        </w:rPr>
        <w:t>Městská hala MORENDA</w:t>
      </w:r>
      <w:r w:rsidR="00F94681"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</w:t>
      </w:r>
      <w:r w:rsidR="00A86353" w:rsidRPr="009501F4">
        <w:rPr>
          <w:rFonts w:asciiTheme="majorHAnsi" w:hAnsiTheme="majorHAnsi" w:cstheme="majorHAnsi"/>
          <w:b w:val="0"/>
          <w:iCs/>
          <w:sz w:val="20"/>
        </w:rPr>
        <w:t xml:space="preserve">předmětné opravy v rozsahu dle níže přiloženého </w:t>
      </w:r>
      <w:r w:rsidR="00C03E14"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556C2D" w:rsidRPr="009501F4" w:rsidRDefault="00556C2D" w:rsidP="00556C2D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F94681" w:rsidRPr="00F94681" w:rsidRDefault="00556C2D" w:rsidP="00195A7C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Předmět zakázky –</w:t>
      </w:r>
      <w:r w:rsidR="00A86353" w:rsidRPr="009501F4">
        <w:rPr>
          <w:rFonts w:asciiTheme="majorHAnsi" w:hAnsiTheme="majorHAnsi" w:cstheme="majorHAnsi"/>
          <w:bCs/>
          <w:iCs/>
          <w:sz w:val="20"/>
        </w:rPr>
        <w:t xml:space="preserve"> 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484DB6">
        <w:rPr>
          <w:rFonts w:asciiTheme="minorHAnsi" w:hAnsiTheme="minorHAnsi" w:cstheme="minorHAnsi"/>
          <w:b w:val="0"/>
          <w:iCs/>
          <w:sz w:val="20"/>
        </w:rPr>
        <w:t>prostor bývalé strojovny VZT pro zřízení posilovny</w:t>
      </w:r>
      <w:r w:rsidRPr="00195A7C">
        <w:rPr>
          <w:rFonts w:asciiTheme="minorHAnsi" w:hAnsiTheme="minorHAnsi" w:cstheme="minorHAnsi"/>
          <w:b w:val="0"/>
          <w:iCs/>
          <w:sz w:val="20"/>
        </w:rPr>
        <w:t>,</w:t>
      </w:r>
      <w:r w:rsidR="00E1577D">
        <w:rPr>
          <w:rFonts w:asciiTheme="minorHAnsi" w:hAnsiTheme="minorHAnsi" w:cstheme="minorHAnsi"/>
          <w:b w:val="0"/>
          <w:iCs/>
          <w:sz w:val="20"/>
        </w:rPr>
        <w:t xml:space="preserve"> Městská hala MORENDA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, Brno, zjištění funkčnosti všech vnitřních rozvodů opravované </w:t>
      </w:r>
      <w:r w:rsidR="00484DB6">
        <w:rPr>
          <w:rFonts w:asciiTheme="minorHAnsi" w:hAnsiTheme="minorHAnsi" w:cstheme="minorHAnsi"/>
          <w:b w:val="0"/>
          <w:iCs/>
          <w:sz w:val="20"/>
        </w:rPr>
        <w:t>části elektoinstalace a VZT</w:t>
      </w:r>
      <w:r w:rsidR="00E1577D">
        <w:rPr>
          <w:rFonts w:asciiTheme="minorHAnsi" w:hAnsiTheme="minorHAnsi" w:cstheme="minorHAnsi"/>
          <w:b w:val="0"/>
          <w:iCs/>
          <w:sz w:val="20"/>
        </w:rPr>
        <w:t>.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 w:rsidR="00195A7C"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484DB6">
        <w:rPr>
          <w:rFonts w:asciiTheme="minorHAnsi" w:hAnsiTheme="minorHAnsi" w:cstheme="minorHAnsi"/>
          <w:b w:val="0"/>
          <w:iCs/>
          <w:sz w:val="20"/>
        </w:rPr>
        <w:t>prostor strojovny VZT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bude realizována </w:t>
      </w:r>
      <w:r w:rsidR="00484DB6">
        <w:rPr>
          <w:rFonts w:asciiTheme="minorHAnsi" w:hAnsiTheme="minorHAnsi" w:cstheme="minorHAnsi"/>
          <w:b w:val="0"/>
          <w:iCs/>
          <w:sz w:val="20"/>
        </w:rPr>
        <w:t xml:space="preserve">za provozu </w:t>
      </w:r>
      <w:r w:rsidR="00E1577D">
        <w:rPr>
          <w:rFonts w:asciiTheme="minorHAnsi" w:hAnsiTheme="minorHAnsi" w:cstheme="minorHAnsi"/>
          <w:b w:val="0"/>
          <w:iCs/>
          <w:sz w:val="20"/>
        </w:rPr>
        <w:t>sportovních svazů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, je nutné dodržet termín realizace a práce koordinovat s provozovatelem zařízení.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schodiště) i okolních ploch uvnitř objektu, které navazují na samotné prostory jež jsou předmětem stavebních úprav, před poškozením při manipulaci s materiály a při realizaci</w:t>
      </w:r>
      <w:r w:rsidR="005C5CD3"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prací. Přísné dodržování bezpečnosti práce i režimu postupu prací na stavbě, který bude dohodnut s provozovatelem objektu </w:t>
      </w:r>
      <w:r w:rsidR="00E1577D">
        <w:rPr>
          <w:rFonts w:asciiTheme="minorHAnsi" w:hAnsiTheme="minorHAnsi" w:cstheme="minorHAnsi"/>
          <w:b w:val="0"/>
          <w:iCs/>
          <w:sz w:val="20"/>
        </w:rPr>
        <w:t>Městská hala MORENDA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1E5DF0" w:rsidRDefault="00F94681" w:rsidP="00F94681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 w:rsid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484DB6">
        <w:rPr>
          <w:rFonts w:asciiTheme="minorHAnsi" w:hAnsiTheme="minorHAnsi" w:cstheme="minorHAnsi"/>
          <w:iCs/>
          <w:sz w:val="20"/>
        </w:rPr>
        <w:t>2</w:t>
      </w:r>
      <w:r w:rsidR="00E1577D">
        <w:rPr>
          <w:rFonts w:asciiTheme="minorHAnsi" w:hAnsiTheme="minorHAnsi" w:cstheme="minorHAnsi"/>
          <w:iCs/>
          <w:sz w:val="20"/>
        </w:rPr>
        <w:t>5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484DB6">
        <w:rPr>
          <w:rFonts w:asciiTheme="minorHAnsi" w:hAnsiTheme="minorHAnsi" w:cstheme="minorHAnsi"/>
          <w:iCs/>
          <w:sz w:val="20"/>
        </w:rPr>
        <w:t>května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484DB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 w:rsidR="005C5CD3">
        <w:rPr>
          <w:rFonts w:asciiTheme="minorHAnsi" w:hAnsiTheme="minorHAnsi" w:cstheme="minorHAnsi"/>
          <w:iCs/>
          <w:sz w:val="20"/>
        </w:rPr>
        <w:t xml:space="preserve">:                             </w:t>
      </w:r>
      <w:r w:rsidR="00E1577D">
        <w:rPr>
          <w:rFonts w:asciiTheme="minorHAnsi" w:hAnsiTheme="minorHAnsi" w:cstheme="minorHAnsi"/>
          <w:iCs/>
          <w:sz w:val="20"/>
        </w:rPr>
        <w:t xml:space="preserve"> </w:t>
      </w:r>
      <w:r w:rsidR="00484DB6">
        <w:rPr>
          <w:rFonts w:asciiTheme="minorHAnsi" w:hAnsiTheme="minorHAnsi" w:cstheme="minorHAnsi"/>
          <w:iCs/>
          <w:sz w:val="20"/>
        </w:rPr>
        <w:t xml:space="preserve">  31</w:t>
      </w:r>
      <w:r w:rsidR="005C5CD3">
        <w:rPr>
          <w:rFonts w:asciiTheme="minorHAnsi" w:hAnsiTheme="minorHAnsi" w:cstheme="minorHAnsi"/>
          <w:iCs/>
          <w:sz w:val="20"/>
        </w:rPr>
        <w:t>.</w:t>
      </w:r>
      <w:r w:rsidR="00484DB6">
        <w:rPr>
          <w:rFonts w:asciiTheme="minorHAnsi" w:hAnsiTheme="minorHAnsi" w:cstheme="minorHAnsi"/>
          <w:iCs/>
          <w:sz w:val="20"/>
        </w:rPr>
        <w:t xml:space="preserve">července </w:t>
      </w:r>
      <w:r w:rsidRPr="005C5CD3">
        <w:rPr>
          <w:rFonts w:asciiTheme="minorHAnsi" w:hAnsiTheme="minorHAnsi" w:cstheme="minorHAnsi"/>
          <w:iCs/>
          <w:sz w:val="20"/>
        </w:rPr>
        <w:t>20</w:t>
      </w:r>
      <w:r w:rsidR="00484DB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Default="00F94681" w:rsidP="00F94681">
      <w:pPr>
        <w:pStyle w:val="Nadpis12"/>
        <w:jc w:val="both"/>
        <w:rPr>
          <w:bCs/>
          <w:iCs/>
        </w:rPr>
      </w:pP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celkovou pevnou nabídkovou cenu v Kč bez DPH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spacing w:after="24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5C5CD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F94681" w:rsidRPr="005C5CD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F94681" w:rsidRPr="005C5CD3" w:rsidRDefault="00F94681" w:rsidP="00F94681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F94681" w:rsidRPr="005C5CD3" w:rsidRDefault="00F94681" w:rsidP="00F94681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>montáž a opravy</w:t>
      </w:r>
      <w:r w:rsidR="00E1577D">
        <w:rPr>
          <w:rFonts w:asciiTheme="minorHAnsi" w:hAnsiTheme="minorHAnsi" w:cstheme="minorHAnsi"/>
          <w:iCs/>
          <w:sz w:val="20"/>
          <w:szCs w:val="20"/>
        </w:rPr>
        <w:t xml:space="preserve"> zdravotechnických zařízení, ústředního vytápění,</w:t>
      </w:r>
      <w:r w:rsidRPr="005C5CD3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E1577D">
        <w:rPr>
          <w:rFonts w:asciiTheme="minorHAnsi" w:hAnsiTheme="minorHAnsi" w:cstheme="minorHAnsi"/>
          <w:iCs/>
          <w:sz w:val="20"/>
          <w:szCs w:val="20"/>
        </w:rPr>
        <w:t>stavební práce</w:t>
      </w:r>
    </w:p>
    <w:p w:rsidR="00F94681" w:rsidRPr="005C5CD3" w:rsidRDefault="00F94681" w:rsidP="005C5CD3">
      <w:pPr>
        <w:pStyle w:val="Zkladntext"/>
        <w:spacing w:after="12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1). </w:t>
      </w:r>
      <w:r w:rsidRPr="005C5CD3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F94681" w:rsidRPr="005C5CD3" w:rsidRDefault="00F94681" w:rsidP="005C5CD3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F94681" w:rsidRPr="00256A71" w:rsidRDefault="00F94681" w:rsidP="00F94681">
      <w:pPr>
        <w:pStyle w:val="Zkladntext"/>
        <w:ind w:left="585"/>
        <w:rPr>
          <w:sz w:val="24"/>
          <w:szCs w:val="24"/>
        </w:rPr>
      </w:pPr>
    </w:p>
    <w:p w:rsidR="00F94681" w:rsidRPr="005C5CD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F94681" w:rsidRPr="00806013" w:rsidRDefault="00F94681" w:rsidP="00806013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E1577D" w:rsidRPr="00E1577D">
        <w:rPr>
          <w:rFonts w:asciiTheme="minorHAnsi" w:hAnsiTheme="minorHAnsi" w:cstheme="minorHAnsi"/>
          <w:b/>
        </w:rPr>
        <w:t>„</w:t>
      </w:r>
      <w:r w:rsidR="00E1577D" w:rsidRPr="00E1577D">
        <w:rPr>
          <w:rFonts w:asciiTheme="majorHAnsi" w:hAnsiTheme="majorHAnsi" w:cstheme="majorHAnsi"/>
          <w:b/>
          <w:iCs/>
        </w:rPr>
        <w:t xml:space="preserve">Oprava </w:t>
      </w:r>
      <w:r w:rsidR="00813B73">
        <w:rPr>
          <w:rFonts w:asciiTheme="majorHAnsi" w:hAnsiTheme="majorHAnsi" w:cstheme="majorHAnsi"/>
          <w:b/>
          <w:iCs/>
        </w:rPr>
        <w:t>prostor bývalé strojovny VZT pro zřízení posilovny</w:t>
      </w:r>
      <w:bookmarkStart w:id="0" w:name="_GoBack"/>
      <w:bookmarkEnd w:id="0"/>
      <w:r w:rsidR="00E1577D" w:rsidRPr="00E1577D">
        <w:rPr>
          <w:rFonts w:asciiTheme="majorHAnsi" w:hAnsiTheme="majorHAnsi" w:cstheme="majorHAnsi"/>
          <w:b/>
          <w:iCs/>
        </w:rPr>
        <w:t>, Městská hala MORENDA, Brno</w:t>
      </w:r>
      <w:r w:rsidRPr="00E1577D">
        <w:rPr>
          <w:rFonts w:asciiTheme="minorHAnsi" w:hAnsiTheme="minorHAnsi" w:cstheme="minorHAnsi"/>
          <w:b/>
          <w:iCs/>
        </w:rPr>
        <w:t>“</w:t>
      </w:r>
      <w:r w:rsidRPr="005C5CD3">
        <w:rPr>
          <w:rFonts w:asciiTheme="minorHAnsi" w:hAnsiTheme="minorHAnsi" w:cstheme="minorHAnsi"/>
          <w:b/>
          <w:iCs/>
        </w:rPr>
        <w:t xml:space="preserve">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F94681" w:rsidRPr="00806013" w:rsidRDefault="00F94681" w:rsidP="00806013">
      <w:pPr>
        <w:pStyle w:val="Zkladntext"/>
        <w:spacing w:after="24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F94681" w:rsidRPr="00806013" w:rsidRDefault="00F94681" w:rsidP="00F94681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 w:rsidR="00806013">
        <w:rPr>
          <w:rFonts w:asciiTheme="minorHAnsi" w:hAnsiTheme="minorHAnsi" w:cstheme="minorHAnsi"/>
          <w:b/>
          <w:bCs/>
        </w:rPr>
        <w:t xml:space="preserve"> podání cenové nabídky:</w:t>
      </w:r>
      <w:r w:rsidR="00806013">
        <w:rPr>
          <w:rFonts w:asciiTheme="minorHAnsi" w:hAnsiTheme="minorHAnsi" w:cstheme="minorHAnsi"/>
          <w:b/>
          <w:bCs/>
        </w:rPr>
        <w:tab/>
        <w:t xml:space="preserve"> </w:t>
      </w:r>
      <w:r w:rsidR="00484DB6">
        <w:rPr>
          <w:rFonts w:asciiTheme="minorHAnsi" w:hAnsiTheme="minorHAnsi" w:cstheme="minorHAnsi"/>
          <w:b/>
          <w:bCs/>
        </w:rPr>
        <w:t>24</w:t>
      </w:r>
      <w:r w:rsidRPr="00806013">
        <w:rPr>
          <w:rFonts w:asciiTheme="minorHAnsi" w:hAnsiTheme="minorHAnsi" w:cstheme="minorHAnsi"/>
          <w:b/>
          <w:bCs/>
        </w:rPr>
        <w:t>.</w:t>
      </w:r>
      <w:r w:rsidR="00484DB6">
        <w:rPr>
          <w:rFonts w:asciiTheme="minorHAnsi" w:hAnsiTheme="minorHAnsi" w:cstheme="minorHAnsi"/>
          <w:b/>
          <w:bCs/>
        </w:rPr>
        <w:t>4</w:t>
      </w:r>
      <w:r w:rsidRPr="00806013">
        <w:rPr>
          <w:rFonts w:asciiTheme="minorHAnsi" w:hAnsiTheme="minorHAnsi" w:cstheme="minorHAnsi"/>
          <w:b/>
          <w:bCs/>
        </w:rPr>
        <w:t>. 20</w:t>
      </w:r>
      <w:r w:rsidR="00484DB6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 w:rsidR="00806013"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F94681" w:rsidRPr="00806013" w:rsidRDefault="00F94681" w:rsidP="00806013">
      <w:pPr>
        <w:pStyle w:val="Zkladntext"/>
        <w:spacing w:after="15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1C6037">
        <w:rPr>
          <w:rFonts w:asciiTheme="minorHAnsi" w:hAnsiTheme="minorHAnsi" w:cstheme="minorHAnsi"/>
        </w:rPr>
        <w:t>sportovní haly</w:t>
      </w:r>
      <w:r w:rsidRPr="00806013">
        <w:rPr>
          <w:rFonts w:asciiTheme="minorHAnsi" w:hAnsiTheme="minorHAnsi" w:cstheme="minorHAnsi"/>
        </w:rPr>
        <w:t xml:space="preserve"> po telefonické domluvě umožní zástupce provozovatele p. </w:t>
      </w:r>
      <w:r w:rsidR="001C6037">
        <w:rPr>
          <w:rFonts w:asciiTheme="minorHAnsi" w:hAnsiTheme="minorHAnsi" w:cstheme="minorHAnsi"/>
        </w:rPr>
        <w:t>Jakub Koudelka – tel. +420 731616190.</w:t>
      </w: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lastRenderedPageBreak/>
        <w:t>Investor si vyhrazuje právo rozhodnutí výběru rozsahu řešení k realizaci dle výsledku cenových nabídek a to z důvodu vymezeného finančního limitu na tuto zakázku.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F94681" w:rsidRPr="00806013" w:rsidRDefault="00F94681" w:rsidP="00F94681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806013" w:rsidRPr="00806013" w:rsidRDefault="00F94681" w:rsidP="00806013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 w:rsidR="00806013"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 w:rsidR="00806013">
        <w:rPr>
          <w:rFonts w:asciiTheme="minorHAnsi" w:hAnsiTheme="minorHAnsi" w:cstheme="minorHAnsi"/>
          <w:b w:val="0"/>
          <w:sz w:val="20"/>
        </w:rPr>
        <w:t>m</w:t>
      </w:r>
    </w:p>
    <w:p w:rsidR="00F94681" w:rsidRDefault="00F94681" w:rsidP="00F94681">
      <w:pPr>
        <w:pStyle w:val="Nadpis12"/>
        <w:jc w:val="both"/>
        <w:rPr>
          <w:b w:val="0"/>
        </w:rPr>
      </w:pPr>
    </w:p>
    <w:p w:rsidR="00556C2D" w:rsidRPr="004C6A66" w:rsidRDefault="004C6A66" w:rsidP="004C6A66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  </w:t>
      </w:r>
      <w:r w:rsidR="00556C2D"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556C2D" w:rsidRPr="004C6A66" w:rsidRDefault="00556C2D" w:rsidP="004C6A66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556C2D" w:rsidRPr="004C6A66" w:rsidRDefault="004C6A66" w:rsidP="009501F4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</w:t>
      </w:r>
      <w:r w:rsidR="00556C2D"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B74492" w:rsidRDefault="00B74492" w:rsidP="00B74492"/>
    <w:p w:rsidR="00B74492" w:rsidRDefault="00B74492" w:rsidP="00B74492"/>
    <w:p w:rsidR="00B74492" w:rsidRDefault="00B74492" w:rsidP="00B74492"/>
    <w:p w:rsidR="00B74492" w:rsidRDefault="00B74492" w:rsidP="00B74492"/>
    <w:p w:rsidR="00806013" w:rsidRDefault="00806013" w:rsidP="00B74492"/>
    <w:p w:rsidR="002C7120" w:rsidRDefault="002C7120" w:rsidP="00B74492"/>
    <w:p w:rsidR="00B74492" w:rsidRDefault="00B74492" w:rsidP="00B74492"/>
    <w:p w:rsidR="00B74492" w:rsidRDefault="00B74492" w:rsidP="00B74492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484DB6">
        <w:rPr>
          <w:szCs w:val="20"/>
        </w:rPr>
        <w:t>1</w:t>
      </w:r>
    </w:p>
    <w:p w:rsidR="00182F07" w:rsidRPr="00806013" w:rsidRDefault="00182F07" w:rsidP="00B74492">
      <w:pPr>
        <w:tabs>
          <w:tab w:val="left" w:pos="1985"/>
        </w:tabs>
        <w:rPr>
          <w:color w:val="auto"/>
          <w:szCs w:val="20"/>
        </w:rPr>
      </w:pPr>
      <w:r w:rsidRPr="00806013">
        <w:rPr>
          <w:color w:val="auto"/>
          <w:szCs w:val="20"/>
        </w:rPr>
        <w:t xml:space="preserve">- </w:t>
      </w:r>
      <w:r w:rsidR="001C6037">
        <w:rPr>
          <w:color w:val="auto"/>
          <w:szCs w:val="20"/>
        </w:rPr>
        <w:t xml:space="preserve">slepý položkový propočet </w:t>
      </w:r>
      <w:r w:rsidR="00484DB6">
        <w:rPr>
          <w:color w:val="auto"/>
          <w:szCs w:val="20"/>
        </w:rPr>
        <w:t>1</w:t>
      </w:r>
      <w:r w:rsidRPr="00806013">
        <w:rPr>
          <w:color w:val="auto"/>
          <w:szCs w:val="20"/>
        </w:rPr>
        <w:t>A4</w:t>
      </w:r>
    </w:p>
    <w:p w:rsidR="000C4F05" w:rsidRPr="000C4F05" w:rsidRDefault="000C4F05" w:rsidP="000C7755">
      <w:pPr>
        <w:rPr>
          <w:sz w:val="2"/>
          <w:szCs w:val="2"/>
        </w:rPr>
      </w:pPr>
    </w:p>
    <w:sectPr w:rsidR="000C4F05" w:rsidRPr="000C4F05" w:rsidSect="00422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E58" w:rsidRDefault="00370E58" w:rsidP="0018303A">
      <w:pPr>
        <w:spacing w:line="240" w:lineRule="auto"/>
      </w:pPr>
      <w:r>
        <w:separator/>
      </w:r>
    </w:p>
  </w:endnote>
  <w:endnote w:type="continuationSeparator" w:id="0">
    <w:p w:rsidR="00370E58" w:rsidRDefault="00370E58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531A" w:rsidRPr="0046531A">
      <w:t>Odbor školství, mládeže a tělovýchovy</w:t>
    </w:r>
  </w:p>
  <w:p w:rsidR="00B64224" w:rsidRDefault="00A933C2" w:rsidP="00656404">
    <w:pPr>
      <w:pStyle w:val="Zpat"/>
    </w:pPr>
    <w:r>
      <w:t>Dominikánské nám. 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370E58" w:rsidP="00656404">
    <w:pPr>
      <w:pStyle w:val="strankovani"/>
    </w:pPr>
    <w:r>
      <w:rPr>
        <w:noProof/>
      </w:rPr>
      <w:pict>
        <v:line id="Přímá spojnice 2" o:spid="_x0000_s2050" style="position:absolute;z-index:251659264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<v:stroke joinstyle="miter"/>
          <w10:wrap anchorx="page" anchory="page"/>
          <w10:anchorlock/>
        </v:lin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531A" w:rsidRPr="0046531A">
      <w:t>Odbor školství, mládeže a tělovýchovy</w:t>
    </w:r>
  </w:p>
  <w:p w:rsidR="004226F0" w:rsidRDefault="00A933C2" w:rsidP="004226F0">
    <w:pPr>
      <w:pStyle w:val="Zpat"/>
    </w:pPr>
    <w:r>
      <w:t>Dominikánské nám.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370E58" w:rsidP="004226F0">
    <w:pPr>
      <w:pStyle w:val="strankovani"/>
    </w:pPr>
    <w:r>
      <w:rPr>
        <w:noProof/>
      </w:rPr>
      <w:pict>
        <v:line id="Přímá spojnice 4" o:spid="_x0000_s2049" style="position:absolute;z-index:251663360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<v:stroke joinstyle="miter"/>
          <w10:wrap anchorx="page" anchory="page"/>
          <w10:anchorlock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E58" w:rsidRDefault="00370E58" w:rsidP="0018303A">
      <w:pPr>
        <w:spacing w:line="240" w:lineRule="auto"/>
      </w:pPr>
      <w:r>
        <w:separator/>
      </w:r>
    </w:p>
  </w:footnote>
  <w:footnote w:type="continuationSeparator" w:id="0">
    <w:p w:rsidR="00370E58" w:rsidRDefault="00370E58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2B" w:rsidRDefault="00AF42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A933C2">
    <w:pPr>
      <w:pStyle w:val="Zhlav"/>
      <w:tabs>
        <w:tab w:val="clear" w:pos="4536"/>
        <w:tab w:val="clear" w:pos="9072"/>
        <w:tab w:val="left" w:pos="3000"/>
      </w:tabs>
    </w:pPr>
    <w:r>
      <w:t>Magistrát města Brna</w:t>
    </w:r>
  </w:p>
  <w:p w:rsidR="004226F0" w:rsidRDefault="0046531A" w:rsidP="004226F0">
    <w:pPr>
      <w:pStyle w:val="Zhlav"/>
    </w:pPr>
    <w:r w:rsidRPr="0046531A">
      <w:t>Odbor školství, mládeže a tělovýchovy</w:t>
    </w:r>
  </w:p>
  <w:p w:rsidR="004226F0" w:rsidRDefault="004226F0">
    <w:pPr>
      <w:pStyle w:val="Zhlav"/>
    </w:pPr>
    <w:bookmarkStart w:id="1" w:name="_Hlk515538175"/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56E"/>
    <w:rsid w:val="00016148"/>
    <w:rsid w:val="0003445D"/>
    <w:rsid w:val="00041778"/>
    <w:rsid w:val="00077C50"/>
    <w:rsid w:val="000C4F05"/>
    <w:rsid w:val="000C7755"/>
    <w:rsid w:val="000D53A3"/>
    <w:rsid w:val="000D725C"/>
    <w:rsid w:val="00117025"/>
    <w:rsid w:val="0013225D"/>
    <w:rsid w:val="00182F07"/>
    <w:rsid w:val="0018303A"/>
    <w:rsid w:val="00195A7C"/>
    <w:rsid w:val="001C4E6C"/>
    <w:rsid w:val="001C6037"/>
    <w:rsid w:val="00202F04"/>
    <w:rsid w:val="00206B13"/>
    <w:rsid w:val="00262D9D"/>
    <w:rsid w:val="002771BC"/>
    <w:rsid w:val="00284095"/>
    <w:rsid w:val="00286AC5"/>
    <w:rsid w:val="002A080D"/>
    <w:rsid w:val="002C7120"/>
    <w:rsid w:val="002D0D4B"/>
    <w:rsid w:val="002E2D33"/>
    <w:rsid w:val="00347191"/>
    <w:rsid w:val="00370E58"/>
    <w:rsid w:val="0037614D"/>
    <w:rsid w:val="00391D60"/>
    <w:rsid w:val="003B6DD8"/>
    <w:rsid w:val="003D7535"/>
    <w:rsid w:val="003F3B4E"/>
    <w:rsid w:val="00403B47"/>
    <w:rsid w:val="00406CAC"/>
    <w:rsid w:val="00411E34"/>
    <w:rsid w:val="00416897"/>
    <w:rsid w:val="004226F0"/>
    <w:rsid w:val="00455A8C"/>
    <w:rsid w:val="0046531A"/>
    <w:rsid w:val="00484C0D"/>
    <w:rsid w:val="00484DB6"/>
    <w:rsid w:val="0048592D"/>
    <w:rsid w:val="004920BE"/>
    <w:rsid w:val="004C3E4E"/>
    <w:rsid w:val="004C6A66"/>
    <w:rsid w:val="004E02E0"/>
    <w:rsid w:val="00512E78"/>
    <w:rsid w:val="0055104D"/>
    <w:rsid w:val="00556C2D"/>
    <w:rsid w:val="00562F1F"/>
    <w:rsid w:val="005946C8"/>
    <w:rsid w:val="00595193"/>
    <w:rsid w:val="005B57AF"/>
    <w:rsid w:val="005C0A44"/>
    <w:rsid w:val="005C5CD3"/>
    <w:rsid w:val="005C5F68"/>
    <w:rsid w:val="005D5B1E"/>
    <w:rsid w:val="00600C1D"/>
    <w:rsid w:val="00622E59"/>
    <w:rsid w:val="00633B5A"/>
    <w:rsid w:val="00637647"/>
    <w:rsid w:val="0064056E"/>
    <w:rsid w:val="0065357C"/>
    <w:rsid w:val="00656404"/>
    <w:rsid w:val="006752BF"/>
    <w:rsid w:val="006D57FE"/>
    <w:rsid w:val="006E1D1B"/>
    <w:rsid w:val="006E287A"/>
    <w:rsid w:val="006E2B21"/>
    <w:rsid w:val="006F0DFF"/>
    <w:rsid w:val="006F6019"/>
    <w:rsid w:val="006F78B7"/>
    <w:rsid w:val="00727D62"/>
    <w:rsid w:val="00747C3F"/>
    <w:rsid w:val="00750FC1"/>
    <w:rsid w:val="00766FD7"/>
    <w:rsid w:val="00771500"/>
    <w:rsid w:val="007B3128"/>
    <w:rsid w:val="007C04D9"/>
    <w:rsid w:val="007C19C5"/>
    <w:rsid w:val="007C5625"/>
    <w:rsid w:val="007C6CC6"/>
    <w:rsid w:val="007E2892"/>
    <w:rsid w:val="00806013"/>
    <w:rsid w:val="00813B73"/>
    <w:rsid w:val="008178A8"/>
    <w:rsid w:val="00825DA8"/>
    <w:rsid w:val="00844BD2"/>
    <w:rsid w:val="00867631"/>
    <w:rsid w:val="00874A3B"/>
    <w:rsid w:val="00891E72"/>
    <w:rsid w:val="00891F91"/>
    <w:rsid w:val="008A11B2"/>
    <w:rsid w:val="008B7372"/>
    <w:rsid w:val="008E215E"/>
    <w:rsid w:val="008E27A9"/>
    <w:rsid w:val="008E6057"/>
    <w:rsid w:val="008F0F8E"/>
    <w:rsid w:val="008F32A8"/>
    <w:rsid w:val="008F4EF8"/>
    <w:rsid w:val="00900087"/>
    <w:rsid w:val="0091285D"/>
    <w:rsid w:val="00914BF2"/>
    <w:rsid w:val="00937F15"/>
    <w:rsid w:val="009501F4"/>
    <w:rsid w:val="00953FBD"/>
    <w:rsid w:val="009A685B"/>
    <w:rsid w:val="00A30EEC"/>
    <w:rsid w:val="00A35A19"/>
    <w:rsid w:val="00A46C6C"/>
    <w:rsid w:val="00A569F1"/>
    <w:rsid w:val="00A86353"/>
    <w:rsid w:val="00A8707D"/>
    <w:rsid w:val="00A87651"/>
    <w:rsid w:val="00A907CD"/>
    <w:rsid w:val="00A933C2"/>
    <w:rsid w:val="00A961D3"/>
    <w:rsid w:val="00AC0525"/>
    <w:rsid w:val="00AC6D40"/>
    <w:rsid w:val="00AF422B"/>
    <w:rsid w:val="00B46F3D"/>
    <w:rsid w:val="00B504A3"/>
    <w:rsid w:val="00B601B1"/>
    <w:rsid w:val="00B64224"/>
    <w:rsid w:val="00B66EF3"/>
    <w:rsid w:val="00B72582"/>
    <w:rsid w:val="00B74492"/>
    <w:rsid w:val="00B748BD"/>
    <w:rsid w:val="00B76C73"/>
    <w:rsid w:val="00B770D3"/>
    <w:rsid w:val="00B8632A"/>
    <w:rsid w:val="00BC373F"/>
    <w:rsid w:val="00BD747F"/>
    <w:rsid w:val="00BF59B6"/>
    <w:rsid w:val="00C03E14"/>
    <w:rsid w:val="00C4204F"/>
    <w:rsid w:val="00C42B42"/>
    <w:rsid w:val="00C56518"/>
    <w:rsid w:val="00C742F6"/>
    <w:rsid w:val="00C814F0"/>
    <w:rsid w:val="00C831F5"/>
    <w:rsid w:val="00CB7497"/>
    <w:rsid w:val="00CE7DDE"/>
    <w:rsid w:val="00D21875"/>
    <w:rsid w:val="00D24429"/>
    <w:rsid w:val="00D57378"/>
    <w:rsid w:val="00D83BAB"/>
    <w:rsid w:val="00D86124"/>
    <w:rsid w:val="00DC1E4E"/>
    <w:rsid w:val="00DF7C2A"/>
    <w:rsid w:val="00E04875"/>
    <w:rsid w:val="00E1577D"/>
    <w:rsid w:val="00E36CB4"/>
    <w:rsid w:val="00E644FA"/>
    <w:rsid w:val="00E73AA7"/>
    <w:rsid w:val="00E8097D"/>
    <w:rsid w:val="00E87615"/>
    <w:rsid w:val="00EA40AB"/>
    <w:rsid w:val="00EA7843"/>
    <w:rsid w:val="00EC068C"/>
    <w:rsid w:val="00EC5800"/>
    <w:rsid w:val="00ED04C8"/>
    <w:rsid w:val="00EE31B8"/>
    <w:rsid w:val="00EE4255"/>
    <w:rsid w:val="00F43D68"/>
    <w:rsid w:val="00F877AB"/>
    <w:rsid w:val="00F92FE2"/>
    <w:rsid w:val="00F94681"/>
    <w:rsid w:val="00F97D7C"/>
    <w:rsid w:val="00FA4507"/>
    <w:rsid w:val="00FC2461"/>
    <w:rsid w:val="00FE7F59"/>
    <w:rsid w:val="00FF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C44384A"/>
  <w15:docId w15:val="{69A1970E-306B-4897-8870-7FD045FB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Nadpis12">
    <w:name w:val="Nadpis12"/>
    <w:basedOn w:val="Normln"/>
    <w:rsid w:val="00556C2D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556C2D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6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556C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232F-9C64-4EAA-B5FA-63D37756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novakjar</dc:creator>
  <cp:lastModifiedBy>Novák Jaromír (Magistrát města Brna)</cp:lastModifiedBy>
  <cp:revision>9</cp:revision>
  <cp:lastPrinted>2020-04-14T10:12:00Z</cp:lastPrinted>
  <dcterms:created xsi:type="dcterms:W3CDTF">2019-04-12T07:05:00Z</dcterms:created>
  <dcterms:modified xsi:type="dcterms:W3CDTF">2020-04-14T10:16:00Z</dcterms:modified>
</cp:coreProperties>
</file>