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9154B" w14:textId="77777777" w:rsidR="00C674E5" w:rsidRDefault="006E3DCB" w:rsidP="00C674E5">
      <w:pPr>
        <w:jc w:val="center"/>
        <w:rPr>
          <w:b/>
          <w:u w:val="single"/>
        </w:rPr>
      </w:pPr>
      <w:r w:rsidRPr="006E3DCB">
        <w:rPr>
          <w:b/>
          <w:u w:val="single"/>
        </w:rPr>
        <w:t>Příloha č.1</w:t>
      </w:r>
    </w:p>
    <w:p w14:paraId="2DA2C486" w14:textId="77777777" w:rsidR="006E3DCB" w:rsidRDefault="006E3DCB" w:rsidP="00C674E5">
      <w:pPr>
        <w:jc w:val="center"/>
        <w:rPr>
          <w:b/>
          <w:bCs/>
          <w:u w:val="single"/>
        </w:rPr>
      </w:pPr>
      <w:r w:rsidRPr="006E3DCB">
        <w:rPr>
          <w:b/>
          <w:u w:val="single"/>
        </w:rPr>
        <w:t>Zadání zakázky „P</w:t>
      </w:r>
      <w:r w:rsidRPr="006E3DCB">
        <w:rPr>
          <w:b/>
          <w:bCs/>
          <w:u w:val="single"/>
        </w:rPr>
        <w:t>ořízení 3D modelu budov pro území statutárního města Brna“</w:t>
      </w:r>
    </w:p>
    <w:p w14:paraId="585A2045" w14:textId="77777777" w:rsidR="006E3DCB" w:rsidRDefault="006E3DCB" w:rsidP="006E3DCB">
      <w:pPr>
        <w:rPr>
          <w:b/>
          <w:bCs/>
          <w:u w:val="single"/>
        </w:rPr>
      </w:pPr>
    </w:p>
    <w:p w14:paraId="1494DDDF" w14:textId="7B5E7D28" w:rsidR="006E3DCB" w:rsidRPr="006E3DCB" w:rsidRDefault="006E3DCB" w:rsidP="006E3DCB">
      <w:pPr>
        <w:pStyle w:val="Vc"/>
        <w:rPr>
          <w:rFonts w:eastAsia="DejaVu Sans" w:cs="DejaVu Sans"/>
          <w:kern w:val="24"/>
          <w:u w:val="none"/>
          <w:lang w:eastAsia="zh-CN" w:bidi="hi-IN"/>
        </w:rPr>
      </w:pPr>
      <w:r w:rsidRPr="006E3DCB">
        <w:rPr>
          <w:rFonts w:eastAsia="DejaVu Sans" w:cs="DejaVu Sans"/>
          <w:kern w:val="24"/>
          <w:u w:val="none"/>
          <w:lang w:eastAsia="zh-CN" w:bidi="hi-IN"/>
        </w:rPr>
        <w:t>Předpokládaná hodnota</w:t>
      </w:r>
      <w:r w:rsidR="003B16D5">
        <w:rPr>
          <w:rFonts w:eastAsia="DejaVu Sans" w:cs="DejaVu Sans"/>
          <w:kern w:val="24"/>
          <w:u w:val="none"/>
          <w:lang w:eastAsia="zh-CN" w:bidi="hi-IN"/>
        </w:rPr>
        <w:t xml:space="preserve"> veřejné zakázky</w:t>
      </w:r>
      <w:r w:rsidRPr="006E3DCB">
        <w:rPr>
          <w:rFonts w:eastAsia="DejaVu Sans" w:cs="DejaVu Sans"/>
          <w:kern w:val="24"/>
          <w:u w:val="none"/>
          <w:lang w:eastAsia="zh-CN" w:bidi="hi-IN"/>
        </w:rPr>
        <w:t>: do</w:t>
      </w:r>
      <w:r>
        <w:rPr>
          <w:rFonts w:eastAsia="DejaVu Sans" w:cs="DejaVu Sans"/>
          <w:kern w:val="24"/>
          <w:u w:val="none"/>
          <w:lang w:eastAsia="zh-CN" w:bidi="hi-IN"/>
        </w:rPr>
        <w:t xml:space="preserve"> 2 00</w:t>
      </w:r>
      <w:r w:rsidRPr="006E3DCB">
        <w:rPr>
          <w:rFonts w:eastAsia="DejaVu Sans" w:cs="DejaVu Sans"/>
          <w:kern w:val="24"/>
          <w:u w:val="none"/>
          <w:lang w:eastAsia="zh-CN" w:bidi="hi-IN"/>
        </w:rPr>
        <w:t>0 000 Kč bez DPH</w:t>
      </w:r>
    </w:p>
    <w:p w14:paraId="2E106F95" w14:textId="7F40B869" w:rsidR="006E3DCB" w:rsidRPr="006E3DCB" w:rsidRDefault="006E3DCB" w:rsidP="006E3DCB">
      <w:pPr>
        <w:pStyle w:val="Vc"/>
        <w:rPr>
          <w:rFonts w:eastAsia="DejaVu Sans" w:cs="DejaVu Sans"/>
          <w:kern w:val="24"/>
          <w:u w:val="none"/>
          <w:lang w:eastAsia="zh-CN" w:bidi="hi-IN"/>
        </w:rPr>
      </w:pPr>
      <w:r w:rsidRPr="003B16D5">
        <w:rPr>
          <w:rFonts w:eastAsia="DejaVu Sans" w:cs="DejaVu Sans"/>
          <w:kern w:val="24"/>
          <w:u w:val="none"/>
          <w:lang w:eastAsia="zh-CN" w:bidi="hi-IN"/>
        </w:rPr>
        <w:t>Hodnoce</w:t>
      </w:r>
      <w:r w:rsidR="003B16D5" w:rsidRPr="003B16D5">
        <w:rPr>
          <w:rFonts w:eastAsia="DejaVu Sans" w:cs="DejaVu Sans"/>
          <w:kern w:val="24"/>
          <w:u w:val="none"/>
          <w:lang w:eastAsia="zh-CN" w:bidi="hi-IN"/>
        </w:rPr>
        <w:t>ní nabídek je uvedeno ve výzvě k podání nabídek</w:t>
      </w:r>
      <w:r w:rsidR="00C216AE" w:rsidRPr="003B16D5">
        <w:rPr>
          <w:rFonts w:eastAsia="DejaVu Sans" w:cs="DejaVu Sans"/>
          <w:kern w:val="24"/>
          <w:u w:val="none"/>
          <w:lang w:eastAsia="zh-CN" w:bidi="hi-IN"/>
        </w:rPr>
        <w:t>.</w:t>
      </w:r>
    </w:p>
    <w:p w14:paraId="47956A1D" w14:textId="77777777" w:rsidR="006E3DCB" w:rsidRDefault="006E3DCB" w:rsidP="006E3DCB">
      <w:pPr>
        <w:rPr>
          <w:b/>
          <w:u w:val="single"/>
        </w:rPr>
      </w:pPr>
    </w:p>
    <w:p w14:paraId="4A14C336" w14:textId="77777777" w:rsidR="00C674E5" w:rsidRPr="00C674E5" w:rsidRDefault="00C674E5" w:rsidP="00C674E5">
      <w:pPr>
        <w:pStyle w:val="Nadpis1"/>
        <w:numPr>
          <w:ilvl w:val="0"/>
          <w:numId w:val="30"/>
        </w:numPr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</w:pPr>
      <w:r w:rsidRPr="00C674E5"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  <w:t>Smluvní strany</w:t>
      </w:r>
    </w:p>
    <w:p w14:paraId="1991BEF1" w14:textId="77777777" w:rsidR="00C674E5" w:rsidRPr="0008653E" w:rsidRDefault="00C674E5" w:rsidP="00C674E5">
      <w:pPr>
        <w:spacing w:line="276" w:lineRule="auto"/>
        <w:ind w:firstLine="284"/>
      </w:pPr>
      <w:r>
        <w:rPr>
          <w:b/>
        </w:rPr>
        <w:t>Objednatel</w:t>
      </w:r>
      <w:r w:rsidRPr="009B1F62">
        <w:t xml:space="preserve"> zakázky je statutární město Brno</w:t>
      </w:r>
      <w:r>
        <w:t>,</w:t>
      </w:r>
      <w:r w:rsidRPr="009B1F62">
        <w:t xml:space="preserve"> </w:t>
      </w:r>
      <w:r w:rsidRPr="00B264FF">
        <w:t>sídlem Do</w:t>
      </w:r>
      <w:r>
        <w:t>minikánské nám. 196/1, Brno,</w:t>
      </w:r>
      <w:r w:rsidRPr="00B264FF">
        <w:t xml:space="preserve"> 602</w:t>
      </w:r>
      <w:r>
        <w:t> </w:t>
      </w:r>
      <w:r w:rsidRPr="00B264FF">
        <w:t xml:space="preserve">00, IČO: 44992785 </w:t>
      </w:r>
      <w:r w:rsidRPr="009B1F62">
        <w:t>(</w:t>
      </w:r>
      <w:r>
        <w:t>dále jen „</w:t>
      </w:r>
      <w:r w:rsidRPr="009B1F62">
        <w:t>SMB</w:t>
      </w:r>
      <w:r>
        <w:t>“ nebo „Objednatel“</w:t>
      </w:r>
      <w:r w:rsidRPr="009B1F62">
        <w:t>)</w:t>
      </w:r>
      <w:r>
        <w:t>,</w:t>
      </w:r>
      <w:r w:rsidRPr="009B1F62">
        <w:t xml:space="preserve"> zastoupené </w:t>
      </w:r>
      <w:r>
        <w:t xml:space="preserve">primátorkou JUDr. Markétou Vaňkovou. </w:t>
      </w:r>
      <w:r w:rsidRPr="0008653E">
        <w:rPr>
          <w:b/>
        </w:rPr>
        <w:t>Zhotovitel</w:t>
      </w:r>
      <w:r>
        <w:t xml:space="preserve"> zakázky je zpracovatel a dodavatel předmětu plnění zakázky (specifikováno níže v bodě II.), </w:t>
      </w:r>
      <w:r w:rsidRPr="009B1F62">
        <w:t>(</w:t>
      </w:r>
      <w:r>
        <w:t xml:space="preserve">dále </w:t>
      </w:r>
      <w:r w:rsidRPr="006A0297">
        <w:t>jen „Zhotovitel“ nebo „</w:t>
      </w:r>
      <w:r>
        <w:t>Dodavatel“</w:t>
      </w:r>
      <w:r w:rsidRPr="009B1F62">
        <w:t>)</w:t>
      </w:r>
      <w:r>
        <w:t xml:space="preserve">. </w:t>
      </w:r>
      <w:r w:rsidRPr="0008653E">
        <w:t xml:space="preserve">Pro účely </w:t>
      </w:r>
      <w:r>
        <w:t xml:space="preserve">tohoto zadávacího řízení </w:t>
      </w:r>
      <w:r w:rsidRPr="0008653E">
        <w:t xml:space="preserve">se uvedené smluvní strany označují jako </w:t>
      </w:r>
      <w:r>
        <w:t>Objednatel</w:t>
      </w:r>
      <w:r w:rsidRPr="0008653E">
        <w:t xml:space="preserve"> a Zhotovitel.</w:t>
      </w:r>
    </w:p>
    <w:p w14:paraId="0756F29B" w14:textId="77777777" w:rsidR="00C674E5" w:rsidRDefault="00C674E5" w:rsidP="006E3DCB">
      <w:pPr>
        <w:rPr>
          <w:b/>
          <w:u w:val="single"/>
        </w:rPr>
      </w:pPr>
    </w:p>
    <w:p w14:paraId="2DA5C9A0" w14:textId="77777777" w:rsidR="005731DB" w:rsidRPr="005731DB" w:rsidRDefault="005731DB" w:rsidP="005731DB">
      <w:pPr>
        <w:pStyle w:val="Nadpis1"/>
        <w:numPr>
          <w:ilvl w:val="0"/>
          <w:numId w:val="30"/>
        </w:numPr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</w:pPr>
      <w:r w:rsidRPr="005731DB"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  <w:t xml:space="preserve">Předmět plnění veřejné zakázky </w:t>
      </w:r>
    </w:p>
    <w:p w14:paraId="4C34C422" w14:textId="77777777" w:rsidR="006E3DCB" w:rsidRDefault="006E3DCB" w:rsidP="006E3DCB">
      <w:pPr>
        <w:autoSpaceDE w:val="0"/>
        <w:autoSpaceDN w:val="0"/>
        <w:adjustRightInd w:val="0"/>
      </w:pPr>
      <w:r w:rsidRPr="00660A3C">
        <w:t>3D model budov</w:t>
      </w:r>
      <w:r w:rsidRPr="00640D9C">
        <w:t xml:space="preserve"> je důležitým podkladem </w:t>
      </w:r>
      <w:r>
        <w:t xml:space="preserve">pro projekční činnost a procesy územního plánování. </w:t>
      </w:r>
      <w:r w:rsidRPr="00640D9C">
        <w:t>Je</w:t>
      </w:r>
      <w:r>
        <w:t> </w:t>
      </w:r>
      <w:r w:rsidRPr="00640D9C">
        <w:t>vhodným podkladem při rozhodovacích procesech</w:t>
      </w:r>
      <w:r>
        <w:t>, související s vlivem navržených stavebních objektů na stávající zástavbu</w:t>
      </w:r>
      <w:r w:rsidRPr="00640D9C">
        <w:t xml:space="preserve"> </w:t>
      </w:r>
      <w:r>
        <w:t xml:space="preserve">(zhodnocení </w:t>
      </w:r>
      <w:r w:rsidRPr="00640D9C">
        <w:t>panora</w:t>
      </w:r>
      <w:r>
        <w:t>mat</w:t>
      </w:r>
      <w:r w:rsidRPr="00640D9C">
        <w:t>, průhled</w:t>
      </w:r>
      <w:r>
        <w:t>ů</w:t>
      </w:r>
      <w:r w:rsidRPr="00640D9C">
        <w:t>, dopad</w:t>
      </w:r>
      <w:r>
        <w:t>ů</w:t>
      </w:r>
      <w:r w:rsidRPr="00640D9C">
        <w:t xml:space="preserve"> na chráněné pohledy, zastínění atd.</w:t>
      </w:r>
      <w:r>
        <w:t xml:space="preserve">). 3D model budov se dá využít při různých </w:t>
      </w:r>
      <w:r w:rsidRPr="00640D9C">
        <w:t>analýzách</w:t>
      </w:r>
      <w:r>
        <w:t>, např. pro</w:t>
      </w:r>
      <w:r w:rsidRPr="00640D9C">
        <w:t xml:space="preserve"> šíření hluku, </w:t>
      </w:r>
      <w:r>
        <w:t xml:space="preserve">zjištění </w:t>
      </w:r>
      <w:r w:rsidRPr="00640D9C">
        <w:t>dopadů lidské činnosti na životní prostředí</w:t>
      </w:r>
      <w:r>
        <w:t xml:space="preserve"> nebo</w:t>
      </w:r>
      <w:r w:rsidRPr="00640D9C">
        <w:t xml:space="preserve"> při sledování šíření znečištěn</w:t>
      </w:r>
      <w:r>
        <w:t xml:space="preserve">í vzduchu. Tento model může být </w:t>
      </w:r>
      <w:r w:rsidRPr="00640D9C">
        <w:t xml:space="preserve">užitečným nástrojem v krizovém řízení, </w:t>
      </w:r>
      <w:r>
        <w:t xml:space="preserve">ve kterém </w:t>
      </w:r>
      <w:r w:rsidRPr="00640D9C">
        <w:t>jsou řešeny dopady přírodních katastrof (</w:t>
      </w:r>
      <w:r>
        <w:t>např. povodní</w:t>
      </w:r>
      <w:r w:rsidRPr="00640D9C">
        <w:t>), havárií či teroristických útoků.</w:t>
      </w:r>
      <w:r>
        <w:t xml:space="preserve"> Dalším odvětvím využití těchto dat je turistika, kde se 3D modely měst dají využít pro </w:t>
      </w:r>
      <w:r w:rsidRPr="00640D9C">
        <w:t>propagaci měst</w:t>
      </w:r>
      <w:r>
        <w:t>a</w:t>
      </w:r>
      <w:r w:rsidRPr="00640D9C">
        <w:t xml:space="preserve"> </w:t>
      </w:r>
      <w:r>
        <w:t>(</w:t>
      </w:r>
      <w:r w:rsidRPr="00640D9C">
        <w:t>např. ve formě virtuálních procházek</w:t>
      </w:r>
      <w:r>
        <w:t>)</w:t>
      </w:r>
      <w:r w:rsidRPr="00640D9C">
        <w:t>.</w:t>
      </w:r>
    </w:p>
    <w:p w14:paraId="1F55315B" w14:textId="7A5743C0" w:rsidR="006E3DCB" w:rsidRDefault="006E3DCB" w:rsidP="006E3DCB">
      <w:pPr>
        <w:autoSpaceDE w:val="0"/>
        <w:autoSpaceDN w:val="0"/>
        <w:adjustRightInd w:val="0"/>
      </w:pPr>
      <w:r>
        <w:t xml:space="preserve">GISMB momentálně disponuje několika sadami 3D modelů budov z různých let a v různých úrovních detailu a rozlohy. Celé území města Brna je pokryté pouze 3D modelem budov z roku 2017. Jedná se o krabicový model, v nejmenší úrovni kvality detailu (LOD1). Městská památková rezervace a vybrané zajímavé lokality z pohledu Odboru památkové péče jsou zobrazeny ve 3D modelech budov úrovně LOD2 z let 2007 a 2012, které už vzhledem k datu pořízení nesplňují požadavky pro jejich využití. Tato úroveň zpracování je stále více </w:t>
      </w:r>
      <w:r w:rsidR="00D15D3E">
        <w:t xml:space="preserve">odborníky </w:t>
      </w:r>
      <w:r>
        <w:t xml:space="preserve">požadována </w:t>
      </w:r>
      <w:r w:rsidR="00DD2BB5">
        <w:t>i p</w:t>
      </w:r>
      <w:r>
        <w:t>ro celé území města</w:t>
      </w:r>
      <w:r w:rsidR="00D15D3E">
        <w:t xml:space="preserve">. Z těchto důvodů se OMI MMB rozhodl pořídit </w:t>
      </w:r>
      <w:r w:rsidR="00D15D3E" w:rsidRPr="008521D3">
        <w:rPr>
          <w:b/>
        </w:rPr>
        <w:t>aktuální 3D model budov</w:t>
      </w:r>
      <w:r w:rsidR="007E2437">
        <w:t xml:space="preserve"> v úrovni detailu</w:t>
      </w:r>
      <w:r w:rsidR="00D15D3E">
        <w:t xml:space="preserve"> </w:t>
      </w:r>
      <w:r w:rsidR="007E2437">
        <w:t>podle Technické specifikace (</w:t>
      </w:r>
      <w:r w:rsidR="00A13ACC">
        <w:t>p</w:t>
      </w:r>
      <w:r w:rsidR="007E2437">
        <w:t>říloha č.</w:t>
      </w:r>
      <w:r w:rsidR="002C0AC7">
        <w:t>1</w:t>
      </w:r>
      <w:r w:rsidR="001A3D4D">
        <w:t xml:space="preserve"> </w:t>
      </w:r>
      <w:r w:rsidR="00E12FE1">
        <w:t>N</w:t>
      </w:r>
      <w:r w:rsidR="001A3D4D">
        <w:t>ávrhu smlouvy</w:t>
      </w:r>
      <w:r w:rsidR="007E2437">
        <w:t xml:space="preserve">) </w:t>
      </w:r>
      <w:r w:rsidR="00D15D3E">
        <w:t>pro celé území statutárního města Brna (SMB)</w:t>
      </w:r>
      <w:r w:rsidR="007E2437">
        <w:t>.</w:t>
      </w:r>
    </w:p>
    <w:p w14:paraId="22534435" w14:textId="77777777" w:rsidR="00D15D3E" w:rsidRDefault="00D15D3E" w:rsidP="00D15D3E">
      <w:r w:rsidRPr="005731DB">
        <w:t>Cílem veřejné zakázky</w:t>
      </w:r>
      <w:r w:rsidRPr="00D15D3E">
        <w:t xml:space="preserve"> </w:t>
      </w:r>
      <w:r>
        <w:t xml:space="preserve">je </w:t>
      </w:r>
      <w:r w:rsidRPr="2491EE0C">
        <w:rPr>
          <w:b/>
          <w:bCs/>
        </w:rPr>
        <w:t xml:space="preserve">pořízení 3D modelu budov pro území statutárního města Brna </w:t>
      </w:r>
      <w:r>
        <w:t>(SMB) včetně dat, datových sad a metadatových popisů, které uvedené modely tvoří.</w:t>
      </w:r>
      <w:r w:rsidRPr="2491EE0C">
        <w:rPr>
          <w:b/>
          <w:bCs/>
        </w:rPr>
        <w:t xml:space="preserve"> </w:t>
      </w:r>
      <w:r>
        <w:t>Tato data budou</w:t>
      </w:r>
      <w:r w:rsidRPr="2491EE0C">
        <w:rPr>
          <w:b/>
          <w:bCs/>
        </w:rPr>
        <w:t xml:space="preserve"> </w:t>
      </w:r>
      <w:r w:rsidRPr="00D15D3E">
        <w:t>přímo užitečn</w:t>
      </w:r>
      <w:r>
        <w:t>á</w:t>
      </w:r>
      <w:r w:rsidRPr="00D15D3E">
        <w:t xml:space="preserve"> uživatelům GISMB, zkvalitní a zefektivní jejich práci</w:t>
      </w:r>
      <w:r>
        <w:t xml:space="preserve">. Budou sloužit jako podklad pro projekční činnost, prezentační účely a pro vizualizace nových stavebních objektů a jejich začlenění do stávající zástavby, </w:t>
      </w:r>
      <w:r w:rsidRPr="00D15D3E">
        <w:t xml:space="preserve">umožní specialistům GIS, projektantům a dalším pracovníkům zpracovávat analytické úlohy a vytvářet odvozená odborná data pro potřeby MMB i ÚMČ, případně další uživatele. </w:t>
      </w:r>
    </w:p>
    <w:p w14:paraId="6F6C580D" w14:textId="77777777" w:rsidR="005731DB" w:rsidRPr="00D15D3E" w:rsidRDefault="005731DB" w:rsidP="00D15D3E"/>
    <w:p w14:paraId="2A7AF0C5" w14:textId="77777777" w:rsidR="005731DB" w:rsidRPr="007E2437" w:rsidRDefault="005731DB" w:rsidP="005731DB">
      <w:pPr>
        <w:pStyle w:val="Nadpis1"/>
        <w:numPr>
          <w:ilvl w:val="0"/>
          <w:numId w:val="30"/>
        </w:numPr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</w:pPr>
      <w:r w:rsidRPr="007E2437"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  <w:lastRenderedPageBreak/>
        <w:t xml:space="preserve">Technická specifikace předmětu plnění zakázky </w:t>
      </w:r>
    </w:p>
    <w:p w14:paraId="49738DC2" w14:textId="2BB93144" w:rsidR="00D15D3E" w:rsidRDefault="007E2437" w:rsidP="006E3DCB">
      <w:pPr>
        <w:autoSpaceDE w:val="0"/>
        <w:autoSpaceDN w:val="0"/>
        <w:adjustRightInd w:val="0"/>
      </w:pPr>
      <w:r w:rsidRPr="007E2437">
        <w:t xml:space="preserve">Technická specifikace předmětu plnění zakázky je obsahem </w:t>
      </w:r>
      <w:r w:rsidR="00A13ACC">
        <w:t>p</w:t>
      </w:r>
      <w:r w:rsidRPr="007E2437">
        <w:t>řílohy č.</w:t>
      </w:r>
      <w:r w:rsidR="00DC0B1E">
        <w:t xml:space="preserve"> 1 </w:t>
      </w:r>
      <w:r w:rsidR="005B2F5C">
        <w:t>N</w:t>
      </w:r>
      <w:r w:rsidR="00DC0B1E">
        <w:t>ávrhu smlouvy</w:t>
      </w:r>
      <w:r w:rsidR="00AA7E10">
        <w:t>.</w:t>
      </w:r>
    </w:p>
    <w:p w14:paraId="71121D4C" w14:textId="77777777" w:rsidR="00FA129B" w:rsidRPr="005731DB" w:rsidRDefault="00FA129B" w:rsidP="005731DB">
      <w:pPr>
        <w:pStyle w:val="Nadpis1"/>
        <w:numPr>
          <w:ilvl w:val="0"/>
          <w:numId w:val="30"/>
        </w:numPr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</w:pPr>
      <w:bookmarkStart w:id="0" w:name="_Toc426657092"/>
      <w:r w:rsidRPr="005731DB"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  <w:t>Doplňující zadávací požadavky</w:t>
      </w:r>
    </w:p>
    <w:p w14:paraId="5EFAD3EF" w14:textId="77777777" w:rsidR="00FA129B" w:rsidRPr="005731DB" w:rsidRDefault="2491EE0C" w:rsidP="2491EE0C">
      <w:r w:rsidRPr="005731DB">
        <w:t xml:space="preserve">Předmět plnění veřejné zakázky specifikovaný v bodě </w:t>
      </w:r>
      <w:r w:rsidR="00362863">
        <w:t>I</w:t>
      </w:r>
      <w:r w:rsidRPr="005731DB">
        <w:t>I., nebude realizován jako subdodávka.</w:t>
      </w:r>
    </w:p>
    <w:p w14:paraId="57A1643F" w14:textId="77777777" w:rsidR="00B36D83" w:rsidRPr="00F90F9F" w:rsidRDefault="00D15D3E" w:rsidP="00F90F9F">
      <w:pPr>
        <w:pStyle w:val="Nadpis1"/>
        <w:numPr>
          <w:ilvl w:val="0"/>
          <w:numId w:val="30"/>
        </w:numPr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</w:pPr>
      <w:r w:rsidRPr="00F90F9F"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  <w:t>Kvalifikační předpoklady</w:t>
      </w:r>
    </w:p>
    <w:p w14:paraId="658F985B" w14:textId="15CA3D1B" w:rsidR="00B36D83" w:rsidRDefault="003046DA" w:rsidP="00B36D83">
      <w:r w:rsidRPr="00913276">
        <w:t>Dodavatelé jsou povinni prokázat splnění kvalifikace v požadovaném rozsahu. Doklady o prokázání kvalifikace mohou dodavatelé v nabídce doložit v prosté kopii. Objednatel si před uzavřením smlouvy může vyžádat od vybraného dodavatele předložení originálů nebo ověřených kopií dokladů o kvalifikaci, pokud již nebyly v zadávacím řízení předloženy.</w:t>
      </w:r>
    </w:p>
    <w:p w14:paraId="50D4C23C" w14:textId="77777777" w:rsidR="00FC3011" w:rsidRDefault="00FC3011" w:rsidP="00B36D83">
      <w:r>
        <w:t>Kritéria pro splnění t</w:t>
      </w:r>
      <w:r w:rsidRPr="004262CB">
        <w:t xml:space="preserve">echnické kvalifikace vychází </w:t>
      </w:r>
      <w:r>
        <w:t>z</w:t>
      </w:r>
      <w:r w:rsidRPr="006A0297">
        <w:t xml:space="preserve"> </w:t>
      </w:r>
      <w:proofErr w:type="spellStart"/>
      <w:r w:rsidRPr="00EC17AF">
        <w:t>ust</w:t>
      </w:r>
      <w:proofErr w:type="spellEnd"/>
      <w:r w:rsidRPr="00EC17AF">
        <w:t xml:space="preserve">. § 79 odst. 2 písm. b) a d) </w:t>
      </w:r>
      <w:r>
        <w:t>zákona</w:t>
      </w:r>
      <w:r w:rsidRPr="00EC17AF">
        <w:t xml:space="preserve"> č.</w:t>
      </w:r>
      <w:r>
        <w:t> </w:t>
      </w:r>
      <w:r w:rsidRPr="00EC17AF">
        <w:t>134/2016 Sb. o zadávání veřejných zakázek ve znění pozdějších předpisů</w:t>
      </w:r>
      <w:r>
        <w:t xml:space="preserve"> a jsou následující.</w:t>
      </w:r>
    </w:p>
    <w:p w14:paraId="0D2C5636" w14:textId="77777777" w:rsidR="00C674E5" w:rsidRDefault="00C674E5" w:rsidP="00B36D83"/>
    <w:p w14:paraId="78F403FF" w14:textId="77777777" w:rsidR="00057917" w:rsidRDefault="00DA7720" w:rsidP="00632770">
      <w:pPr>
        <w:pStyle w:val="Nadpis2"/>
      </w:pPr>
      <w:r>
        <w:t>Seznam významných zakázek</w:t>
      </w:r>
    </w:p>
    <w:p w14:paraId="444A382F" w14:textId="77777777" w:rsidR="00FC3011" w:rsidRPr="004262CB" w:rsidRDefault="00C674E5" w:rsidP="00DA7720">
      <w:r>
        <w:t>Zhotovitel dodá s</w:t>
      </w:r>
      <w:r w:rsidR="00FC3011" w:rsidRPr="00052875">
        <w:t>eznam významných zakázek</w:t>
      </w:r>
      <w:r>
        <w:t>, které zpracoval</w:t>
      </w:r>
      <w:r w:rsidR="00FC3011" w:rsidRPr="00FE1E1F">
        <w:t xml:space="preserve"> v období posledních 5 let před zahájením</w:t>
      </w:r>
      <w:r w:rsidR="00FC3011" w:rsidRPr="004262CB">
        <w:t xml:space="preserve"> zadávacího řízení s uvedením ceny a doby jejich </w:t>
      </w:r>
      <w:r>
        <w:t xml:space="preserve">zpracování </w:t>
      </w:r>
      <w:r w:rsidR="00FC3011" w:rsidRPr="004262CB">
        <w:t xml:space="preserve">a identifikace </w:t>
      </w:r>
      <w:r w:rsidR="00FC3011">
        <w:t>objednatel</w:t>
      </w:r>
      <w:r w:rsidR="00FC3011" w:rsidRPr="004262CB">
        <w:t>e.</w:t>
      </w:r>
    </w:p>
    <w:p w14:paraId="6E5A484D" w14:textId="77777777" w:rsidR="00FC3011" w:rsidRPr="00781388" w:rsidRDefault="00FC3011" w:rsidP="00632770">
      <w:pPr>
        <w:pStyle w:val="Textkomente"/>
        <w:keepLines/>
        <w:spacing w:after="60" w:line="276" w:lineRule="auto"/>
        <w:rPr>
          <w:rFonts w:ascii="Times New Roman" w:hAnsi="Times New Roman"/>
          <w:sz w:val="24"/>
          <w:szCs w:val="24"/>
        </w:rPr>
      </w:pPr>
      <w:r w:rsidRPr="00B90E81">
        <w:rPr>
          <w:rFonts w:ascii="Times New Roman" w:hAnsi="Times New Roman"/>
          <w:sz w:val="24"/>
          <w:szCs w:val="24"/>
        </w:rPr>
        <w:t xml:space="preserve">Ze seznamu </w:t>
      </w:r>
      <w:r w:rsidRPr="00781388">
        <w:rPr>
          <w:rFonts w:ascii="Times New Roman" w:hAnsi="Times New Roman"/>
          <w:sz w:val="24"/>
          <w:szCs w:val="24"/>
        </w:rPr>
        <w:t>významných zakázek musí vyplývat alespoň následující údaje:</w:t>
      </w:r>
    </w:p>
    <w:p w14:paraId="18949B06" w14:textId="77777777" w:rsidR="00FC3011" w:rsidRPr="00781388" w:rsidRDefault="00FC3011" w:rsidP="00FC3011">
      <w:pPr>
        <w:pStyle w:val="Textkomente"/>
        <w:keepLines/>
        <w:numPr>
          <w:ilvl w:val="0"/>
          <w:numId w:val="23"/>
        </w:numPr>
        <w:spacing w:after="0" w:line="276" w:lineRule="auto"/>
        <w:ind w:left="993" w:hanging="425"/>
        <w:rPr>
          <w:rFonts w:ascii="Times New Roman" w:hAnsi="Times New Roman"/>
          <w:sz w:val="24"/>
          <w:szCs w:val="24"/>
        </w:rPr>
      </w:pPr>
      <w:r w:rsidRPr="00781388">
        <w:rPr>
          <w:rFonts w:ascii="Times New Roman" w:hAnsi="Times New Roman"/>
          <w:sz w:val="24"/>
          <w:szCs w:val="24"/>
        </w:rPr>
        <w:t xml:space="preserve">obchodní firma/název </w:t>
      </w:r>
      <w:r>
        <w:rPr>
          <w:rFonts w:ascii="Times New Roman" w:hAnsi="Times New Roman"/>
          <w:sz w:val="24"/>
          <w:szCs w:val="24"/>
        </w:rPr>
        <w:t>objednatel</w:t>
      </w:r>
      <w:r w:rsidRPr="00781388">
        <w:rPr>
          <w:rFonts w:ascii="Times New Roman" w:hAnsi="Times New Roman"/>
          <w:sz w:val="24"/>
          <w:szCs w:val="24"/>
        </w:rPr>
        <w:t>e</w:t>
      </w:r>
    </w:p>
    <w:p w14:paraId="180C0222" w14:textId="77777777" w:rsidR="00FC3011" w:rsidRPr="00781388" w:rsidRDefault="00FC3011" w:rsidP="00FC3011">
      <w:pPr>
        <w:pStyle w:val="Textkomente"/>
        <w:keepLines/>
        <w:numPr>
          <w:ilvl w:val="0"/>
          <w:numId w:val="23"/>
        </w:numPr>
        <w:spacing w:after="0" w:line="276" w:lineRule="auto"/>
        <w:ind w:left="993" w:hanging="425"/>
        <w:rPr>
          <w:rFonts w:ascii="Times New Roman" w:hAnsi="Times New Roman"/>
          <w:sz w:val="24"/>
          <w:szCs w:val="24"/>
        </w:rPr>
      </w:pPr>
      <w:r w:rsidRPr="00781388">
        <w:rPr>
          <w:rFonts w:ascii="Times New Roman" w:hAnsi="Times New Roman"/>
          <w:sz w:val="24"/>
          <w:szCs w:val="24"/>
        </w:rPr>
        <w:t>předmět významné zakázky (konkrétní požadované údaje jsou uvedeny níže u příslušného požadavku)</w:t>
      </w:r>
    </w:p>
    <w:p w14:paraId="1FBA9ABC" w14:textId="77777777" w:rsidR="00FC3011" w:rsidRPr="004262CB" w:rsidRDefault="00FC3011" w:rsidP="00FC3011">
      <w:pPr>
        <w:pStyle w:val="Textkomente"/>
        <w:keepLines/>
        <w:numPr>
          <w:ilvl w:val="0"/>
          <w:numId w:val="23"/>
        </w:numPr>
        <w:spacing w:after="0" w:line="276" w:lineRule="auto"/>
        <w:ind w:left="993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doba realizace významné dodávky</w:t>
      </w:r>
    </w:p>
    <w:p w14:paraId="54CEE39B" w14:textId="77777777" w:rsidR="00FC3011" w:rsidRPr="004262CB" w:rsidRDefault="00FC3011" w:rsidP="00FC3011">
      <w:pPr>
        <w:pStyle w:val="Textkomente"/>
        <w:keepLines/>
        <w:numPr>
          <w:ilvl w:val="0"/>
          <w:numId w:val="23"/>
        </w:numPr>
        <w:spacing w:after="0" w:line="276" w:lineRule="auto"/>
        <w:ind w:left="993" w:hanging="425"/>
        <w:rPr>
          <w:rFonts w:ascii="Times New Roman" w:hAnsi="Times New Roman"/>
          <w:sz w:val="24"/>
          <w:szCs w:val="24"/>
        </w:rPr>
      </w:pPr>
      <w:r w:rsidRPr="004262CB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inanční objem významné dodávky</w:t>
      </w:r>
    </w:p>
    <w:p w14:paraId="1FFE8BD3" w14:textId="77777777" w:rsidR="00FC3011" w:rsidRPr="004262CB" w:rsidRDefault="00FC3011" w:rsidP="00FC3011">
      <w:pPr>
        <w:pStyle w:val="Textkomente"/>
        <w:keepLines/>
        <w:numPr>
          <w:ilvl w:val="0"/>
          <w:numId w:val="23"/>
        </w:numPr>
        <w:spacing w:after="0" w:line="276" w:lineRule="auto"/>
        <w:ind w:left="993" w:hanging="425"/>
        <w:rPr>
          <w:rFonts w:ascii="Times New Roman" w:hAnsi="Times New Roman"/>
          <w:sz w:val="24"/>
          <w:szCs w:val="24"/>
        </w:rPr>
      </w:pPr>
      <w:r w:rsidRPr="004262CB">
        <w:rPr>
          <w:rFonts w:ascii="Times New Roman" w:hAnsi="Times New Roman"/>
          <w:sz w:val="24"/>
          <w:szCs w:val="24"/>
        </w:rPr>
        <w:t xml:space="preserve">kontaktní osoba </w:t>
      </w:r>
      <w:r>
        <w:rPr>
          <w:rFonts w:ascii="Times New Roman" w:hAnsi="Times New Roman"/>
          <w:sz w:val="24"/>
          <w:szCs w:val="24"/>
        </w:rPr>
        <w:t>objednatel</w:t>
      </w:r>
      <w:r w:rsidRPr="004262CB">
        <w:rPr>
          <w:rFonts w:ascii="Times New Roman" w:hAnsi="Times New Roman"/>
          <w:sz w:val="24"/>
          <w:szCs w:val="24"/>
        </w:rPr>
        <w:t xml:space="preserve">e, </w:t>
      </w:r>
      <w:r w:rsidRPr="004262CB">
        <w:rPr>
          <w:rFonts w:ascii="Times New Roman" w:hAnsi="Times New Roman"/>
          <w:iCs/>
          <w:sz w:val="24"/>
          <w:szCs w:val="24"/>
        </w:rPr>
        <w:t xml:space="preserve">u které bude možné realizaci významné </w:t>
      </w:r>
      <w:r w:rsidRPr="004262CB">
        <w:rPr>
          <w:rFonts w:ascii="Times New Roman" w:hAnsi="Times New Roman"/>
          <w:sz w:val="24"/>
          <w:szCs w:val="24"/>
        </w:rPr>
        <w:t xml:space="preserve">dodávky </w:t>
      </w:r>
      <w:r w:rsidRPr="004262CB">
        <w:rPr>
          <w:rFonts w:ascii="Times New Roman" w:hAnsi="Times New Roman"/>
          <w:iCs/>
          <w:sz w:val="24"/>
          <w:szCs w:val="24"/>
        </w:rPr>
        <w:t>ověřit.</w:t>
      </w:r>
    </w:p>
    <w:p w14:paraId="0346E151" w14:textId="77777777" w:rsidR="00FC3011" w:rsidRPr="000B38BD" w:rsidRDefault="00FC3011" w:rsidP="00FC3011">
      <w:pPr>
        <w:pStyle w:val="Textkomente"/>
        <w:spacing w:line="276" w:lineRule="auto"/>
        <w:ind w:firstLine="284"/>
        <w:rPr>
          <w:rFonts w:ascii="Times New Roman" w:hAnsi="Times New Roman"/>
          <w:iCs/>
          <w:sz w:val="14"/>
          <w:szCs w:val="14"/>
        </w:rPr>
      </w:pPr>
    </w:p>
    <w:p w14:paraId="513E94BA" w14:textId="60DC18B5" w:rsidR="00FC3011" w:rsidRDefault="00FC3011" w:rsidP="00632770">
      <w:r w:rsidRPr="00B90E81">
        <w:rPr>
          <w:iCs/>
        </w:rPr>
        <w:t xml:space="preserve">Ze seznamu musí jednoznačně </w:t>
      </w:r>
      <w:r w:rsidRPr="00132621">
        <w:rPr>
          <w:iCs/>
        </w:rPr>
        <w:t xml:space="preserve">vyplývat, </w:t>
      </w:r>
      <w:r w:rsidRPr="00132621">
        <w:t>že Zhotovitel v uvedeném období realizoval alespoň 3 významné zakázky</w:t>
      </w:r>
      <w:r>
        <w:t xml:space="preserve"> </w:t>
      </w:r>
      <w:r w:rsidRPr="00132621">
        <w:t xml:space="preserve">pro územní rozsah minimálně </w:t>
      </w:r>
      <w:r w:rsidR="00860DB4">
        <w:t>5</w:t>
      </w:r>
      <w:r w:rsidRPr="00132621">
        <w:t xml:space="preserve"> km</w:t>
      </w:r>
      <w:r w:rsidRPr="00132621">
        <w:rPr>
          <w:vertAlign w:val="superscript"/>
        </w:rPr>
        <w:t>2</w:t>
      </w:r>
      <w:r w:rsidRPr="00132621">
        <w:t>, jejichž předmětem bylo</w:t>
      </w:r>
      <w:r>
        <w:t xml:space="preserve"> </w:t>
      </w:r>
      <w:r w:rsidRPr="00132621">
        <w:t xml:space="preserve">pořízení </w:t>
      </w:r>
      <w:r w:rsidR="002D4BE5">
        <w:t>3D modelu</w:t>
      </w:r>
      <w:r w:rsidR="00913276">
        <w:t xml:space="preserve"> v minimální podrobnosti LOD2.</w:t>
      </w:r>
    </w:p>
    <w:p w14:paraId="68DC752B" w14:textId="77777777" w:rsidR="00FC3011" w:rsidRPr="00463040" w:rsidRDefault="00FC3011" w:rsidP="00FC3011">
      <w:pPr>
        <w:pStyle w:val="Textkomente"/>
        <w:spacing w:after="60" w:line="276" w:lineRule="auto"/>
        <w:rPr>
          <w:rFonts w:ascii="Times New Roman" w:hAnsi="Times New Roman"/>
          <w:sz w:val="10"/>
          <w:szCs w:val="10"/>
        </w:rPr>
      </w:pPr>
    </w:p>
    <w:p w14:paraId="6C87DC0B" w14:textId="77777777" w:rsidR="00FC3011" w:rsidRDefault="00FC3011" w:rsidP="00632770">
      <w:r w:rsidRPr="00B90E81">
        <w:t xml:space="preserve">Tuto kvalifikaci rovněž splní </w:t>
      </w:r>
      <w:r>
        <w:t>Zhotovitel</w:t>
      </w:r>
      <w:r w:rsidRPr="00B90E81">
        <w:t xml:space="preserve"> v případě, že se jedná o významné </w:t>
      </w:r>
      <w:r>
        <w:t>zakázky</w:t>
      </w:r>
      <w:r w:rsidRPr="00B90E81">
        <w:t xml:space="preserve"> zahájené dříve než v posledních </w:t>
      </w:r>
      <w:r>
        <w:t>5</w:t>
      </w:r>
      <w:r w:rsidRPr="00B90E81">
        <w:t xml:space="preserve"> letech, pokud byly v posledních </w:t>
      </w:r>
      <w:r>
        <w:t>5</w:t>
      </w:r>
      <w:r w:rsidRPr="00B90E81">
        <w:t xml:space="preserve"> letech dokončeny nebo pokud stále probíhají, za předpokladu splnění výše uvedených parametrů ke dni vydání podání nabídky.</w:t>
      </w:r>
    </w:p>
    <w:p w14:paraId="331181A4" w14:textId="77777777" w:rsidR="00C674E5" w:rsidRPr="00B90E81" w:rsidRDefault="00C674E5" w:rsidP="00632770"/>
    <w:p w14:paraId="41A73CEE" w14:textId="77777777" w:rsidR="00FC3011" w:rsidRPr="00463040" w:rsidRDefault="00FC3011" w:rsidP="00632770">
      <w:pPr>
        <w:pStyle w:val="Nadpis2"/>
      </w:pPr>
      <w:r w:rsidRPr="00F97884">
        <w:t>Osvědčení o vzdělání a odborné kvalifikaci</w:t>
      </w:r>
      <w:r w:rsidRPr="00463040">
        <w:t xml:space="preserve"> fyzických osob odpovědných za poskytování plnění</w:t>
      </w:r>
    </w:p>
    <w:p w14:paraId="47D953D2" w14:textId="77777777" w:rsidR="00FC3011" w:rsidRPr="00463040" w:rsidRDefault="00FC3011" w:rsidP="00FC3011">
      <w:pPr>
        <w:spacing w:line="276" w:lineRule="auto"/>
        <w:rPr>
          <w:sz w:val="10"/>
          <w:szCs w:val="10"/>
        </w:rPr>
      </w:pPr>
    </w:p>
    <w:p w14:paraId="77718590" w14:textId="77777777" w:rsidR="00FC3011" w:rsidRPr="00463040" w:rsidRDefault="00FC3011" w:rsidP="00632770">
      <w:pPr>
        <w:pStyle w:val="Textkomente"/>
        <w:spacing w:after="60" w:line="276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Objednatel</w:t>
      </w:r>
      <w:r w:rsidRPr="00463040">
        <w:rPr>
          <w:rFonts w:ascii="Times New Roman" w:hAnsi="Times New Roman"/>
          <w:sz w:val="24"/>
          <w:szCs w:val="24"/>
        </w:rPr>
        <w:t xml:space="preserve"> v souvislosti s prokázáním splnění této </w:t>
      </w:r>
      <w:r>
        <w:rPr>
          <w:rFonts w:ascii="Times New Roman" w:hAnsi="Times New Roman"/>
          <w:sz w:val="24"/>
          <w:szCs w:val="24"/>
        </w:rPr>
        <w:t xml:space="preserve">části </w:t>
      </w:r>
      <w:r w:rsidRPr="00463040">
        <w:rPr>
          <w:rFonts w:ascii="Times New Roman" w:hAnsi="Times New Roman"/>
          <w:sz w:val="24"/>
          <w:szCs w:val="24"/>
        </w:rPr>
        <w:t xml:space="preserve">kvalifikace požaduje </w:t>
      </w:r>
      <w:r>
        <w:rPr>
          <w:rFonts w:ascii="Times New Roman" w:hAnsi="Times New Roman"/>
          <w:sz w:val="24"/>
          <w:szCs w:val="24"/>
        </w:rPr>
        <w:t xml:space="preserve">předložit </w:t>
      </w:r>
      <w:r w:rsidRPr="00463040">
        <w:rPr>
          <w:rFonts w:ascii="Times New Roman" w:hAnsi="Times New Roman"/>
          <w:sz w:val="24"/>
          <w:szCs w:val="24"/>
        </w:rPr>
        <w:t xml:space="preserve">u osoby </w:t>
      </w:r>
      <w:r>
        <w:rPr>
          <w:rFonts w:ascii="Times New Roman" w:hAnsi="Times New Roman"/>
          <w:i/>
          <w:sz w:val="24"/>
          <w:szCs w:val="24"/>
          <w:u w:val="single"/>
        </w:rPr>
        <w:t>v</w:t>
      </w:r>
      <w:r w:rsidRPr="00463040">
        <w:rPr>
          <w:rFonts w:ascii="Times New Roman" w:hAnsi="Times New Roman"/>
          <w:i/>
          <w:sz w:val="24"/>
          <w:szCs w:val="24"/>
          <w:u w:val="single"/>
        </w:rPr>
        <w:t>edoucí</w:t>
      </w:r>
      <w:r>
        <w:rPr>
          <w:rFonts w:ascii="Times New Roman" w:hAnsi="Times New Roman"/>
          <w:i/>
          <w:sz w:val="24"/>
          <w:szCs w:val="24"/>
          <w:u w:val="single"/>
        </w:rPr>
        <w:t>ho projektového týmu,</w:t>
      </w:r>
      <w:r w:rsidRPr="00463040">
        <w:rPr>
          <w:rFonts w:ascii="Times New Roman" w:hAnsi="Times New Roman"/>
          <w:sz w:val="24"/>
          <w:szCs w:val="24"/>
        </w:rPr>
        <w:t xml:space="preserve"> kter</w:t>
      </w:r>
      <w:r>
        <w:rPr>
          <w:rFonts w:ascii="Times New Roman" w:hAnsi="Times New Roman"/>
          <w:sz w:val="24"/>
          <w:szCs w:val="24"/>
        </w:rPr>
        <w:t>ý</w:t>
      </w:r>
      <w:r w:rsidRPr="00463040">
        <w:rPr>
          <w:rFonts w:ascii="Times New Roman" w:hAnsi="Times New Roman"/>
          <w:sz w:val="24"/>
          <w:szCs w:val="24"/>
        </w:rPr>
        <w:t xml:space="preserve"> bud</w:t>
      </w:r>
      <w:r>
        <w:rPr>
          <w:rFonts w:ascii="Times New Roman" w:hAnsi="Times New Roman"/>
          <w:sz w:val="24"/>
          <w:szCs w:val="24"/>
        </w:rPr>
        <w:t>e</w:t>
      </w:r>
      <w:r w:rsidRPr="00463040">
        <w:rPr>
          <w:rFonts w:ascii="Times New Roman" w:hAnsi="Times New Roman"/>
          <w:sz w:val="24"/>
          <w:szCs w:val="24"/>
        </w:rPr>
        <w:t xml:space="preserve"> odpovědn</w:t>
      </w:r>
      <w:r>
        <w:rPr>
          <w:rFonts w:ascii="Times New Roman" w:hAnsi="Times New Roman"/>
          <w:sz w:val="24"/>
          <w:szCs w:val="24"/>
        </w:rPr>
        <w:t>ý</w:t>
      </w:r>
      <w:r w:rsidRPr="00463040">
        <w:rPr>
          <w:rFonts w:ascii="Times New Roman" w:hAnsi="Times New Roman"/>
          <w:sz w:val="24"/>
          <w:szCs w:val="24"/>
        </w:rPr>
        <w:t xml:space="preserve"> za plnění předmětu veřejné zakázky</w:t>
      </w:r>
      <w:r>
        <w:rPr>
          <w:rFonts w:ascii="Times New Roman" w:hAnsi="Times New Roman"/>
          <w:sz w:val="24"/>
          <w:szCs w:val="24"/>
        </w:rPr>
        <w:t>:</w:t>
      </w:r>
      <w:r w:rsidRPr="00463040">
        <w:rPr>
          <w:rFonts w:ascii="Times New Roman" w:hAnsi="Times New Roman"/>
          <w:sz w:val="24"/>
          <w:szCs w:val="24"/>
        </w:rPr>
        <w:t xml:space="preserve"> </w:t>
      </w:r>
    </w:p>
    <w:p w14:paraId="591DE331" w14:textId="77777777" w:rsidR="00FC3011" w:rsidRPr="00463040" w:rsidRDefault="00FC3011" w:rsidP="00FC3011">
      <w:pPr>
        <w:pStyle w:val="Textkomente"/>
        <w:numPr>
          <w:ilvl w:val="0"/>
          <w:numId w:val="24"/>
        </w:numPr>
        <w:spacing w:after="100" w:line="276" w:lineRule="auto"/>
        <w:ind w:left="499" w:hanging="284"/>
        <w:rPr>
          <w:rFonts w:ascii="Times New Roman" w:hAnsi="Times New Roman"/>
          <w:sz w:val="24"/>
          <w:szCs w:val="24"/>
        </w:rPr>
      </w:pPr>
      <w:r w:rsidRPr="00463040">
        <w:rPr>
          <w:rFonts w:ascii="Times New Roman" w:hAnsi="Times New Roman"/>
          <w:sz w:val="24"/>
          <w:szCs w:val="24"/>
        </w:rPr>
        <w:t>profesní životopis, z něhož bude vyplýva</w:t>
      </w:r>
      <w:r>
        <w:rPr>
          <w:rFonts w:ascii="Times New Roman" w:hAnsi="Times New Roman"/>
          <w:sz w:val="24"/>
          <w:szCs w:val="24"/>
        </w:rPr>
        <w:t>t splnění požadavků Objednatele</w:t>
      </w:r>
    </w:p>
    <w:p w14:paraId="6AA1AEA2" w14:textId="77777777" w:rsidR="00FC3011" w:rsidRPr="00A11D72" w:rsidRDefault="00FC3011" w:rsidP="00FC3011">
      <w:pPr>
        <w:pStyle w:val="Textkomente"/>
        <w:numPr>
          <w:ilvl w:val="0"/>
          <w:numId w:val="24"/>
        </w:numPr>
        <w:spacing w:after="0" w:line="276" w:lineRule="auto"/>
        <w:ind w:left="497" w:hanging="284"/>
        <w:rPr>
          <w:rFonts w:ascii="Times New Roman" w:hAnsi="Times New Roman"/>
          <w:sz w:val="24"/>
          <w:szCs w:val="24"/>
        </w:rPr>
      </w:pPr>
      <w:r w:rsidRPr="00463040">
        <w:rPr>
          <w:rFonts w:ascii="Times New Roman" w:hAnsi="Times New Roman"/>
          <w:sz w:val="24"/>
          <w:szCs w:val="24"/>
        </w:rPr>
        <w:t>doklady</w:t>
      </w:r>
      <w:r w:rsidRPr="00A11D72">
        <w:rPr>
          <w:rFonts w:ascii="Times New Roman" w:hAnsi="Times New Roman"/>
          <w:sz w:val="24"/>
          <w:szCs w:val="24"/>
        </w:rPr>
        <w:t xml:space="preserve">, z nichž bude vyplývat splnění požadavků </w:t>
      </w:r>
      <w:r>
        <w:rPr>
          <w:rFonts w:ascii="Times New Roman" w:hAnsi="Times New Roman"/>
          <w:sz w:val="24"/>
          <w:szCs w:val="24"/>
        </w:rPr>
        <w:t>Objednatel</w:t>
      </w:r>
      <w:r w:rsidRPr="00A11D72">
        <w:rPr>
          <w:rFonts w:ascii="Times New Roman" w:hAnsi="Times New Roman"/>
          <w:sz w:val="24"/>
          <w:szCs w:val="24"/>
        </w:rPr>
        <w:t>e na odbornou způsobilost osoby:</w:t>
      </w:r>
    </w:p>
    <w:p w14:paraId="57B562E7" w14:textId="77777777" w:rsidR="00632770" w:rsidRDefault="00FC3011" w:rsidP="00632770">
      <w:pPr>
        <w:pStyle w:val="Textkomente1"/>
        <w:widowControl/>
        <w:numPr>
          <w:ilvl w:val="0"/>
          <w:numId w:val="27"/>
        </w:numPr>
        <w:spacing w:line="276" w:lineRule="auto"/>
        <w:rPr>
          <w:sz w:val="24"/>
          <w:szCs w:val="24"/>
        </w:rPr>
      </w:pPr>
      <w:r w:rsidRPr="00A11D72">
        <w:rPr>
          <w:sz w:val="24"/>
          <w:szCs w:val="24"/>
        </w:rPr>
        <w:lastRenderedPageBreak/>
        <w:t>minimálně 5 roků praxe v oblasti zpracování dat</w:t>
      </w:r>
      <w:r w:rsidR="008935E0">
        <w:rPr>
          <w:sz w:val="24"/>
          <w:szCs w:val="24"/>
        </w:rPr>
        <w:t>,</w:t>
      </w:r>
    </w:p>
    <w:p w14:paraId="64A020E4" w14:textId="77777777" w:rsidR="00FC3011" w:rsidRPr="00632770" w:rsidRDefault="00FC3011" w:rsidP="00632770">
      <w:pPr>
        <w:pStyle w:val="Textkomente1"/>
        <w:widowControl/>
        <w:numPr>
          <w:ilvl w:val="0"/>
          <w:numId w:val="27"/>
        </w:numPr>
        <w:spacing w:line="276" w:lineRule="auto"/>
        <w:rPr>
          <w:sz w:val="24"/>
          <w:szCs w:val="24"/>
        </w:rPr>
      </w:pPr>
      <w:r w:rsidRPr="00632770">
        <w:rPr>
          <w:sz w:val="24"/>
          <w:szCs w:val="24"/>
        </w:rPr>
        <w:t xml:space="preserve">vedení minimálně dvou zakázek v posledních 5 letech, jejichž předmětem bylo zpracování </w:t>
      </w:r>
      <w:r w:rsidR="00CE213D" w:rsidRPr="00632770">
        <w:rPr>
          <w:sz w:val="24"/>
          <w:szCs w:val="24"/>
        </w:rPr>
        <w:t>3D modelů budov</w:t>
      </w:r>
      <w:r w:rsidR="00BC366F">
        <w:rPr>
          <w:sz w:val="24"/>
          <w:szCs w:val="24"/>
        </w:rPr>
        <w:t xml:space="preserve"> a</w:t>
      </w:r>
      <w:r w:rsidR="00CE213D" w:rsidRPr="00632770">
        <w:rPr>
          <w:sz w:val="24"/>
          <w:szCs w:val="24"/>
        </w:rPr>
        <w:t xml:space="preserve"> střech</w:t>
      </w:r>
      <w:r w:rsidRPr="00632770">
        <w:rPr>
          <w:rFonts w:eastAsia="Arial Unicode MS"/>
          <w:sz w:val="24"/>
          <w:szCs w:val="24"/>
        </w:rPr>
        <w:t>.</w:t>
      </w:r>
    </w:p>
    <w:p w14:paraId="6E1AB706" w14:textId="77777777" w:rsidR="00FC3011" w:rsidRDefault="00FC3011" w:rsidP="00632770">
      <w:pPr>
        <w:pStyle w:val="Textkomente1"/>
        <w:widowControl/>
        <w:spacing w:after="60" w:line="276" w:lineRule="auto"/>
        <w:rPr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Součástí osvědčení bude i </w:t>
      </w:r>
      <w:r w:rsidRPr="00A063BA">
        <w:rPr>
          <w:sz w:val="24"/>
          <w:szCs w:val="24"/>
        </w:rPr>
        <w:t xml:space="preserve">seznam </w:t>
      </w:r>
      <w:r w:rsidRPr="00596AA4">
        <w:rPr>
          <w:i/>
          <w:sz w:val="24"/>
          <w:szCs w:val="24"/>
          <w:u w:val="single"/>
        </w:rPr>
        <w:t>dalších členů projektového týmu</w:t>
      </w:r>
      <w:r w:rsidRPr="00A063BA">
        <w:rPr>
          <w:sz w:val="24"/>
          <w:szCs w:val="24"/>
        </w:rPr>
        <w:t xml:space="preserve">, který bude zajišťovat plnění </w:t>
      </w:r>
      <w:r>
        <w:rPr>
          <w:sz w:val="24"/>
          <w:szCs w:val="24"/>
        </w:rPr>
        <w:t xml:space="preserve">předmětu </w:t>
      </w:r>
      <w:r w:rsidRPr="00A063BA">
        <w:rPr>
          <w:sz w:val="24"/>
          <w:szCs w:val="24"/>
        </w:rPr>
        <w:t>zakázky.</w:t>
      </w:r>
    </w:p>
    <w:p w14:paraId="11EC461C" w14:textId="77777777" w:rsidR="003046DA" w:rsidRDefault="003046DA" w:rsidP="003046DA"/>
    <w:p w14:paraId="304A6D6D" w14:textId="77777777" w:rsidR="00FA129B" w:rsidRPr="00F90F9F" w:rsidRDefault="00FA129B" w:rsidP="00F90F9F">
      <w:pPr>
        <w:pStyle w:val="Nadpis1"/>
        <w:numPr>
          <w:ilvl w:val="0"/>
          <w:numId w:val="30"/>
        </w:numPr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</w:pPr>
      <w:r w:rsidRPr="00F90F9F">
        <w:rPr>
          <w:rFonts w:eastAsia="Times New Roman" w:cs="Times New Roman"/>
          <w:b/>
          <w:bCs/>
          <w:kern w:val="0"/>
          <w:sz w:val="24"/>
          <w:szCs w:val="24"/>
          <w:lang w:eastAsia="cs-CZ" w:bidi="ar-SA"/>
        </w:rPr>
        <w:t>Požadavky na předání dat</w:t>
      </w:r>
      <w:bookmarkEnd w:id="0"/>
    </w:p>
    <w:p w14:paraId="3254AC7D" w14:textId="77777777" w:rsidR="00FA129B" w:rsidRPr="00FA775D" w:rsidRDefault="00EF4779" w:rsidP="00FA129B">
      <w:pPr>
        <w:pStyle w:val="Odstavecseseznamem"/>
        <w:numPr>
          <w:ilvl w:val="0"/>
          <w:numId w:val="2"/>
        </w:numPr>
        <w:suppressAutoHyphens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FA129B" w:rsidRPr="00FA775D">
        <w:rPr>
          <w:rFonts w:ascii="Times New Roman" w:hAnsi="Times New Roman"/>
          <w:sz w:val="24"/>
          <w:szCs w:val="24"/>
        </w:rPr>
        <w:t xml:space="preserve">oučástí předávky bude kromě </w:t>
      </w:r>
      <w:r w:rsidR="00FA129B">
        <w:rPr>
          <w:rFonts w:ascii="Times New Roman" w:hAnsi="Times New Roman"/>
          <w:sz w:val="24"/>
          <w:szCs w:val="24"/>
        </w:rPr>
        <w:t xml:space="preserve">datových sad i technická zpráva a </w:t>
      </w:r>
      <w:r w:rsidR="00FA129B" w:rsidRPr="00FA775D">
        <w:rPr>
          <w:rFonts w:ascii="Times New Roman" w:hAnsi="Times New Roman"/>
          <w:sz w:val="24"/>
          <w:szCs w:val="24"/>
        </w:rPr>
        <w:t>kompletní metadatový popis</w:t>
      </w:r>
      <w:r w:rsidR="00FA129B">
        <w:rPr>
          <w:rFonts w:ascii="Times New Roman" w:hAnsi="Times New Roman"/>
          <w:sz w:val="24"/>
          <w:szCs w:val="24"/>
        </w:rPr>
        <w:t>,</w:t>
      </w:r>
    </w:p>
    <w:p w14:paraId="756A1298" w14:textId="77777777" w:rsidR="00FA129B" w:rsidRDefault="00496E3B" w:rsidP="00FA129B">
      <w:pPr>
        <w:pStyle w:val="Odstavecseseznamem"/>
        <w:numPr>
          <w:ilvl w:val="0"/>
          <w:numId w:val="2"/>
        </w:numPr>
        <w:suppressAutoHyphens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FA129B" w:rsidRPr="00FA775D">
        <w:rPr>
          <w:rFonts w:ascii="Times New Roman" w:hAnsi="Times New Roman"/>
          <w:sz w:val="24"/>
          <w:szCs w:val="24"/>
        </w:rPr>
        <w:t>ata budou pře</w:t>
      </w:r>
      <w:r w:rsidR="00EF4779">
        <w:rPr>
          <w:rFonts w:ascii="Times New Roman" w:hAnsi="Times New Roman"/>
          <w:sz w:val="24"/>
          <w:szCs w:val="24"/>
        </w:rPr>
        <w:t>dána na externím médiu USB HDD</w:t>
      </w:r>
      <w:r>
        <w:rPr>
          <w:rFonts w:ascii="Times New Roman" w:hAnsi="Times New Roman"/>
          <w:sz w:val="24"/>
          <w:szCs w:val="24"/>
        </w:rPr>
        <w:t>,</w:t>
      </w:r>
    </w:p>
    <w:p w14:paraId="01585399" w14:textId="77777777" w:rsidR="001959E6" w:rsidRPr="001959E6" w:rsidRDefault="00FA129B" w:rsidP="001959E6">
      <w:pPr>
        <w:pStyle w:val="Odstavecseseznamem"/>
        <w:numPr>
          <w:ilvl w:val="0"/>
          <w:numId w:val="2"/>
        </w:numPr>
        <w:suppressAutoHyphens w:val="0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FE1E1F">
        <w:rPr>
          <w:rFonts w:ascii="Times New Roman" w:hAnsi="Times New Roman"/>
          <w:sz w:val="24"/>
          <w:szCs w:val="24"/>
        </w:rPr>
        <w:t xml:space="preserve"> </w:t>
      </w:r>
      <w:r w:rsidRPr="00FE1E1F">
        <w:rPr>
          <w:rFonts w:ascii="Times New Roman" w:hAnsi="Times New Roman"/>
          <w:spacing w:val="-5"/>
          <w:sz w:val="24"/>
          <w:szCs w:val="24"/>
        </w:rPr>
        <w:t xml:space="preserve">je povinen dodat data, datové sady a metadatové popisy obsažená v Předmětu plnění </w:t>
      </w:r>
      <w:r>
        <w:rPr>
          <w:rFonts w:ascii="Times New Roman" w:hAnsi="Times New Roman"/>
          <w:spacing w:val="-5"/>
          <w:sz w:val="24"/>
          <w:szCs w:val="24"/>
        </w:rPr>
        <w:t>S</w:t>
      </w:r>
      <w:r w:rsidRPr="00B72DC8">
        <w:rPr>
          <w:rFonts w:ascii="Times New Roman" w:hAnsi="Times New Roman"/>
          <w:spacing w:val="-5"/>
          <w:sz w:val="24"/>
          <w:szCs w:val="24"/>
        </w:rPr>
        <w:t>mlouv</w:t>
      </w:r>
      <w:r w:rsidRPr="00FE1E1F">
        <w:rPr>
          <w:rFonts w:ascii="Times New Roman" w:hAnsi="Times New Roman"/>
          <w:spacing w:val="-5"/>
          <w:sz w:val="24"/>
          <w:szCs w:val="24"/>
        </w:rPr>
        <w:t>y Objednateli v otevřeném a strojově čitelném formátu ve smyslu zákona č.</w:t>
      </w:r>
      <w:r w:rsidR="001959E6">
        <w:rPr>
          <w:rFonts w:ascii="Times New Roman" w:hAnsi="Times New Roman"/>
          <w:spacing w:val="-5"/>
          <w:sz w:val="24"/>
          <w:szCs w:val="24"/>
        </w:rPr>
        <w:t> </w:t>
      </w:r>
      <w:r w:rsidRPr="00FE1E1F">
        <w:rPr>
          <w:rFonts w:ascii="Times New Roman" w:hAnsi="Times New Roman"/>
          <w:spacing w:val="-5"/>
          <w:sz w:val="24"/>
          <w:szCs w:val="24"/>
        </w:rPr>
        <w:t>106/1999 Sb</w:t>
      </w:r>
      <w:r>
        <w:rPr>
          <w:rFonts w:ascii="Times New Roman" w:hAnsi="Times New Roman"/>
          <w:spacing w:val="-5"/>
          <w:sz w:val="24"/>
          <w:szCs w:val="24"/>
        </w:rPr>
        <w:t>. v platném znění</w:t>
      </w:r>
      <w:r w:rsidRPr="00FE1E1F">
        <w:rPr>
          <w:rFonts w:ascii="Times New Roman" w:hAnsi="Times New Roman"/>
          <w:spacing w:val="-5"/>
          <w:sz w:val="24"/>
          <w:szCs w:val="24"/>
        </w:rPr>
        <w:t>.</w:t>
      </w:r>
    </w:p>
    <w:p w14:paraId="348BCA28" w14:textId="77777777" w:rsidR="00F90F9F" w:rsidRDefault="00F90F9F" w:rsidP="00AA4834">
      <w:pPr>
        <w:pStyle w:val="Nadpis1"/>
      </w:pPr>
    </w:p>
    <w:p w14:paraId="71D73580" w14:textId="77777777" w:rsidR="00F90F9F" w:rsidRDefault="00F90F9F" w:rsidP="00AA4834">
      <w:pPr>
        <w:pStyle w:val="Nadpis1"/>
      </w:pPr>
    </w:p>
    <w:p w14:paraId="682C5417" w14:textId="77777777" w:rsidR="00FA129B" w:rsidRPr="00AA4834" w:rsidRDefault="00FA129B" w:rsidP="00AA4834">
      <w:pPr>
        <w:pStyle w:val="Nadpis1"/>
      </w:pPr>
      <w:r w:rsidRPr="00A0766D">
        <w:t>Zkratky a pojmy:</w:t>
      </w:r>
    </w:p>
    <w:p w14:paraId="763FB9B2" w14:textId="77777777" w:rsidR="002A26EE" w:rsidRDefault="002A26EE" w:rsidP="002A26EE">
      <w:pPr>
        <w:spacing w:after="0"/>
      </w:pPr>
      <w:r w:rsidRPr="00EF4779">
        <w:t>LOD1</w:t>
      </w:r>
      <w:r w:rsidRPr="00EF4779">
        <w:tab/>
      </w:r>
      <w:r w:rsidRPr="00EF4779">
        <w:tab/>
        <w:t xml:space="preserve">úroveň detailu 1 (angl. Level </w:t>
      </w:r>
      <w:proofErr w:type="spellStart"/>
      <w:r w:rsidRPr="00EF4779">
        <w:t>of</w:t>
      </w:r>
      <w:proofErr w:type="spellEnd"/>
      <w:r w:rsidRPr="00EF4779">
        <w:t xml:space="preserve"> detail)</w:t>
      </w:r>
    </w:p>
    <w:p w14:paraId="05C3D402" w14:textId="77777777" w:rsidR="002A26EE" w:rsidRDefault="002A26EE" w:rsidP="002A26EE">
      <w:pPr>
        <w:spacing w:after="0"/>
      </w:pPr>
      <w:r>
        <w:t>LOD2</w:t>
      </w:r>
      <w:r>
        <w:tab/>
      </w:r>
      <w:r>
        <w:tab/>
      </w:r>
      <w:r w:rsidRPr="00EF4779">
        <w:t xml:space="preserve">úroveň detailu </w:t>
      </w:r>
      <w:r>
        <w:t>2 dle standardu OGC</w:t>
      </w:r>
      <w:r w:rsidRPr="00EF4779">
        <w:t xml:space="preserve"> (angl. Level </w:t>
      </w:r>
      <w:proofErr w:type="spellStart"/>
      <w:r w:rsidRPr="00EF4779">
        <w:t>of</w:t>
      </w:r>
      <w:proofErr w:type="spellEnd"/>
      <w:r w:rsidRPr="00EF4779">
        <w:t xml:space="preserve"> detail)</w:t>
      </w:r>
    </w:p>
    <w:p w14:paraId="44A90B65" w14:textId="77777777" w:rsidR="002A26EE" w:rsidRPr="00EF4779" w:rsidRDefault="002A26EE" w:rsidP="002A26EE">
      <w:pPr>
        <w:spacing w:after="0"/>
      </w:pPr>
      <w:r w:rsidRPr="00EF4779">
        <w:t>MMB</w:t>
      </w:r>
      <w:r w:rsidRPr="00EF4779">
        <w:tab/>
      </w:r>
      <w:r w:rsidRPr="00EF4779">
        <w:tab/>
        <w:t>Magistrát města Brna</w:t>
      </w:r>
    </w:p>
    <w:p w14:paraId="24270426" w14:textId="77777777" w:rsidR="002A26EE" w:rsidRPr="00EF4779" w:rsidRDefault="002A26EE" w:rsidP="002A26EE">
      <w:pPr>
        <w:spacing w:after="0"/>
      </w:pPr>
      <w:r>
        <w:t>OGC</w:t>
      </w:r>
      <w:r>
        <w:tab/>
      </w:r>
      <w:r>
        <w:tab/>
        <w:t>Mezinárodní standardizační organizace pro geoprostorová data a služby</w:t>
      </w:r>
    </w:p>
    <w:p w14:paraId="2BD26C93" w14:textId="77777777" w:rsidR="002A26EE" w:rsidRPr="00EF4779" w:rsidRDefault="002A26EE" w:rsidP="002A26EE">
      <w:pPr>
        <w:spacing w:after="0"/>
      </w:pPr>
      <w:r w:rsidRPr="00EF4779">
        <w:t>SMB</w:t>
      </w:r>
      <w:r w:rsidRPr="00EF4779">
        <w:tab/>
      </w:r>
      <w:r w:rsidRPr="00EF4779">
        <w:tab/>
        <w:t>statutární m</w:t>
      </w:r>
      <w:bookmarkStart w:id="1" w:name="_GoBack"/>
      <w:bookmarkEnd w:id="1"/>
      <w:r w:rsidRPr="00EF4779">
        <w:t>ěsto Brno</w:t>
      </w:r>
    </w:p>
    <w:sectPr w:rsidR="002A26EE" w:rsidRPr="00EF4779" w:rsidSect="000E2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4E409" w14:textId="77777777" w:rsidR="00D25AD1" w:rsidRDefault="00D25AD1" w:rsidP="003C5EA0">
      <w:r>
        <w:separator/>
      </w:r>
    </w:p>
  </w:endnote>
  <w:endnote w:type="continuationSeparator" w:id="0">
    <w:p w14:paraId="2AD70B39" w14:textId="77777777" w:rsidR="00D25AD1" w:rsidRDefault="00D25AD1" w:rsidP="003C5EA0">
      <w:r>
        <w:continuationSeparator/>
      </w:r>
    </w:p>
  </w:endnote>
  <w:endnote w:type="continuationNotice" w:id="1">
    <w:p w14:paraId="399EC491" w14:textId="77777777" w:rsidR="00D25AD1" w:rsidRDefault="00D25A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EE"/>
    <w:family w:val="swiss"/>
    <w:pitch w:val="variable"/>
    <w:sig w:usb0="E7002EFF" w:usb1="D200FDFF" w:usb2="0A246029" w:usb3="00000000" w:csb0="8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8B63F" w14:textId="77777777" w:rsidR="00D25AD1" w:rsidRDefault="00D25AD1" w:rsidP="003C5EA0">
      <w:r>
        <w:separator/>
      </w:r>
    </w:p>
  </w:footnote>
  <w:footnote w:type="continuationSeparator" w:id="0">
    <w:p w14:paraId="4DA61BF5" w14:textId="77777777" w:rsidR="00D25AD1" w:rsidRDefault="00D25AD1" w:rsidP="003C5EA0">
      <w:r>
        <w:continuationSeparator/>
      </w:r>
    </w:p>
  </w:footnote>
  <w:footnote w:type="continuationNotice" w:id="1">
    <w:p w14:paraId="175002FA" w14:textId="77777777" w:rsidR="00D25AD1" w:rsidRDefault="00D25AD1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030A0"/>
    <w:multiLevelType w:val="multilevel"/>
    <w:tmpl w:val="3B860A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735769"/>
    <w:multiLevelType w:val="hybridMultilevel"/>
    <w:tmpl w:val="2BD2798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996B1B"/>
    <w:multiLevelType w:val="hybridMultilevel"/>
    <w:tmpl w:val="ADE01A30"/>
    <w:lvl w:ilvl="0" w:tplc="295297A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E53D9"/>
    <w:multiLevelType w:val="multilevel"/>
    <w:tmpl w:val="3ACE54E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2.%3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3.%4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19E18D0"/>
    <w:multiLevelType w:val="hybridMultilevel"/>
    <w:tmpl w:val="67FCAE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956B3"/>
    <w:multiLevelType w:val="hybridMultilevel"/>
    <w:tmpl w:val="E5AC81C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D6F711F"/>
    <w:multiLevelType w:val="hybridMultilevel"/>
    <w:tmpl w:val="65D05868"/>
    <w:lvl w:ilvl="0" w:tplc="F43EB686">
      <w:start w:val="1"/>
      <w:numFmt w:val="low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9732ED"/>
    <w:multiLevelType w:val="multilevel"/>
    <w:tmpl w:val="3B860A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B040BA"/>
    <w:multiLevelType w:val="hybridMultilevel"/>
    <w:tmpl w:val="C468583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75233C6"/>
    <w:multiLevelType w:val="hybridMultilevel"/>
    <w:tmpl w:val="E41C83E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9CE0BDA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9D11D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BD06A6"/>
    <w:multiLevelType w:val="hybridMultilevel"/>
    <w:tmpl w:val="9F5C324A"/>
    <w:lvl w:ilvl="0" w:tplc="E7CC3F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D21C1"/>
    <w:multiLevelType w:val="hybridMultilevel"/>
    <w:tmpl w:val="35C41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96CB4"/>
    <w:multiLevelType w:val="multilevel"/>
    <w:tmpl w:val="FDAA21FC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pStyle w:val="Nadpis3"/>
      <w:lvlText w:val="%2.%3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suff w:val="space"/>
      <w:lvlText w:val="%2.%3.%4"/>
      <w:lvlJc w:val="left"/>
      <w:pPr>
        <w:ind w:left="2880" w:hanging="385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E6A3A6B"/>
    <w:multiLevelType w:val="hybridMultilevel"/>
    <w:tmpl w:val="9CDE7D92"/>
    <w:lvl w:ilvl="0" w:tplc="040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E9E7C7E"/>
    <w:multiLevelType w:val="hybridMultilevel"/>
    <w:tmpl w:val="084458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43FD5"/>
    <w:multiLevelType w:val="hybridMultilevel"/>
    <w:tmpl w:val="126CF6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553BDE"/>
    <w:multiLevelType w:val="multilevel"/>
    <w:tmpl w:val="0658A5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B5B74C9"/>
    <w:multiLevelType w:val="hybridMultilevel"/>
    <w:tmpl w:val="3092D8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BD1692"/>
    <w:multiLevelType w:val="hybridMultilevel"/>
    <w:tmpl w:val="49B2820A"/>
    <w:lvl w:ilvl="0" w:tplc="F6AE29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3A6339"/>
    <w:multiLevelType w:val="hybridMultilevel"/>
    <w:tmpl w:val="A8C4D4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D0002"/>
    <w:multiLevelType w:val="hybridMultilevel"/>
    <w:tmpl w:val="7D98BC70"/>
    <w:lvl w:ilvl="0" w:tplc="F03A7B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71DAC"/>
    <w:multiLevelType w:val="multilevel"/>
    <w:tmpl w:val="8E524B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BB3286"/>
    <w:multiLevelType w:val="hybridMultilevel"/>
    <w:tmpl w:val="5B507E00"/>
    <w:lvl w:ilvl="0" w:tplc="6038D16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C32D77"/>
    <w:multiLevelType w:val="hybridMultilevel"/>
    <w:tmpl w:val="F33A9A8E"/>
    <w:lvl w:ilvl="0" w:tplc="B0D45ED0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BF73D8"/>
    <w:multiLevelType w:val="multilevel"/>
    <w:tmpl w:val="0A84BA2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A4B55D7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27"/>
  </w:num>
  <w:num w:numId="2">
    <w:abstractNumId w:val="16"/>
  </w:num>
  <w:num w:numId="3">
    <w:abstractNumId w:val="14"/>
  </w:num>
  <w:num w:numId="4">
    <w:abstractNumId w:val="19"/>
  </w:num>
  <w:num w:numId="5">
    <w:abstractNumId w:val="5"/>
  </w:num>
  <w:num w:numId="6">
    <w:abstractNumId w:val="9"/>
  </w:num>
  <w:num w:numId="7">
    <w:abstractNumId w:val="8"/>
  </w:num>
  <w:num w:numId="8">
    <w:abstractNumId w:val="26"/>
  </w:num>
  <w:num w:numId="9">
    <w:abstractNumId w:val="6"/>
  </w:num>
  <w:num w:numId="10">
    <w:abstractNumId w:val="1"/>
  </w:num>
  <w:num w:numId="11">
    <w:abstractNumId w:val="17"/>
  </w:num>
  <w:num w:numId="12">
    <w:abstractNumId w:val="0"/>
  </w:num>
  <w:num w:numId="13">
    <w:abstractNumId w:val="7"/>
  </w:num>
  <w:num w:numId="14">
    <w:abstractNumId w:val="25"/>
  </w:num>
  <w:num w:numId="15">
    <w:abstractNumId w:val="2"/>
  </w:num>
  <w:num w:numId="16">
    <w:abstractNumId w:val="10"/>
  </w:num>
  <w:num w:numId="17">
    <w:abstractNumId w:val="23"/>
  </w:num>
  <w:num w:numId="18">
    <w:abstractNumId w:val="18"/>
  </w:num>
  <w:num w:numId="19">
    <w:abstractNumId w:val="11"/>
  </w:num>
  <w:num w:numId="20">
    <w:abstractNumId w:val="3"/>
  </w:num>
  <w:num w:numId="21">
    <w:abstractNumId w:val="14"/>
    <w:lvlOverride w:ilvl="0">
      <w:lvl w:ilvl="0">
        <w:start w:val="1"/>
        <w:numFmt w:val="upperRoman"/>
        <w:lvlText w:val="%1."/>
        <w:lvlJc w:val="righ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2.%3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2.%3.%4"/>
        <w:lvlJc w:val="left"/>
        <w:pPr>
          <w:ind w:left="2880" w:hanging="385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2">
    <w:abstractNumId w:val="20"/>
  </w:num>
  <w:num w:numId="23">
    <w:abstractNumId w:val="13"/>
  </w:num>
  <w:num w:numId="24">
    <w:abstractNumId w:val="4"/>
  </w:num>
  <w:num w:numId="25">
    <w:abstractNumId w:val="21"/>
  </w:num>
  <w:num w:numId="26">
    <w:abstractNumId w:val="13"/>
  </w:num>
  <w:num w:numId="27">
    <w:abstractNumId w:val="15"/>
  </w:num>
  <w:num w:numId="28">
    <w:abstractNumId w:val="24"/>
  </w:num>
  <w:num w:numId="29">
    <w:abstractNumId w:val="12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3D7"/>
    <w:rsid w:val="00041B60"/>
    <w:rsid w:val="0004226D"/>
    <w:rsid w:val="00052875"/>
    <w:rsid w:val="00057917"/>
    <w:rsid w:val="00082B71"/>
    <w:rsid w:val="0008780E"/>
    <w:rsid w:val="00087EBB"/>
    <w:rsid w:val="000944F2"/>
    <w:rsid w:val="000A12A1"/>
    <w:rsid w:val="000B58B1"/>
    <w:rsid w:val="000C460B"/>
    <w:rsid w:val="000E2637"/>
    <w:rsid w:val="000F514C"/>
    <w:rsid w:val="000F7F6C"/>
    <w:rsid w:val="0010355D"/>
    <w:rsid w:val="00114DC7"/>
    <w:rsid w:val="001629A3"/>
    <w:rsid w:val="00175F9C"/>
    <w:rsid w:val="001959E6"/>
    <w:rsid w:val="001A3D4D"/>
    <w:rsid w:val="001A7D54"/>
    <w:rsid w:val="00245320"/>
    <w:rsid w:val="002A26EE"/>
    <w:rsid w:val="002C0AC7"/>
    <w:rsid w:val="002D4BE5"/>
    <w:rsid w:val="003046DA"/>
    <w:rsid w:val="003207B2"/>
    <w:rsid w:val="00362863"/>
    <w:rsid w:val="00364E19"/>
    <w:rsid w:val="003B16D5"/>
    <w:rsid w:val="003C24DF"/>
    <w:rsid w:val="003C5EA0"/>
    <w:rsid w:val="004316F5"/>
    <w:rsid w:val="00460CC2"/>
    <w:rsid w:val="0046557D"/>
    <w:rsid w:val="00473C72"/>
    <w:rsid w:val="00481136"/>
    <w:rsid w:val="004876C3"/>
    <w:rsid w:val="00491B65"/>
    <w:rsid w:val="00496E3B"/>
    <w:rsid w:val="004A0F6B"/>
    <w:rsid w:val="0050247C"/>
    <w:rsid w:val="00525B20"/>
    <w:rsid w:val="00527C65"/>
    <w:rsid w:val="005731DB"/>
    <w:rsid w:val="00581C24"/>
    <w:rsid w:val="00585FFA"/>
    <w:rsid w:val="00591C55"/>
    <w:rsid w:val="005A1F53"/>
    <w:rsid w:val="005B2F5C"/>
    <w:rsid w:val="005E7869"/>
    <w:rsid w:val="00611A98"/>
    <w:rsid w:val="00632770"/>
    <w:rsid w:val="00632AF8"/>
    <w:rsid w:val="00635B51"/>
    <w:rsid w:val="00637CF6"/>
    <w:rsid w:val="00642214"/>
    <w:rsid w:val="0064397F"/>
    <w:rsid w:val="00654F2B"/>
    <w:rsid w:val="006E3DCB"/>
    <w:rsid w:val="006F34BE"/>
    <w:rsid w:val="00711DBB"/>
    <w:rsid w:val="0072755E"/>
    <w:rsid w:val="0073346D"/>
    <w:rsid w:val="00747A59"/>
    <w:rsid w:val="00772278"/>
    <w:rsid w:val="00782C9F"/>
    <w:rsid w:val="007A061D"/>
    <w:rsid w:val="007B3C06"/>
    <w:rsid w:val="007B46A7"/>
    <w:rsid w:val="007E2437"/>
    <w:rsid w:val="00860DB4"/>
    <w:rsid w:val="00862EAA"/>
    <w:rsid w:val="008753F1"/>
    <w:rsid w:val="008935E0"/>
    <w:rsid w:val="008A3A8E"/>
    <w:rsid w:val="008E5BBD"/>
    <w:rsid w:val="00913276"/>
    <w:rsid w:val="009532F4"/>
    <w:rsid w:val="00962036"/>
    <w:rsid w:val="00981098"/>
    <w:rsid w:val="00983E8B"/>
    <w:rsid w:val="009B1915"/>
    <w:rsid w:val="009F4182"/>
    <w:rsid w:val="00A1115E"/>
    <w:rsid w:val="00A13ACC"/>
    <w:rsid w:val="00A22BC3"/>
    <w:rsid w:val="00A65D8A"/>
    <w:rsid w:val="00A777A0"/>
    <w:rsid w:val="00A86E10"/>
    <w:rsid w:val="00AA4834"/>
    <w:rsid w:val="00AA7E10"/>
    <w:rsid w:val="00AC63D7"/>
    <w:rsid w:val="00AE1E6B"/>
    <w:rsid w:val="00B2473F"/>
    <w:rsid w:val="00B33CE6"/>
    <w:rsid w:val="00B36D83"/>
    <w:rsid w:val="00B95D90"/>
    <w:rsid w:val="00BC366F"/>
    <w:rsid w:val="00BD587E"/>
    <w:rsid w:val="00BE61E2"/>
    <w:rsid w:val="00BF6F33"/>
    <w:rsid w:val="00BF7D8B"/>
    <w:rsid w:val="00BF7E3C"/>
    <w:rsid w:val="00C13505"/>
    <w:rsid w:val="00C216AE"/>
    <w:rsid w:val="00C63703"/>
    <w:rsid w:val="00C674E5"/>
    <w:rsid w:val="00C7577D"/>
    <w:rsid w:val="00C777EE"/>
    <w:rsid w:val="00C812BA"/>
    <w:rsid w:val="00C83B31"/>
    <w:rsid w:val="00C91DFC"/>
    <w:rsid w:val="00CC05F1"/>
    <w:rsid w:val="00CD1A37"/>
    <w:rsid w:val="00CE213D"/>
    <w:rsid w:val="00CE3505"/>
    <w:rsid w:val="00D13CEB"/>
    <w:rsid w:val="00D15D3E"/>
    <w:rsid w:val="00D25AD1"/>
    <w:rsid w:val="00DA7720"/>
    <w:rsid w:val="00DB5345"/>
    <w:rsid w:val="00DC0B1E"/>
    <w:rsid w:val="00DD2BB5"/>
    <w:rsid w:val="00DD6F3C"/>
    <w:rsid w:val="00DF37E3"/>
    <w:rsid w:val="00E026F7"/>
    <w:rsid w:val="00E12FE1"/>
    <w:rsid w:val="00E33C24"/>
    <w:rsid w:val="00E40B50"/>
    <w:rsid w:val="00E860CE"/>
    <w:rsid w:val="00E9034E"/>
    <w:rsid w:val="00EE3157"/>
    <w:rsid w:val="00EF4779"/>
    <w:rsid w:val="00F062EE"/>
    <w:rsid w:val="00F163BF"/>
    <w:rsid w:val="00F230CD"/>
    <w:rsid w:val="00F51C60"/>
    <w:rsid w:val="00F90F9F"/>
    <w:rsid w:val="00F97884"/>
    <w:rsid w:val="00FA129B"/>
    <w:rsid w:val="00FB70C8"/>
    <w:rsid w:val="00FC3011"/>
    <w:rsid w:val="00FC3754"/>
    <w:rsid w:val="00FC6DD8"/>
    <w:rsid w:val="00FE1402"/>
    <w:rsid w:val="00FF0411"/>
    <w:rsid w:val="2322E415"/>
    <w:rsid w:val="2491EE0C"/>
    <w:rsid w:val="547054B8"/>
    <w:rsid w:val="571F8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33AB4"/>
  <w15:docId w15:val="{80AC0B55-962B-49EA-8FBF-761EB240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F4779"/>
    <w:pPr>
      <w:widowControl w:val="0"/>
      <w:suppressAutoHyphens/>
      <w:spacing w:after="120" w:line="240" w:lineRule="auto"/>
      <w:jc w:val="both"/>
    </w:pPr>
    <w:rPr>
      <w:rFonts w:ascii="Times New Roman" w:eastAsia="DejaVu Sans" w:hAnsi="Times New Roman" w:cs="DejaVu Sans"/>
      <w:kern w:val="24"/>
      <w:sz w:val="24"/>
      <w:szCs w:val="24"/>
      <w:lang w:eastAsia="zh-CN" w:bidi="hi-IN"/>
    </w:rPr>
  </w:style>
  <w:style w:type="paragraph" w:styleId="Nadpis1">
    <w:name w:val="heading 1"/>
    <w:basedOn w:val="Normln"/>
    <w:next w:val="Zkladntext"/>
    <w:link w:val="Nadpis1Char"/>
    <w:uiPriority w:val="99"/>
    <w:qFormat/>
    <w:rsid w:val="001959E6"/>
    <w:pPr>
      <w:keepNext/>
      <w:widowControl/>
      <w:suppressAutoHyphens w:val="0"/>
      <w:spacing w:before="240" w:after="240"/>
      <w:outlineLvl w:val="0"/>
    </w:pPr>
    <w:rPr>
      <w:sz w:val="28"/>
      <w:szCs w:val="28"/>
      <w:u w:val="single"/>
    </w:rPr>
  </w:style>
  <w:style w:type="paragraph" w:styleId="Nadpis2">
    <w:name w:val="heading 2"/>
    <w:basedOn w:val="Normln"/>
    <w:next w:val="Zkladntext"/>
    <w:link w:val="Nadpis2Char"/>
    <w:uiPriority w:val="99"/>
    <w:qFormat/>
    <w:rsid w:val="00632770"/>
    <w:pPr>
      <w:numPr>
        <w:ilvl w:val="1"/>
        <w:numId w:val="3"/>
      </w:numPr>
      <w:spacing w:after="100"/>
      <w:ind w:left="426"/>
      <w:outlineLvl w:val="1"/>
    </w:pPr>
    <w:rPr>
      <w:b/>
    </w:rPr>
  </w:style>
  <w:style w:type="paragraph" w:styleId="Nadpis3">
    <w:name w:val="heading 3"/>
    <w:basedOn w:val="Normln"/>
    <w:next w:val="Zkladntext"/>
    <w:link w:val="Nadpis3Char"/>
    <w:uiPriority w:val="99"/>
    <w:qFormat/>
    <w:rsid w:val="00862EAA"/>
    <w:pPr>
      <w:numPr>
        <w:ilvl w:val="2"/>
        <w:numId w:val="3"/>
      </w:numPr>
      <w:spacing w:line="276" w:lineRule="auto"/>
      <w:ind w:left="851"/>
      <w:outlineLvl w:val="2"/>
    </w:pPr>
    <w:rPr>
      <w:b/>
      <w:i/>
    </w:rPr>
  </w:style>
  <w:style w:type="paragraph" w:styleId="Nadpis4">
    <w:name w:val="heading 4"/>
    <w:basedOn w:val="Nadpis1"/>
    <w:next w:val="Normln"/>
    <w:link w:val="Nadpis4Char"/>
    <w:uiPriority w:val="99"/>
    <w:qFormat/>
    <w:rsid w:val="00EF4779"/>
    <w:pPr>
      <w:numPr>
        <w:ilvl w:val="3"/>
      </w:numPr>
      <w:ind w:left="709" w:hanging="425"/>
      <w:outlineLvl w:val="3"/>
    </w:pPr>
    <w:rPr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9"/>
    <w:qFormat/>
    <w:rsid w:val="00FA129B"/>
    <w:pPr>
      <w:widowControl/>
      <w:numPr>
        <w:ilvl w:val="4"/>
        <w:numId w:val="1"/>
      </w:numPr>
      <w:suppressAutoHyphens w:val="0"/>
      <w:spacing w:before="240" w:after="60"/>
      <w:outlineLvl w:val="4"/>
    </w:pPr>
    <w:rPr>
      <w:rFonts w:ascii="Arial" w:eastAsia="Times New Roman" w:hAnsi="Arial" w:cs="Times New Roman"/>
      <w:spacing w:val="-5"/>
      <w:kern w:val="0"/>
      <w:sz w:val="22"/>
      <w:szCs w:val="20"/>
      <w:lang w:eastAsia="cs-CZ" w:bidi="ar-SA"/>
    </w:rPr>
  </w:style>
  <w:style w:type="paragraph" w:styleId="Nadpis6">
    <w:name w:val="heading 6"/>
    <w:basedOn w:val="Normln"/>
    <w:next w:val="Normln"/>
    <w:link w:val="Nadpis6Char"/>
    <w:uiPriority w:val="99"/>
    <w:qFormat/>
    <w:rsid w:val="00FA129B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 w:cs="Times New Roman"/>
      <w:i/>
      <w:spacing w:val="-5"/>
      <w:kern w:val="0"/>
      <w:sz w:val="22"/>
      <w:szCs w:val="20"/>
      <w:lang w:eastAsia="cs-CZ" w:bidi="ar-SA"/>
    </w:rPr>
  </w:style>
  <w:style w:type="paragraph" w:styleId="Nadpis7">
    <w:name w:val="heading 7"/>
    <w:basedOn w:val="Normln"/>
    <w:next w:val="Normln"/>
    <w:link w:val="Nadpis7Char"/>
    <w:uiPriority w:val="99"/>
    <w:qFormat/>
    <w:rsid w:val="00FA129B"/>
    <w:pPr>
      <w:widowControl/>
      <w:numPr>
        <w:ilvl w:val="6"/>
        <w:numId w:val="1"/>
      </w:numPr>
      <w:suppressAutoHyphens w:val="0"/>
      <w:spacing w:before="240" w:after="60"/>
      <w:outlineLvl w:val="6"/>
    </w:pPr>
    <w:rPr>
      <w:rFonts w:ascii="Arial" w:eastAsia="Times New Roman" w:hAnsi="Arial" w:cs="Times New Roman"/>
      <w:spacing w:val="-5"/>
      <w:kern w:val="0"/>
      <w:sz w:val="20"/>
      <w:szCs w:val="20"/>
      <w:lang w:eastAsia="cs-CZ" w:bidi="ar-SA"/>
    </w:rPr>
  </w:style>
  <w:style w:type="paragraph" w:styleId="Nadpis8">
    <w:name w:val="heading 8"/>
    <w:basedOn w:val="Normln"/>
    <w:next w:val="Normln"/>
    <w:link w:val="Nadpis8Char"/>
    <w:uiPriority w:val="99"/>
    <w:qFormat/>
    <w:rsid w:val="00FA129B"/>
    <w:pPr>
      <w:widowControl/>
      <w:numPr>
        <w:ilvl w:val="7"/>
        <w:numId w:val="1"/>
      </w:numPr>
      <w:suppressAutoHyphens w:val="0"/>
      <w:spacing w:before="240" w:after="60"/>
      <w:outlineLvl w:val="7"/>
    </w:pPr>
    <w:rPr>
      <w:rFonts w:ascii="Arial" w:eastAsia="Times New Roman" w:hAnsi="Arial" w:cs="Times New Roman"/>
      <w:i/>
      <w:spacing w:val="-5"/>
      <w:kern w:val="0"/>
      <w:sz w:val="20"/>
      <w:szCs w:val="20"/>
      <w:lang w:eastAsia="cs-CZ" w:bidi="ar-SA"/>
    </w:rPr>
  </w:style>
  <w:style w:type="paragraph" w:styleId="Nadpis9">
    <w:name w:val="heading 9"/>
    <w:basedOn w:val="Normln"/>
    <w:next w:val="Normln"/>
    <w:link w:val="Nadpis9Char"/>
    <w:uiPriority w:val="99"/>
    <w:qFormat/>
    <w:rsid w:val="00FA129B"/>
    <w:pPr>
      <w:widowControl/>
      <w:numPr>
        <w:ilvl w:val="8"/>
        <w:numId w:val="1"/>
      </w:numPr>
      <w:suppressAutoHyphens w:val="0"/>
      <w:spacing w:before="240" w:after="60"/>
      <w:outlineLvl w:val="8"/>
    </w:pPr>
    <w:rPr>
      <w:rFonts w:ascii="Arial" w:eastAsia="Times New Roman" w:hAnsi="Arial" w:cs="Times New Roman"/>
      <w:b/>
      <w:i/>
      <w:spacing w:val="-5"/>
      <w:kern w:val="0"/>
      <w:sz w:val="18"/>
      <w:szCs w:val="20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1959E6"/>
    <w:rPr>
      <w:rFonts w:ascii="Times New Roman" w:eastAsia="DejaVu Sans" w:hAnsi="Times New Roman" w:cs="DejaVu Sans"/>
      <w:kern w:val="1"/>
      <w:sz w:val="28"/>
      <w:szCs w:val="28"/>
      <w:u w:val="single"/>
      <w:lang w:eastAsia="zh-CN" w:bidi="hi-IN"/>
    </w:rPr>
  </w:style>
  <w:style w:type="character" w:customStyle="1" w:styleId="Nadpis2Char">
    <w:name w:val="Nadpis 2 Char"/>
    <w:basedOn w:val="Standardnpsmoodstavce"/>
    <w:link w:val="Nadpis2"/>
    <w:uiPriority w:val="99"/>
    <w:rsid w:val="00632770"/>
    <w:rPr>
      <w:rFonts w:ascii="Times New Roman" w:eastAsia="DejaVu Sans" w:hAnsi="Times New Roman" w:cs="DejaVu Sans"/>
      <w:b/>
      <w:kern w:val="24"/>
      <w:sz w:val="24"/>
      <w:szCs w:val="24"/>
      <w:lang w:eastAsia="zh-CN" w:bidi="hi-IN"/>
    </w:rPr>
  </w:style>
  <w:style w:type="character" w:customStyle="1" w:styleId="Nadpis3Char">
    <w:name w:val="Nadpis 3 Char"/>
    <w:basedOn w:val="Standardnpsmoodstavce"/>
    <w:link w:val="Nadpis3"/>
    <w:uiPriority w:val="99"/>
    <w:rsid w:val="00862EAA"/>
    <w:rPr>
      <w:rFonts w:ascii="Times New Roman" w:eastAsia="DejaVu Sans" w:hAnsi="Times New Roman" w:cs="DejaVu Sans"/>
      <w:b/>
      <w:i/>
      <w:kern w:val="24"/>
      <w:sz w:val="24"/>
      <w:szCs w:val="24"/>
      <w:lang w:eastAsia="zh-CN" w:bidi="hi-IN"/>
    </w:rPr>
  </w:style>
  <w:style w:type="character" w:customStyle="1" w:styleId="Nadpis4Char">
    <w:name w:val="Nadpis 4 Char"/>
    <w:basedOn w:val="Standardnpsmoodstavce"/>
    <w:link w:val="Nadpis4"/>
    <w:uiPriority w:val="99"/>
    <w:rsid w:val="00EF4779"/>
    <w:rPr>
      <w:rFonts w:ascii="Times New Roman" w:eastAsia="DejaVu Sans" w:hAnsi="Times New Roman" w:cs="DejaVu Sans"/>
      <w:kern w:val="24"/>
      <w:sz w:val="24"/>
      <w:szCs w:val="24"/>
      <w:u w:val="single"/>
      <w:lang w:eastAsia="zh-CN" w:bidi="hi-IN"/>
    </w:rPr>
  </w:style>
  <w:style w:type="character" w:customStyle="1" w:styleId="Nadpis5Char">
    <w:name w:val="Nadpis 5 Char"/>
    <w:basedOn w:val="Standardnpsmoodstavce"/>
    <w:link w:val="Nadpis5"/>
    <w:uiPriority w:val="99"/>
    <w:rsid w:val="00FA129B"/>
    <w:rPr>
      <w:rFonts w:ascii="Arial" w:eastAsia="Times New Roman" w:hAnsi="Arial" w:cs="Times New Roman"/>
      <w:spacing w:val="-5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9"/>
    <w:rsid w:val="00FA129B"/>
    <w:rPr>
      <w:rFonts w:ascii="Times New Roman" w:eastAsia="Times New Roman" w:hAnsi="Times New Roman" w:cs="Times New Roman"/>
      <w:i/>
      <w:spacing w:val="-5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uiPriority w:val="99"/>
    <w:rsid w:val="00FA129B"/>
    <w:rPr>
      <w:rFonts w:ascii="Arial" w:eastAsia="Times New Roman" w:hAnsi="Arial" w:cs="Times New Roman"/>
      <w:spacing w:val="-5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uiPriority w:val="99"/>
    <w:rsid w:val="00FA129B"/>
    <w:rPr>
      <w:rFonts w:ascii="Arial" w:eastAsia="Times New Roman" w:hAnsi="Arial" w:cs="Times New Roman"/>
      <w:i/>
      <w:spacing w:val="-5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9"/>
    <w:rsid w:val="00FA129B"/>
    <w:rPr>
      <w:rFonts w:ascii="Arial" w:eastAsia="Times New Roman" w:hAnsi="Arial" w:cs="Times New Roman"/>
      <w:b/>
      <w:i/>
      <w:spacing w:val="-5"/>
      <w:sz w:val="18"/>
      <w:szCs w:val="20"/>
      <w:lang w:eastAsia="cs-CZ"/>
    </w:rPr>
  </w:style>
  <w:style w:type="paragraph" w:styleId="Zkladntext">
    <w:name w:val="Body Text"/>
    <w:basedOn w:val="Normln"/>
    <w:link w:val="ZkladntextChar"/>
    <w:rsid w:val="00FA129B"/>
    <w:pPr>
      <w:spacing w:after="57"/>
    </w:pPr>
  </w:style>
  <w:style w:type="character" w:customStyle="1" w:styleId="ZkladntextChar">
    <w:name w:val="Základní text Char"/>
    <w:basedOn w:val="Standardnpsmoodstavce"/>
    <w:link w:val="Zkladntext"/>
    <w:rsid w:val="00FA129B"/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Odstavecseseznamem">
    <w:name w:val="List Paragraph"/>
    <w:basedOn w:val="Normln"/>
    <w:link w:val="OdstavecseseznamemChar"/>
    <w:uiPriority w:val="34"/>
    <w:qFormat/>
    <w:rsid w:val="00FA129B"/>
    <w:pPr>
      <w:widowControl/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bidi="ar-SA"/>
    </w:rPr>
  </w:style>
  <w:style w:type="character" w:styleId="Odkaznakoment">
    <w:name w:val="annotation reference"/>
    <w:uiPriority w:val="99"/>
    <w:rsid w:val="00FA129B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FA129B"/>
    <w:pPr>
      <w:widowControl/>
      <w:suppressAutoHyphens w:val="0"/>
    </w:pPr>
    <w:rPr>
      <w:rFonts w:ascii="Arial" w:eastAsia="Times New Roman" w:hAnsi="Arial" w:cs="Times New Roman"/>
      <w:spacing w:val="-5"/>
      <w:kern w:val="0"/>
      <w:sz w:val="20"/>
      <w:szCs w:val="20"/>
      <w:lang w:eastAsia="cs-CZ" w:bidi="ar-SA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A129B"/>
    <w:rPr>
      <w:rFonts w:ascii="Arial" w:eastAsia="Times New Roman" w:hAnsi="Arial" w:cs="Times New Roman"/>
      <w:spacing w:val="-5"/>
      <w:sz w:val="20"/>
      <w:szCs w:val="20"/>
      <w:lang w:eastAsia="cs-CZ"/>
    </w:rPr>
  </w:style>
  <w:style w:type="paragraph" w:customStyle="1" w:styleId="CM1">
    <w:name w:val="CM1"/>
    <w:basedOn w:val="Normln"/>
    <w:rsid w:val="00FA129B"/>
    <w:pPr>
      <w:widowControl/>
      <w:suppressAutoHyphens w:val="0"/>
      <w:autoSpaceDE w:val="0"/>
      <w:autoSpaceDN w:val="0"/>
      <w:spacing w:line="258" w:lineRule="atLeast"/>
      <w:jc w:val="left"/>
    </w:pPr>
    <w:rPr>
      <w:rFonts w:ascii="Arial" w:eastAsia="Times New Roman" w:hAnsi="Arial" w:cs="Arial"/>
      <w:kern w:val="0"/>
      <w:lang w:eastAsia="cs-CZ" w:bidi="ar-SA"/>
    </w:rPr>
  </w:style>
  <w:style w:type="character" w:customStyle="1" w:styleId="OdstavecseseznamemChar">
    <w:name w:val="Odstavec se seznamem Char"/>
    <w:link w:val="Odstavecseseznamem"/>
    <w:uiPriority w:val="34"/>
    <w:rsid w:val="00FA129B"/>
    <w:rPr>
      <w:rFonts w:ascii="Calibri" w:eastAsia="Calibri" w:hAnsi="Calibri" w:cs="Calibri"/>
      <w:kern w:val="1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129B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29B"/>
    <w:rPr>
      <w:rFonts w:ascii="Segoe UI" w:eastAsia="DejaVu Sans" w:hAnsi="Segoe UI" w:cs="Mangal"/>
      <w:kern w:val="1"/>
      <w:sz w:val="18"/>
      <w:szCs w:val="16"/>
      <w:lang w:eastAsia="zh-CN" w:bidi="hi-I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E3157"/>
    <w:pPr>
      <w:widowControl w:val="0"/>
      <w:suppressAutoHyphens/>
    </w:pPr>
    <w:rPr>
      <w:rFonts w:ascii="Times New Roman" w:eastAsia="DejaVu Sans" w:hAnsi="Times New Roman" w:cs="Mangal"/>
      <w:b/>
      <w:bCs/>
      <w:spacing w:val="0"/>
      <w:kern w:val="1"/>
      <w:szCs w:val="18"/>
      <w:lang w:eastAsia="zh-CN" w:bidi="hi-IN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E3157"/>
    <w:rPr>
      <w:rFonts w:ascii="Times New Roman" w:eastAsia="DejaVu Sans" w:hAnsi="Times New Roman" w:cs="Mangal"/>
      <w:b/>
      <w:bCs/>
      <w:spacing w:val="-5"/>
      <w:kern w:val="1"/>
      <w:sz w:val="20"/>
      <w:szCs w:val="18"/>
      <w:lang w:eastAsia="zh-CN" w:bidi="hi-IN"/>
    </w:rPr>
  </w:style>
  <w:style w:type="paragraph" w:styleId="Zhlav">
    <w:name w:val="header"/>
    <w:basedOn w:val="Normln"/>
    <w:link w:val="ZhlavChar"/>
    <w:uiPriority w:val="99"/>
    <w:unhideWhenUsed/>
    <w:rsid w:val="003C5EA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3C5EA0"/>
    <w:rPr>
      <w:rFonts w:ascii="Times New Roman" w:eastAsia="DejaVu Sans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3C5EA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3C5EA0"/>
    <w:rPr>
      <w:rFonts w:ascii="Times New Roman" w:eastAsia="DejaVu Sans" w:hAnsi="Times New Roman" w:cs="Mangal"/>
      <w:kern w:val="1"/>
      <w:sz w:val="24"/>
      <w:szCs w:val="21"/>
      <w:lang w:eastAsia="zh-CN" w:bidi="hi-IN"/>
    </w:rPr>
  </w:style>
  <w:style w:type="paragraph" w:styleId="Nzev">
    <w:name w:val="Title"/>
    <w:basedOn w:val="Normln"/>
    <w:next w:val="Normln"/>
    <w:link w:val="NzevChar"/>
    <w:uiPriority w:val="10"/>
    <w:qFormat/>
    <w:rsid w:val="001959E6"/>
    <w:pPr>
      <w:contextualSpacing/>
      <w:jc w:val="center"/>
    </w:pPr>
    <w:rPr>
      <w:rFonts w:eastAsiaTheme="majorEastAsia" w:cs="Mangal"/>
      <w:b/>
      <w:spacing w:val="-10"/>
      <w:kern w:val="28"/>
      <w:szCs w:val="50"/>
      <w:u w:val="single"/>
    </w:rPr>
  </w:style>
  <w:style w:type="character" w:customStyle="1" w:styleId="NzevChar">
    <w:name w:val="Název Char"/>
    <w:basedOn w:val="Standardnpsmoodstavce"/>
    <w:link w:val="Nzev"/>
    <w:uiPriority w:val="10"/>
    <w:rsid w:val="001959E6"/>
    <w:rPr>
      <w:rFonts w:ascii="Times New Roman" w:eastAsiaTheme="majorEastAsia" w:hAnsi="Times New Roman" w:cs="Mangal"/>
      <w:b/>
      <w:spacing w:val="-10"/>
      <w:kern w:val="28"/>
      <w:sz w:val="24"/>
      <w:szCs w:val="50"/>
      <w:u w:val="single"/>
      <w:lang w:eastAsia="zh-CN" w:bidi="hi-IN"/>
    </w:rPr>
  </w:style>
  <w:style w:type="paragraph" w:customStyle="1" w:styleId="Textkomente1">
    <w:name w:val="Text komentáře1"/>
    <w:basedOn w:val="Normln"/>
    <w:rsid w:val="004A0F6B"/>
    <w:pPr>
      <w:adjustRightInd w:val="0"/>
      <w:spacing w:after="0" w:line="360" w:lineRule="atLeast"/>
      <w:textAlignment w:val="baseline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Revize">
    <w:name w:val="Revision"/>
    <w:hidden/>
    <w:uiPriority w:val="99"/>
    <w:semiHidden/>
    <w:rsid w:val="00CE3505"/>
    <w:pPr>
      <w:spacing w:after="0" w:line="240" w:lineRule="auto"/>
    </w:pPr>
    <w:rPr>
      <w:rFonts w:ascii="Times New Roman" w:eastAsia="DejaVu Sans" w:hAnsi="Times New Roman" w:cs="Mangal"/>
      <w:kern w:val="24"/>
      <w:sz w:val="24"/>
      <w:szCs w:val="21"/>
      <w:lang w:eastAsia="zh-CN" w:bidi="hi-IN"/>
    </w:rPr>
  </w:style>
  <w:style w:type="paragraph" w:customStyle="1" w:styleId="Vc">
    <w:name w:val="Věc"/>
    <w:basedOn w:val="Zhlav"/>
    <w:rsid w:val="006E3DCB"/>
    <w:pPr>
      <w:widowControl/>
      <w:tabs>
        <w:tab w:val="clear" w:pos="4536"/>
        <w:tab w:val="clear" w:pos="9072"/>
      </w:tabs>
      <w:suppressAutoHyphens w:val="0"/>
      <w:spacing w:after="0"/>
    </w:pPr>
    <w:rPr>
      <w:rFonts w:eastAsia="Times New Roman" w:cs="Times New Roman"/>
      <w:kern w:val="0"/>
      <w:szCs w:val="24"/>
      <w:u w:val="single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01C1F069277348A890033598A76F49" ma:contentTypeVersion="12" ma:contentTypeDescription="Vytvoří nový dokument" ma:contentTypeScope="" ma:versionID="b477a405fd89adc86ef4a620e843b1a8">
  <xsd:schema xmlns:xsd="http://www.w3.org/2001/XMLSchema" xmlns:xs="http://www.w3.org/2001/XMLSchema" xmlns:p="http://schemas.microsoft.com/office/2006/metadata/properties" xmlns:ns2="3a93e9e4-1e60-4fbe-b1b5-76d7780025f7" xmlns:ns3="1294b6d9-9795-40d8-b632-3b7a7204563d" targetNamespace="http://schemas.microsoft.com/office/2006/metadata/properties" ma:root="true" ma:fieldsID="32670b1b4ff7d0cf6ff550c9861eac50" ns2:_="" ns3:_="">
    <xsd:import namespace="3a93e9e4-1e60-4fbe-b1b5-76d7780025f7"/>
    <xsd:import namespace="1294b6d9-9795-40d8-b632-3b7a720456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93e9e4-1e60-4fbe-b1b5-76d7780025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4b6d9-9795-40d8-b632-3b7a7204563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4EDF68-E577-42AE-83E5-C5C32B817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ECE0BB-482A-48C4-A589-2AEF0EB8C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93e9e4-1e60-4fbe-b1b5-76d7780025f7"/>
    <ds:schemaRef ds:uri="1294b6d9-9795-40d8-b632-3b7a720456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21F6A1-E4DF-4F32-8979-4727F5A3F538}">
  <ds:schemaRefs>
    <ds:schemaRef ds:uri="3a93e9e4-1e60-4fbe-b1b5-76d7780025f7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1294b6d9-9795-40d8-b632-3b7a7204563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868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kuranda.prokop@brno.cz</dc:creator>
  <cp:keywords/>
  <dc:description/>
  <cp:lastModifiedBy>Kuranda Prokop (Magistrát města Brna)</cp:lastModifiedBy>
  <cp:revision>11</cp:revision>
  <dcterms:created xsi:type="dcterms:W3CDTF">2020-04-20T08:58:00Z</dcterms:created>
  <dcterms:modified xsi:type="dcterms:W3CDTF">2020-04-21T07:13:00Z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0x010100FC01C1F069277348A890033598A76F49</vt:lpwstr>
  </property>
</Properties>
</file>