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9F7936" w:rsidRPr="00924B98" w:rsidRDefault="009F7936" w:rsidP="00003AB0">
            <w:pPr>
              <w:pStyle w:val="Brnopopistext"/>
              <w:rPr>
                <w:color w:val="auto"/>
              </w:rPr>
            </w:pPr>
            <w:bookmarkStart w:id="0" w:name="_GoBack"/>
            <w:bookmarkEnd w:id="0"/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EE1F91">
              <w:rPr>
                <w:color w:val="auto"/>
              </w:rPr>
              <w:t>1</w:t>
            </w:r>
            <w:r w:rsidR="00A06898">
              <w:rPr>
                <w:color w:val="auto"/>
              </w:rPr>
              <w:t>63777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A06898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20</w:t>
            </w:r>
            <w:r w:rsidR="009D5C8C">
              <w:rPr>
                <w:color w:val="auto"/>
                <w:szCs w:val="18"/>
              </w:rPr>
              <w:t>.0</w:t>
            </w:r>
            <w:r w:rsidR="00EE1F91">
              <w:rPr>
                <w:color w:val="auto"/>
                <w:szCs w:val="18"/>
              </w:rPr>
              <w:t>4</w:t>
            </w:r>
            <w:r w:rsidR="009D5C8C">
              <w:rPr>
                <w:color w:val="auto"/>
                <w:szCs w:val="18"/>
              </w:rPr>
              <w:t>.20</w:t>
            </w:r>
            <w:r w:rsidR="00EE1F91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 xml:space="preserve">Odbor školství, mládeže a tělovýchovy zabezpečuje projekt  „Oprava </w:t>
      </w:r>
      <w:r w:rsidR="00A06898">
        <w:rPr>
          <w:rFonts w:asciiTheme="majorHAnsi" w:hAnsiTheme="majorHAnsi" w:cstheme="majorHAnsi"/>
          <w:b w:val="0"/>
          <w:iCs/>
          <w:sz w:val="20"/>
        </w:rPr>
        <w:t>vnitřních rozvdoů kanalizace, topení a vody – blok B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A06898">
        <w:rPr>
          <w:rFonts w:asciiTheme="majorHAnsi" w:hAnsiTheme="majorHAnsi" w:cstheme="majorHAnsi"/>
          <w:b w:val="0"/>
          <w:iCs/>
          <w:sz w:val="20"/>
        </w:rPr>
        <w:t>Waldorfská základní a mateřksá škola, Plovdivská 8</w:t>
      </w:r>
      <w:r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 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>vnitřních rozvodů</w:t>
      </w:r>
      <w:r w:rsidR="00A06898">
        <w:rPr>
          <w:rFonts w:asciiTheme="majorHAnsi" w:hAnsiTheme="majorHAnsi" w:cstheme="majorHAnsi"/>
          <w:b w:val="0"/>
          <w:iCs/>
          <w:sz w:val="20"/>
        </w:rPr>
        <w:t xml:space="preserve"> kanalizace, ÚT a rozvodů vody v bloku B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WZŠ Plovdivská 8, </w:t>
      </w:r>
      <w:r w:rsidR="00E1443A">
        <w:rPr>
          <w:rFonts w:asciiTheme="minorHAnsi" w:hAnsiTheme="minorHAnsi" w:cstheme="minorHAnsi"/>
          <w:b w:val="0"/>
          <w:iCs/>
          <w:sz w:val="20"/>
        </w:rPr>
        <w:t>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rozvodů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ÚT, </w:t>
      </w:r>
      <w:r w:rsidR="006C1D98">
        <w:rPr>
          <w:rFonts w:asciiTheme="minorHAnsi" w:hAnsiTheme="minorHAnsi" w:cstheme="minorHAnsi"/>
          <w:b w:val="0"/>
          <w:iCs/>
          <w:sz w:val="20"/>
        </w:rPr>
        <w:t>kanalizace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 a vody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částečně </w:t>
      </w:r>
      <w:r w:rsidR="006C1D98">
        <w:rPr>
          <w:rFonts w:asciiTheme="minorHAnsi" w:hAnsiTheme="minorHAnsi" w:cstheme="minorHAnsi"/>
          <w:b w:val="0"/>
          <w:iCs/>
          <w:sz w:val="20"/>
        </w:rPr>
        <w:t>mimo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>provoz obj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ektu </w:t>
      </w:r>
      <w:r w:rsidR="00A06898">
        <w:rPr>
          <w:rFonts w:asciiTheme="minorHAnsi" w:hAnsiTheme="minorHAnsi" w:cstheme="minorHAnsi"/>
          <w:b w:val="0"/>
          <w:iCs/>
          <w:sz w:val="20"/>
        </w:rPr>
        <w:t>mateřské školy a zařízení LATA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</w:t>
      </w:r>
      <w:r>
        <w:rPr>
          <w:rFonts w:asciiTheme="minorHAnsi" w:hAnsiTheme="minorHAnsi" w:cstheme="minorHAnsi"/>
          <w:b w:val="0"/>
          <w:iCs/>
          <w:sz w:val="20"/>
        </w:rPr>
        <w:t xml:space="preserve">, prostory </w:t>
      </w:r>
      <w:r w:rsidR="006C1D98">
        <w:rPr>
          <w:rFonts w:asciiTheme="minorHAnsi" w:hAnsiTheme="minorHAnsi" w:cstheme="minorHAnsi"/>
          <w:b w:val="0"/>
          <w:iCs/>
          <w:sz w:val="20"/>
        </w:rPr>
        <w:t>strojovny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zapracovat do položkového rozpočtu</w:t>
      </w:r>
      <w:r w:rsidR="00A06898">
        <w:rPr>
          <w:rFonts w:asciiTheme="minorHAnsi" w:hAnsiTheme="minorHAnsi" w:cstheme="minorHAnsi"/>
          <w:b w:val="0"/>
          <w:iCs/>
          <w:sz w:val="20"/>
        </w:rPr>
        <w:t>, není součástí položkového rozpočtu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Přísné dodržování bezpečnosti práce i režimu postupu prací na stavbě, který bude dohodnut s provozovatelem objektu </w:t>
      </w:r>
      <w:r w:rsidR="00A06898">
        <w:rPr>
          <w:rFonts w:asciiTheme="minorHAnsi" w:hAnsiTheme="minorHAnsi" w:cstheme="minorHAnsi"/>
          <w:b w:val="0"/>
          <w:iCs/>
          <w:sz w:val="20"/>
        </w:rPr>
        <w:t>WZŠ Plovdivská a LATA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EE1F91">
        <w:rPr>
          <w:rFonts w:asciiTheme="minorHAnsi" w:hAnsiTheme="minorHAnsi" w:cstheme="minorHAnsi"/>
          <w:iCs/>
          <w:sz w:val="20"/>
        </w:rPr>
        <w:t>15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EE1F91">
        <w:rPr>
          <w:rFonts w:asciiTheme="minorHAnsi" w:hAnsiTheme="minorHAnsi" w:cstheme="minorHAnsi"/>
          <w:iCs/>
          <w:sz w:val="20"/>
        </w:rPr>
        <w:t>červ</w:t>
      </w:r>
      <w:r w:rsidR="00A06898">
        <w:rPr>
          <w:rFonts w:asciiTheme="minorHAnsi" w:hAnsiTheme="minorHAnsi" w:cstheme="minorHAnsi"/>
          <w:iCs/>
          <w:sz w:val="20"/>
        </w:rPr>
        <w:t>ence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A06898">
        <w:rPr>
          <w:rFonts w:asciiTheme="minorHAnsi" w:hAnsiTheme="minorHAnsi" w:cstheme="minorHAnsi"/>
          <w:iCs/>
          <w:sz w:val="20"/>
        </w:rPr>
        <w:t xml:space="preserve">  30</w:t>
      </w:r>
      <w:r>
        <w:rPr>
          <w:rFonts w:asciiTheme="minorHAnsi" w:hAnsiTheme="minorHAnsi" w:cstheme="minorHAnsi"/>
          <w:iCs/>
          <w:sz w:val="20"/>
        </w:rPr>
        <w:t>.</w:t>
      </w:r>
      <w:r w:rsidR="00A06898">
        <w:rPr>
          <w:rFonts w:asciiTheme="minorHAnsi" w:hAnsiTheme="minorHAnsi" w:cstheme="minorHAnsi"/>
          <w:iCs/>
          <w:sz w:val="20"/>
        </w:rPr>
        <w:t>září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Cs/>
          <w:iCs/>
        </w:rPr>
      </w:pPr>
    </w:p>
    <w:p w:rsidR="00A06898" w:rsidRDefault="00A06898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  <w:r w:rsidR="00282456">
        <w:rPr>
          <w:rFonts w:asciiTheme="minorHAnsi" w:hAnsiTheme="minorHAnsi" w:cstheme="minorHAnsi"/>
          <w:b w:val="0"/>
          <w:iCs/>
          <w:sz w:val="20"/>
        </w:rPr>
        <w:t xml:space="preserve"> za poslední 3 roky v oblasti ZTI nad </w:t>
      </w:r>
      <w:r w:rsidR="00A06898">
        <w:rPr>
          <w:rFonts w:asciiTheme="minorHAnsi" w:hAnsiTheme="minorHAnsi" w:cstheme="minorHAnsi"/>
          <w:b w:val="0"/>
          <w:iCs/>
          <w:sz w:val="20"/>
        </w:rPr>
        <w:t>3</w:t>
      </w:r>
      <w:r w:rsidR="00282456">
        <w:rPr>
          <w:rFonts w:asciiTheme="minorHAnsi" w:hAnsiTheme="minorHAnsi" w:cstheme="minorHAnsi"/>
          <w:b w:val="0"/>
          <w:iCs/>
          <w:sz w:val="20"/>
        </w:rPr>
        <w:t>00 tis. Kč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iCs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 xml:space="preserve">stavební </w:t>
      </w:r>
      <w:r w:rsidR="00282456">
        <w:rPr>
          <w:rFonts w:asciiTheme="minorHAnsi" w:hAnsiTheme="minorHAnsi" w:cstheme="minorHAnsi"/>
          <w:iCs/>
          <w:sz w:val="20"/>
          <w:szCs w:val="20"/>
        </w:rPr>
        <w:t>práce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>, montáž a</w:t>
      </w:r>
      <w:r w:rsidR="00282456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 xml:space="preserve">opravy </w:t>
      </w:r>
      <w:r w:rsidR="00A06898">
        <w:rPr>
          <w:rFonts w:asciiTheme="minorHAnsi" w:hAnsiTheme="minorHAnsi" w:cstheme="minorHAnsi"/>
          <w:iCs/>
          <w:sz w:val="20"/>
          <w:szCs w:val="20"/>
        </w:rPr>
        <w:t xml:space="preserve">ÚT, </w:t>
      </w:r>
      <w:r w:rsidR="00282456">
        <w:rPr>
          <w:rFonts w:asciiTheme="minorHAnsi" w:hAnsiTheme="minorHAnsi" w:cstheme="minorHAnsi"/>
          <w:iCs/>
          <w:sz w:val="20"/>
          <w:szCs w:val="20"/>
        </w:rPr>
        <w:t>ZTI</w:t>
      </w:r>
    </w:p>
    <w:p w:rsidR="00E1443A" w:rsidRP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282456">
        <w:rPr>
          <w:rFonts w:asciiTheme="minorHAnsi" w:hAnsiTheme="minorHAnsi" w:cstheme="minorHAnsi"/>
          <w:sz w:val="20"/>
          <w:szCs w:val="20"/>
        </w:rPr>
        <w:t xml:space="preserve">1). </w:t>
      </w:r>
      <w:r w:rsidRPr="00282456">
        <w:rPr>
          <w:rFonts w:asciiTheme="minorHAnsi" w:hAnsiTheme="minorHAnsi" w:cstheme="minorHAnsi"/>
          <w:sz w:val="20"/>
          <w:szCs w:val="20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A06898">
        <w:rPr>
          <w:rFonts w:asciiTheme="minorHAnsi" w:hAnsiTheme="minorHAnsi" w:cstheme="minorHAnsi"/>
          <w:b/>
        </w:rPr>
        <w:t>„</w:t>
      </w:r>
      <w:r w:rsidR="00A06898" w:rsidRPr="00A06898">
        <w:rPr>
          <w:rFonts w:asciiTheme="majorHAnsi" w:hAnsiTheme="majorHAnsi" w:cstheme="majorHAnsi"/>
          <w:b/>
          <w:iCs/>
        </w:rPr>
        <w:t>Oprava</w:t>
      </w:r>
      <w:r w:rsidR="00A06898" w:rsidRPr="009501F4">
        <w:rPr>
          <w:rFonts w:asciiTheme="majorHAnsi" w:hAnsiTheme="majorHAnsi" w:cstheme="majorHAnsi"/>
          <w:iCs/>
        </w:rPr>
        <w:t xml:space="preserve"> </w:t>
      </w:r>
      <w:r w:rsidR="00A06898">
        <w:rPr>
          <w:rFonts w:asciiTheme="majorHAnsi" w:hAnsiTheme="majorHAnsi" w:cstheme="majorHAnsi"/>
          <w:b/>
          <w:iCs/>
        </w:rPr>
        <w:t>vnitřních rozvodů kanalizace, topení a vody – blok B</w:t>
      </w:r>
      <w:r w:rsidR="00A06898">
        <w:rPr>
          <w:rFonts w:asciiTheme="majorHAnsi" w:hAnsiTheme="majorHAnsi" w:cstheme="majorHAnsi"/>
          <w:iCs/>
        </w:rPr>
        <w:t xml:space="preserve">, </w:t>
      </w:r>
      <w:r w:rsidR="00A06898">
        <w:rPr>
          <w:rFonts w:asciiTheme="majorHAnsi" w:hAnsiTheme="majorHAnsi" w:cstheme="majorHAnsi"/>
          <w:b/>
          <w:iCs/>
        </w:rPr>
        <w:t>Waldorfská základní a mateř</w:t>
      </w:r>
      <w:r w:rsidR="0007729E">
        <w:rPr>
          <w:rFonts w:asciiTheme="majorHAnsi" w:hAnsiTheme="majorHAnsi" w:cstheme="majorHAnsi"/>
          <w:b/>
          <w:iCs/>
        </w:rPr>
        <w:t>s</w:t>
      </w:r>
      <w:r w:rsidR="00A06898">
        <w:rPr>
          <w:rFonts w:asciiTheme="majorHAnsi" w:hAnsiTheme="majorHAnsi" w:cstheme="majorHAnsi"/>
          <w:b/>
          <w:iCs/>
        </w:rPr>
        <w:t>ká škola, Plovdivská 8</w:t>
      </w:r>
      <w:r w:rsidR="00A06898">
        <w:rPr>
          <w:rFonts w:asciiTheme="majorHAnsi" w:hAnsiTheme="majorHAnsi" w:cstheme="majorHAnsi"/>
          <w:iCs/>
        </w:rPr>
        <w:t xml:space="preserve">, </w:t>
      </w:r>
      <w:r w:rsidR="00A06898" w:rsidRPr="00A06898">
        <w:rPr>
          <w:rFonts w:asciiTheme="majorHAnsi" w:hAnsiTheme="majorHAnsi" w:cstheme="majorHAnsi"/>
          <w:b/>
          <w:iCs/>
        </w:rPr>
        <w:t>Brno</w:t>
      </w:r>
      <w:r w:rsidRPr="005C5CD3">
        <w:rPr>
          <w:rFonts w:asciiTheme="minorHAnsi" w:hAnsiTheme="minorHAnsi" w:cstheme="minorHAnsi"/>
          <w:b/>
          <w:iCs/>
        </w:rPr>
        <w:t xml:space="preserve">“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E1443A" w:rsidRPr="00806013" w:rsidRDefault="00E1443A" w:rsidP="00E1443A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</w:t>
      </w:r>
      <w:r w:rsidR="0007729E">
        <w:rPr>
          <w:rFonts w:asciiTheme="minorHAnsi" w:hAnsiTheme="minorHAnsi" w:cstheme="minorHAnsi"/>
          <w:b/>
          <w:bCs/>
        </w:rPr>
        <w:t>11</w:t>
      </w:r>
      <w:r w:rsidRPr="00806013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07729E">
        <w:rPr>
          <w:rFonts w:asciiTheme="minorHAnsi" w:hAnsiTheme="minorHAnsi" w:cstheme="minorHAnsi"/>
          <w:b/>
          <w:bCs/>
        </w:rPr>
        <w:t>5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E1443A">
      <w:pPr>
        <w:pStyle w:val="Zkladntext"/>
        <w:spacing w:after="21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lastRenderedPageBreak/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07729E">
        <w:rPr>
          <w:rFonts w:asciiTheme="minorHAnsi" w:hAnsiTheme="minorHAnsi" w:cstheme="minorHAnsi"/>
        </w:rPr>
        <w:t xml:space="preserve">technického kanálu bloku B </w:t>
      </w:r>
      <w:r w:rsidRPr="00806013">
        <w:rPr>
          <w:rFonts w:asciiTheme="minorHAnsi" w:hAnsiTheme="minorHAnsi" w:cstheme="minorHAnsi"/>
        </w:rPr>
        <w:t>po telefonické domluvě umožní zástupce provozovatele</w:t>
      </w:r>
      <w:r w:rsidR="006C1D98">
        <w:rPr>
          <w:rFonts w:asciiTheme="minorHAnsi" w:hAnsiTheme="minorHAnsi" w:cstheme="minorHAnsi"/>
        </w:rPr>
        <w:t xml:space="preserve"> </w:t>
      </w:r>
      <w:r w:rsidR="0007729E">
        <w:rPr>
          <w:rFonts w:asciiTheme="minorHAnsi" w:hAnsiTheme="minorHAnsi" w:cstheme="minorHAnsi"/>
        </w:rPr>
        <w:t>p. Vladimír Otto</w:t>
      </w:r>
      <w:r w:rsidR="006C1D98" w:rsidRPr="004C6A66">
        <w:rPr>
          <w:rFonts w:asciiTheme="majorHAnsi" w:hAnsiTheme="majorHAnsi" w:cstheme="majorHAnsi"/>
        </w:rPr>
        <w:t xml:space="preserve">, mob.: </w:t>
      </w:r>
      <w:r w:rsidR="0007729E">
        <w:rPr>
          <w:rFonts w:asciiTheme="majorHAnsi" w:hAnsiTheme="majorHAnsi" w:cstheme="majorHAnsi"/>
        </w:rPr>
        <w:t>773627036</w:t>
      </w:r>
      <w:r>
        <w:rPr>
          <w:rFonts w:asciiTheme="minorHAnsi" w:hAnsiTheme="minorHAnsi" w:cstheme="minorHAnsi"/>
        </w:rPr>
        <w:t>.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340940">
        <w:rPr>
          <w:szCs w:val="20"/>
        </w:rPr>
        <w:t>1</w:t>
      </w:r>
    </w:p>
    <w:p w:rsidR="00DF7C19" w:rsidRPr="00806013" w:rsidRDefault="00DF7C19" w:rsidP="00E1443A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 xml:space="preserve">- slepý položkový propočet </w:t>
      </w:r>
      <w:r w:rsidR="0007729E">
        <w:rPr>
          <w:color w:val="auto"/>
          <w:szCs w:val="20"/>
        </w:rPr>
        <w:t>9</w:t>
      </w:r>
      <w:r>
        <w:rPr>
          <w:color w:val="auto"/>
          <w:szCs w:val="20"/>
        </w:rPr>
        <w:t>A4</w:t>
      </w:r>
    </w:p>
    <w:p w:rsidR="00E1443A" w:rsidRPr="00806013" w:rsidRDefault="00E1443A" w:rsidP="00E1443A">
      <w:pPr>
        <w:pStyle w:val="Nadpis12"/>
        <w:jc w:val="both"/>
        <w:rPr>
          <w:rFonts w:ascii="Arial" w:hAnsi="Arial" w:cs="Arial"/>
          <w:b w:val="0"/>
          <w:color w:val="auto"/>
          <w:sz w:val="20"/>
        </w:rPr>
      </w:pPr>
    </w:p>
    <w:p w:rsidR="00E1443A" w:rsidRPr="000C4F05" w:rsidRDefault="00E1443A" w:rsidP="00E1443A">
      <w:pPr>
        <w:rPr>
          <w:sz w:val="2"/>
          <w:szCs w:val="2"/>
        </w:rPr>
      </w:pPr>
    </w:p>
    <w:p w:rsidR="003E7F2E" w:rsidRDefault="003E7F2E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4EB" w:rsidRDefault="004614EB" w:rsidP="0018303A">
      <w:pPr>
        <w:spacing w:line="240" w:lineRule="auto"/>
      </w:pPr>
      <w:r>
        <w:separator/>
      </w:r>
    </w:p>
  </w:endnote>
  <w:endnote w:type="continuationSeparator" w:id="0">
    <w:p w:rsidR="004614EB" w:rsidRDefault="004614EB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D265E3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EB1DFB">
      <w:rPr>
        <w:noProof/>
      </w:rPr>
      <w:t>3</w:t>
    </w:r>
    <w:r>
      <w:fldChar w:fldCharType="end"/>
    </w:r>
    <w:r w:rsidR="0007729E"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9264" behindDoc="0" locked="1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9905999</wp:posOffset>
              </wp:positionV>
              <wp:extent cx="6067425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F4E0B6" id="Přímá spojnic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07729E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63360" behindDoc="0" locked="1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9905999</wp:posOffset>
              </wp:positionV>
              <wp:extent cx="6116320" cy="0"/>
              <wp:effectExtent l="0" t="0" r="0" b="0"/>
              <wp:wrapNone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B7D9CD" id="Přímá spojnice 1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 w:rsidR="00D265E3">
      <w:fldChar w:fldCharType="begin"/>
    </w:r>
    <w:r w:rsidR="00A20EBD">
      <w:instrText xml:space="preserve"> PAGE   \* MERGEFORMAT </w:instrText>
    </w:r>
    <w:r w:rsidR="00D265E3">
      <w:fldChar w:fldCharType="separate"/>
    </w:r>
    <w:r w:rsidR="00EB1DFB">
      <w:rPr>
        <w:noProof/>
      </w:rPr>
      <w:t>1</w:t>
    </w:r>
    <w:r w:rsidR="00D265E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4EB" w:rsidRDefault="004614EB" w:rsidP="0018303A">
      <w:pPr>
        <w:spacing w:line="240" w:lineRule="auto"/>
      </w:pPr>
      <w:r>
        <w:separator/>
      </w:r>
    </w:p>
  </w:footnote>
  <w:footnote w:type="continuationSeparator" w:id="0">
    <w:p w:rsidR="004614EB" w:rsidRDefault="004614EB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C1"/>
    <w:rsid w:val="00003AB0"/>
    <w:rsid w:val="00034493"/>
    <w:rsid w:val="00041778"/>
    <w:rsid w:val="0007729E"/>
    <w:rsid w:val="00077C50"/>
    <w:rsid w:val="000B6B63"/>
    <w:rsid w:val="000C4FE4"/>
    <w:rsid w:val="00130166"/>
    <w:rsid w:val="001524C4"/>
    <w:rsid w:val="001724F7"/>
    <w:rsid w:val="001759A7"/>
    <w:rsid w:val="0018303A"/>
    <w:rsid w:val="001946C5"/>
    <w:rsid w:val="001A59EB"/>
    <w:rsid w:val="001D3E20"/>
    <w:rsid w:val="001E7250"/>
    <w:rsid w:val="00217AF7"/>
    <w:rsid w:val="002401BD"/>
    <w:rsid w:val="0024060C"/>
    <w:rsid w:val="002422EB"/>
    <w:rsid w:val="002556BB"/>
    <w:rsid w:val="00267537"/>
    <w:rsid w:val="00282456"/>
    <w:rsid w:val="002827ED"/>
    <w:rsid w:val="00284095"/>
    <w:rsid w:val="00286AC5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621BB"/>
    <w:rsid w:val="003650C8"/>
    <w:rsid w:val="00370FF8"/>
    <w:rsid w:val="00394D75"/>
    <w:rsid w:val="00394F66"/>
    <w:rsid w:val="003D4B20"/>
    <w:rsid w:val="003E569D"/>
    <w:rsid w:val="003E7F2E"/>
    <w:rsid w:val="003F3B4E"/>
    <w:rsid w:val="00405415"/>
    <w:rsid w:val="004069DE"/>
    <w:rsid w:val="004133C6"/>
    <w:rsid w:val="004341A5"/>
    <w:rsid w:val="00445797"/>
    <w:rsid w:val="00453519"/>
    <w:rsid w:val="004614EB"/>
    <w:rsid w:val="00461742"/>
    <w:rsid w:val="00485CC6"/>
    <w:rsid w:val="004D7717"/>
    <w:rsid w:val="004E5AD0"/>
    <w:rsid w:val="004E5B33"/>
    <w:rsid w:val="00505647"/>
    <w:rsid w:val="00511FC1"/>
    <w:rsid w:val="005156A4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C1D98"/>
    <w:rsid w:val="006D4B4D"/>
    <w:rsid w:val="006E09B8"/>
    <w:rsid w:val="006E287A"/>
    <w:rsid w:val="00750FC1"/>
    <w:rsid w:val="007653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9F7936"/>
    <w:rsid w:val="00A00883"/>
    <w:rsid w:val="00A06898"/>
    <w:rsid w:val="00A20EBD"/>
    <w:rsid w:val="00A30BEC"/>
    <w:rsid w:val="00A46C6C"/>
    <w:rsid w:val="00A82CA4"/>
    <w:rsid w:val="00A83F57"/>
    <w:rsid w:val="00A87651"/>
    <w:rsid w:val="00AC05A8"/>
    <w:rsid w:val="00AC49BA"/>
    <w:rsid w:val="00B0341A"/>
    <w:rsid w:val="00B11578"/>
    <w:rsid w:val="00B20A02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BE4A84"/>
    <w:rsid w:val="00C25741"/>
    <w:rsid w:val="00C46170"/>
    <w:rsid w:val="00C529A1"/>
    <w:rsid w:val="00C95633"/>
    <w:rsid w:val="00CA1A93"/>
    <w:rsid w:val="00CB5E9C"/>
    <w:rsid w:val="00CE213A"/>
    <w:rsid w:val="00CE3161"/>
    <w:rsid w:val="00CE7DDE"/>
    <w:rsid w:val="00D265E3"/>
    <w:rsid w:val="00D26D02"/>
    <w:rsid w:val="00D80164"/>
    <w:rsid w:val="00D92A5D"/>
    <w:rsid w:val="00DC479F"/>
    <w:rsid w:val="00DC53C4"/>
    <w:rsid w:val="00DD27C1"/>
    <w:rsid w:val="00DE465B"/>
    <w:rsid w:val="00DF18C1"/>
    <w:rsid w:val="00DF7C19"/>
    <w:rsid w:val="00DF7C2A"/>
    <w:rsid w:val="00E04875"/>
    <w:rsid w:val="00E1443A"/>
    <w:rsid w:val="00E36CB4"/>
    <w:rsid w:val="00E8097D"/>
    <w:rsid w:val="00EB1DFB"/>
    <w:rsid w:val="00EE1F91"/>
    <w:rsid w:val="00F019DB"/>
    <w:rsid w:val="00F15AFF"/>
    <w:rsid w:val="00F228CC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894A58-4568-4238-B343-E370C4C2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Novák Jaromír (Magistrát města Brna)</cp:lastModifiedBy>
  <cp:revision>6</cp:revision>
  <cp:lastPrinted>2020-04-20T08:34:00Z</cp:lastPrinted>
  <dcterms:created xsi:type="dcterms:W3CDTF">2020-04-20T07:58:00Z</dcterms:created>
  <dcterms:modified xsi:type="dcterms:W3CDTF">2020-04-20T09:02:00Z</dcterms:modified>
</cp:coreProperties>
</file>