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Mgr</w:t>
            </w:r>
            <w:r w:rsidR="004B412A">
              <w:rPr>
                <w:color w:val="auto"/>
              </w:rPr>
              <w:t xml:space="preserve">. </w:t>
            </w:r>
            <w:r w:rsidR="002A7675">
              <w:rPr>
                <w:color w:val="auto"/>
              </w:rPr>
              <w:t>Ladislav Zajíc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CA4103" w:rsidRPr="00924B98" w:rsidRDefault="002A7675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zajic.ladislav</w:t>
            </w:r>
            <w:r w:rsidR="00CA4103" w:rsidRPr="00FE3632">
              <w:rPr>
                <w:color w:val="auto"/>
              </w:rPr>
              <w:t>@brno.cz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854FB9" w:rsidP="001E540C">
            <w:pPr>
              <w:pStyle w:val="Brnopopis"/>
            </w:pPr>
            <w:r>
              <w:t>ič</w:t>
            </w:r>
            <w:r w:rsidR="00780A83">
              <w:t xml:space="preserve"> zadavatele:</w:t>
            </w: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rPr>
          <w:trHeight w:val="80"/>
        </w:trPr>
        <w:tc>
          <w:tcPr>
            <w:tcW w:w="2268" w:type="dxa"/>
          </w:tcPr>
          <w:p w:rsidR="00CA4103" w:rsidRPr="00416897" w:rsidRDefault="004B412A" w:rsidP="001E540C">
            <w:pPr>
              <w:pStyle w:val="Brnopopis"/>
            </w:pPr>
            <w:r>
              <w:t>Datum</w:t>
            </w:r>
            <w:r w:rsidR="00CA4103" w:rsidRPr="00416897">
              <w:t>:</w:t>
            </w:r>
          </w:p>
        </w:tc>
        <w:tc>
          <w:tcPr>
            <w:tcW w:w="4253" w:type="dxa"/>
          </w:tcPr>
          <w:p w:rsidR="00CA4103" w:rsidRPr="00924B98" w:rsidRDefault="008850EC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20</w:t>
            </w:r>
            <w:r w:rsidR="002A7675">
              <w:rPr>
                <w:color w:val="auto"/>
                <w:szCs w:val="18"/>
              </w:rPr>
              <w:t>. 11</w:t>
            </w:r>
            <w:r w:rsidR="00CA4103" w:rsidRPr="00CC2D08">
              <w:rPr>
                <w:color w:val="auto"/>
                <w:szCs w:val="18"/>
              </w:rPr>
              <w:t>.</w:t>
            </w:r>
            <w:r w:rsidR="00FF57F7">
              <w:rPr>
                <w:color w:val="auto"/>
                <w:szCs w:val="18"/>
              </w:rPr>
              <w:t xml:space="preserve"> </w:t>
            </w:r>
            <w:r w:rsidR="00CA4103" w:rsidRPr="00CC2D08">
              <w:rPr>
                <w:color w:val="auto"/>
                <w:szCs w:val="18"/>
              </w:rPr>
              <w:t>2019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CA4103" w:rsidRPr="00924B98" w:rsidRDefault="00EF0A74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02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4B412A" w:rsidRDefault="004B412A" w:rsidP="001E540C">
            <w:pPr>
              <w:pStyle w:val="Brnopopis"/>
            </w:pPr>
          </w:p>
          <w:p w:rsidR="004B412A" w:rsidRDefault="004B412A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</w:tbl>
    <w:p w:rsidR="00615C31" w:rsidRDefault="00780A83" w:rsidP="004B412A">
      <w:pPr>
        <w:pStyle w:val="Normlntun"/>
        <w:rPr>
          <w:color w:val="auto"/>
        </w:rPr>
      </w:pPr>
      <w:r>
        <w:rPr>
          <w:color w:val="auto"/>
        </w:rPr>
        <w:t>Výzva k podání nabídky k veřejné zakázce malého rozsahu s názvem: „</w:t>
      </w:r>
      <w:r w:rsidR="008850EC" w:rsidRPr="008850EC">
        <w:t>E-</w:t>
      </w:r>
      <w:proofErr w:type="gramStart"/>
      <w:r w:rsidR="008850EC" w:rsidRPr="008850EC">
        <w:t>spis -</w:t>
      </w:r>
      <w:r w:rsidR="008850EC">
        <w:t xml:space="preserve"> </w:t>
      </w:r>
      <w:r w:rsidR="008850EC" w:rsidRPr="008850EC">
        <w:t>konfigurace</w:t>
      </w:r>
      <w:proofErr w:type="gramEnd"/>
      <w:r w:rsidR="008850EC" w:rsidRPr="008850EC">
        <w:t xml:space="preserve"> a testování integrací dle NS API</w:t>
      </w:r>
      <w:r w:rsidR="00615C31">
        <w:rPr>
          <w:color w:val="auto"/>
        </w:rPr>
        <w:t>“</w:t>
      </w:r>
    </w:p>
    <w:p w:rsidR="004B412A" w:rsidRDefault="004B412A" w:rsidP="00F1524A">
      <w:pPr>
        <w:tabs>
          <w:tab w:val="center" w:pos="4536"/>
          <w:tab w:val="right" w:pos="9072"/>
        </w:tabs>
      </w:pPr>
    </w:p>
    <w:p w:rsidR="00F1524A" w:rsidRDefault="00DB78E5" w:rsidP="001B1517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 „</w:t>
      </w:r>
      <w:r w:rsidR="008850EC">
        <w:rPr>
          <w:szCs w:val="20"/>
        </w:rPr>
        <w:t>E-</w:t>
      </w:r>
      <w:proofErr w:type="gramStart"/>
      <w:r w:rsidR="008850EC">
        <w:rPr>
          <w:szCs w:val="20"/>
        </w:rPr>
        <w:t>spis -</w:t>
      </w:r>
      <w:r w:rsidR="008850EC">
        <w:rPr>
          <w:szCs w:val="20"/>
        </w:rPr>
        <w:t xml:space="preserve"> </w:t>
      </w:r>
      <w:r w:rsidR="008850EC">
        <w:rPr>
          <w:szCs w:val="20"/>
        </w:rPr>
        <w:t>konfigurace</w:t>
      </w:r>
      <w:proofErr w:type="gramEnd"/>
      <w:r w:rsidR="008850EC">
        <w:rPr>
          <w:szCs w:val="20"/>
        </w:rPr>
        <w:t xml:space="preserve"> a testování integrací dle NS API</w:t>
      </w:r>
      <w:r w:rsidR="008850EC">
        <w:rPr>
          <w:szCs w:val="20"/>
        </w:rPr>
        <w:t>.</w:t>
      </w:r>
      <w:r w:rsidR="006478EC">
        <w:t>“</w:t>
      </w:r>
      <w:r w:rsidR="00615C31">
        <w:t xml:space="preserve"> Předmětem plnění veřejné zakázky j</w:t>
      </w:r>
      <w:r w:rsidR="008850EC">
        <w:t>sou</w:t>
      </w:r>
      <w:r w:rsidR="006478EC">
        <w:t xml:space="preserve"> </w:t>
      </w:r>
      <w:r w:rsidR="008850EC" w:rsidRPr="008850EC">
        <w:t>konzultační služby, konfigurační p</w:t>
      </w:r>
      <w:r w:rsidR="005303F6">
        <w:t>ráce a součinnost při testování</w:t>
      </w:r>
      <w:r w:rsidR="008850EC" w:rsidRPr="008850EC">
        <w:t xml:space="preserve"> integrací spisové služby e-spis dle rozhraní na propojení systému spravujících dokumenty (dále</w:t>
      </w:r>
      <w:r w:rsidR="00E029A3">
        <w:t xml:space="preserve"> jen</w:t>
      </w:r>
      <w:r w:rsidR="008850EC" w:rsidRPr="008850EC">
        <w:t xml:space="preserve"> </w:t>
      </w:r>
      <w:r w:rsidR="008850EC">
        <w:t>„</w:t>
      </w:r>
      <w:r w:rsidR="008850EC" w:rsidRPr="008850EC">
        <w:t>NS API</w:t>
      </w:r>
      <w:r w:rsidR="008850EC">
        <w:t>“</w:t>
      </w:r>
      <w:r w:rsidR="008850EC" w:rsidRPr="008850EC">
        <w:t>) definovaného jako součást Národního standardu pro elektronické systémy spisových služeb v následujícím rozsahu:</w:t>
      </w:r>
    </w:p>
    <w:p w:rsidR="008850EC" w:rsidRDefault="008850EC" w:rsidP="001B1517">
      <w:pPr>
        <w:tabs>
          <w:tab w:val="center" w:pos="4536"/>
          <w:tab w:val="right" w:pos="9072"/>
        </w:tabs>
      </w:pPr>
    </w:p>
    <w:p w:rsidR="008850EC" w:rsidRDefault="008850EC" w:rsidP="008850EC">
      <w:pPr>
        <w:rPr>
          <w:rFonts w:ascii="Calibri" w:hAnsi="Calibri"/>
          <w:color w:val="auto"/>
          <w:szCs w:val="20"/>
        </w:rPr>
      </w:pPr>
      <w:r>
        <w:rPr>
          <w:szCs w:val="20"/>
        </w:rPr>
        <w:t xml:space="preserve">- Analýza stavu </w:t>
      </w:r>
      <w:r>
        <w:rPr>
          <w:szCs w:val="20"/>
        </w:rPr>
        <w:t>stávajících integrací e-spis Magistrátu města Brna (dále jen „MMB“), Městskou policii Brno a   29 městských částí;</w:t>
      </w:r>
      <w:r>
        <w:rPr>
          <w:szCs w:val="20"/>
        </w:rPr>
        <w:t xml:space="preserve"> </w:t>
      </w:r>
    </w:p>
    <w:p w:rsidR="008850EC" w:rsidRDefault="008850EC" w:rsidP="008850EC">
      <w:pPr>
        <w:rPr>
          <w:szCs w:val="20"/>
        </w:rPr>
      </w:pPr>
      <w:r>
        <w:rPr>
          <w:szCs w:val="20"/>
        </w:rPr>
        <w:t>- Konfigurace spisové služby e-spis pro komunikaci s informačním systémem sp</w:t>
      </w:r>
      <w:r>
        <w:rPr>
          <w:szCs w:val="20"/>
        </w:rPr>
        <w:t>ravujícím dokumenty (dále</w:t>
      </w:r>
      <w:r w:rsidR="00291CCB">
        <w:rPr>
          <w:szCs w:val="20"/>
        </w:rPr>
        <w:t xml:space="preserve"> jen</w:t>
      </w:r>
      <w:r>
        <w:rPr>
          <w:szCs w:val="20"/>
        </w:rPr>
        <w:t xml:space="preserve"> </w:t>
      </w:r>
      <w:r w:rsidR="00291CCB">
        <w:rPr>
          <w:szCs w:val="20"/>
        </w:rPr>
        <w:t>„</w:t>
      </w:r>
      <w:r>
        <w:rPr>
          <w:szCs w:val="20"/>
        </w:rPr>
        <w:t>ISSD</w:t>
      </w:r>
      <w:r w:rsidR="00291CCB">
        <w:rPr>
          <w:szCs w:val="20"/>
        </w:rPr>
        <w:t>“</w:t>
      </w:r>
      <w:r>
        <w:rPr>
          <w:szCs w:val="20"/>
        </w:rPr>
        <w:t>);</w:t>
      </w:r>
    </w:p>
    <w:p w:rsidR="008850EC" w:rsidRDefault="008850EC" w:rsidP="008850EC">
      <w:pPr>
        <w:rPr>
          <w:szCs w:val="20"/>
        </w:rPr>
      </w:pPr>
      <w:r>
        <w:rPr>
          <w:szCs w:val="20"/>
        </w:rPr>
        <w:t>- Ověření komunikace mezi ICZ e-spis a ISSD</w:t>
      </w:r>
      <w:r>
        <w:rPr>
          <w:szCs w:val="20"/>
        </w:rPr>
        <w:t>;</w:t>
      </w:r>
    </w:p>
    <w:p w:rsidR="008850EC" w:rsidRDefault="008850EC" w:rsidP="008850EC">
      <w:pPr>
        <w:rPr>
          <w:szCs w:val="20"/>
        </w:rPr>
      </w:pPr>
      <w:r>
        <w:rPr>
          <w:szCs w:val="20"/>
        </w:rPr>
        <w:t>- Zaslání testovacích dávek do ISSD</w:t>
      </w:r>
      <w:r>
        <w:rPr>
          <w:szCs w:val="20"/>
        </w:rPr>
        <w:t>;</w:t>
      </w:r>
    </w:p>
    <w:p w:rsidR="008850EC" w:rsidRDefault="008850EC" w:rsidP="008850EC">
      <w:pPr>
        <w:rPr>
          <w:szCs w:val="20"/>
        </w:rPr>
      </w:pPr>
      <w:r>
        <w:rPr>
          <w:szCs w:val="20"/>
        </w:rPr>
        <w:t>- Nastavení notifikací o dávkách na rozhraní</w:t>
      </w:r>
      <w:r>
        <w:rPr>
          <w:szCs w:val="20"/>
        </w:rPr>
        <w:t>;</w:t>
      </w:r>
    </w:p>
    <w:p w:rsidR="008850EC" w:rsidRDefault="008850EC" w:rsidP="008850EC">
      <w:pPr>
        <w:rPr>
          <w:szCs w:val="20"/>
        </w:rPr>
      </w:pPr>
      <w:r>
        <w:rPr>
          <w:szCs w:val="20"/>
        </w:rPr>
        <w:t>- Další práce vyplývající z analýzy při nestandardně provedených stávajících integracích</w:t>
      </w:r>
      <w:r>
        <w:rPr>
          <w:szCs w:val="20"/>
        </w:rPr>
        <w:t>;</w:t>
      </w:r>
      <w:r>
        <w:rPr>
          <w:szCs w:val="20"/>
        </w:rPr>
        <w:t xml:space="preserve"> </w:t>
      </w:r>
    </w:p>
    <w:p w:rsidR="008850EC" w:rsidRDefault="008850EC" w:rsidP="008850EC">
      <w:pPr>
        <w:rPr>
          <w:szCs w:val="20"/>
        </w:rPr>
      </w:pPr>
      <w:r>
        <w:rPr>
          <w:szCs w:val="20"/>
        </w:rPr>
        <w:t>- Projektové vedení;</w:t>
      </w:r>
    </w:p>
    <w:p w:rsidR="008850EC" w:rsidRDefault="008850EC" w:rsidP="008850EC">
      <w:pPr>
        <w:rPr>
          <w:szCs w:val="20"/>
        </w:rPr>
      </w:pPr>
      <w:r>
        <w:rPr>
          <w:szCs w:val="20"/>
        </w:rPr>
        <w:t>- Konzultace pro dodavatele ISSD</w:t>
      </w:r>
      <w:r>
        <w:rPr>
          <w:szCs w:val="20"/>
        </w:rPr>
        <w:t>.</w:t>
      </w:r>
    </w:p>
    <w:p w:rsidR="008850EC" w:rsidRDefault="008850EC" w:rsidP="008850EC">
      <w:pPr>
        <w:pStyle w:val="Default"/>
        <w:rPr>
          <w:rFonts w:ascii="Verdana" w:hAnsi="Verdana"/>
          <w:sz w:val="23"/>
          <w:szCs w:val="23"/>
        </w:rPr>
      </w:pPr>
    </w:p>
    <w:p w:rsidR="008850EC" w:rsidRDefault="008850EC" w:rsidP="008850EC">
      <w:pPr>
        <w:rPr>
          <w:rFonts w:ascii="Calibri" w:hAnsi="Calibri"/>
          <w:szCs w:val="20"/>
        </w:rPr>
      </w:pPr>
      <w:r>
        <w:rPr>
          <w:szCs w:val="20"/>
        </w:rPr>
        <w:t>Poptávka se týká konfigurace rozhraní e-spis dle NS API u následujících agend a prostředí:</w:t>
      </w:r>
    </w:p>
    <w:p w:rsidR="008850EC" w:rsidRPr="00FC7076" w:rsidRDefault="008850EC" w:rsidP="00FC7076">
      <w:pPr>
        <w:pStyle w:val="Odstavecseseznamem"/>
        <w:numPr>
          <w:ilvl w:val="0"/>
          <w:numId w:val="20"/>
        </w:numPr>
        <w:rPr>
          <w:szCs w:val="20"/>
        </w:rPr>
      </w:pPr>
      <w:r w:rsidRPr="00FC7076">
        <w:rPr>
          <w:szCs w:val="20"/>
        </w:rPr>
        <w:t xml:space="preserve">IS GINIS – v prostředí MMB, </w:t>
      </w:r>
      <w:r w:rsidR="005303F6" w:rsidRPr="00FC7076">
        <w:rPr>
          <w:szCs w:val="20"/>
        </w:rPr>
        <w:t xml:space="preserve">městské části Brno-střed a městské části </w:t>
      </w:r>
      <w:r w:rsidRPr="00FC7076">
        <w:rPr>
          <w:szCs w:val="20"/>
        </w:rPr>
        <w:t>Brno-sever</w:t>
      </w:r>
    </w:p>
    <w:p w:rsidR="008850EC" w:rsidRPr="00FC7076" w:rsidRDefault="008850EC" w:rsidP="00FC7076">
      <w:pPr>
        <w:pStyle w:val="Odstavecseseznamem"/>
        <w:numPr>
          <w:ilvl w:val="0"/>
          <w:numId w:val="20"/>
        </w:numPr>
        <w:rPr>
          <w:szCs w:val="20"/>
        </w:rPr>
      </w:pPr>
      <w:r w:rsidRPr="00FC7076">
        <w:rPr>
          <w:szCs w:val="20"/>
        </w:rPr>
        <w:t xml:space="preserve">IS VITA – v prostředí SMB s výjimkou </w:t>
      </w:r>
      <w:r w:rsidR="005303F6" w:rsidRPr="00FC7076">
        <w:rPr>
          <w:szCs w:val="20"/>
        </w:rPr>
        <w:t>městské části Brno-Královo Pole a městské části</w:t>
      </w:r>
      <w:r w:rsidRPr="00FC7076">
        <w:rPr>
          <w:szCs w:val="20"/>
        </w:rPr>
        <w:t xml:space="preserve"> </w:t>
      </w:r>
      <w:r w:rsidRPr="00FC7076">
        <w:rPr>
          <w:szCs w:val="20"/>
        </w:rPr>
        <w:t>Brno-Útěchov</w:t>
      </w:r>
    </w:p>
    <w:p w:rsidR="008850EC" w:rsidRPr="00FC7076" w:rsidRDefault="008850EC" w:rsidP="00FC7076">
      <w:pPr>
        <w:pStyle w:val="Odstavecseseznamem"/>
        <w:numPr>
          <w:ilvl w:val="0"/>
          <w:numId w:val="20"/>
        </w:numPr>
        <w:rPr>
          <w:szCs w:val="20"/>
        </w:rPr>
      </w:pPr>
      <w:r w:rsidRPr="00FC7076">
        <w:rPr>
          <w:szCs w:val="20"/>
        </w:rPr>
        <w:t>IS DAWAY – v prostředí MMB</w:t>
      </w:r>
      <w:r w:rsidR="005303F6" w:rsidRPr="00FC7076">
        <w:rPr>
          <w:szCs w:val="20"/>
        </w:rPr>
        <w:t>.</w:t>
      </w:r>
    </w:p>
    <w:p w:rsidR="00F1524A" w:rsidRDefault="00F1524A" w:rsidP="00F1524A">
      <w:pPr>
        <w:tabs>
          <w:tab w:val="center" w:pos="4536"/>
          <w:tab w:val="right" w:pos="9072"/>
        </w:tabs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Předložené nabídky musí obsahovat tyto náležitosti:</w:t>
      </w:r>
    </w:p>
    <w:p w:rsidR="00615C31" w:rsidRDefault="00615C31" w:rsidP="00615C31">
      <w:pPr>
        <w:ind w:left="360"/>
      </w:pPr>
    </w:p>
    <w:p w:rsidR="005303F6" w:rsidRDefault="005303F6" w:rsidP="00FC7076">
      <w:pPr>
        <w:pStyle w:val="Odstavecseseznamem"/>
        <w:numPr>
          <w:ilvl w:val="0"/>
          <w:numId w:val="21"/>
        </w:numPr>
      </w:pPr>
      <w:r>
        <w:t>cenu</w:t>
      </w:r>
      <w:r>
        <w:t xml:space="preserve"> za integraci jednotlivých agend</w:t>
      </w:r>
      <w:r>
        <w:t>;</w:t>
      </w:r>
    </w:p>
    <w:p w:rsidR="005303F6" w:rsidRDefault="00FC7076" w:rsidP="00FC7076">
      <w:pPr>
        <w:pStyle w:val="Odstavecseseznamem"/>
        <w:numPr>
          <w:ilvl w:val="0"/>
          <w:numId w:val="21"/>
        </w:numPr>
      </w:pPr>
      <w:r>
        <w:t>c</w:t>
      </w:r>
      <w:r w:rsidR="005303F6">
        <w:t>enu celkem</w:t>
      </w:r>
      <w:r w:rsidR="00291CCB">
        <w:t xml:space="preserve"> za integrace</w:t>
      </w:r>
      <w:r w:rsidR="005303F6">
        <w:t>;</w:t>
      </w:r>
    </w:p>
    <w:p w:rsidR="005303F6" w:rsidRDefault="005303F6" w:rsidP="00FC7076">
      <w:pPr>
        <w:pStyle w:val="Odstavecseseznamem"/>
        <w:numPr>
          <w:ilvl w:val="0"/>
          <w:numId w:val="21"/>
        </w:numPr>
      </w:pPr>
      <w:r>
        <w:t>ce</w:t>
      </w:r>
      <w:r>
        <w:t>nu za jednu člověkohodinu prací</w:t>
      </w:r>
      <w:r w:rsidR="00291CCB">
        <w:t xml:space="preserve"> (Nabídková cena je</w:t>
      </w:r>
      <w:r w:rsidR="00291CCB">
        <w:t xml:space="preserve"> </w:t>
      </w:r>
      <w:r w:rsidR="00291CCB">
        <w:t>konečná. F</w:t>
      </w:r>
      <w:r w:rsidR="00291CCB">
        <w:t>akturace bude probíhat na základě skutečného plnění dle vykázaných člověkohodin. Doba splatnosti daňových dokladů bud</w:t>
      </w:r>
      <w:r w:rsidR="00291CCB">
        <w:t>e 30 dnů od doručení zadavateli)</w:t>
      </w:r>
      <w:r>
        <w:t>;</w:t>
      </w:r>
      <w:r>
        <w:t xml:space="preserve"> </w:t>
      </w:r>
    </w:p>
    <w:p w:rsidR="005303F6" w:rsidRDefault="005303F6" w:rsidP="00FC7076">
      <w:pPr>
        <w:pStyle w:val="Odstavecseseznamem"/>
        <w:numPr>
          <w:ilvl w:val="0"/>
          <w:numId w:val="21"/>
        </w:numPr>
      </w:pPr>
      <w:r>
        <w:lastRenderedPageBreak/>
        <w:t>c</w:t>
      </w:r>
      <w:r w:rsidR="00C52EC9">
        <w:t>eny</w:t>
      </w:r>
      <w:r>
        <w:t xml:space="preserve"> uvést s DPH, bez DPH a sazbu DPH.</w:t>
      </w:r>
    </w:p>
    <w:p w:rsidR="00C52EC9" w:rsidRDefault="00C52EC9" w:rsidP="00C52EC9">
      <w:pPr>
        <w:pStyle w:val="Odstavecseseznamem"/>
        <w:numPr>
          <w:ilvl w:val="0"/>
          <w:numId w:val="19"/>
        </w:numPr>
      </w:pPr>
      <w:r>
        <w:rPr>
          <w:szCs w:val="20"/>
        </w:rPr>
        <w:t>součástí nabídky bude</w:t>
      </w:r>
      <w:r>
        <w:rPr>
          <w:szCs w:val="20"/>
        </w:rPr>
        <w:t xml:space="preserve"> prohlášení</w:t>
      </w:r>
      <w:r>
        <w:rPr>
          <w:szCs w:val="20"/>
        </w:rPr>
        <w:t xml:space="preserve"> dodavatele</w:t>
      </w:r>
      <w:r>
        <w:rPr>
          <w:szCs w:val="20"/>
        </w:rPr>
        <w:t>, že je výhradním vykonavatelem majetkových práv, zejmén</w:t>
      </w:r>
      <w:r>
        <w:rPr>
          <w:szCs w:val="20"/>
        </w:rPr>
        <w:t>a autorských práv podle zákona č</w:t>
      </w:r>
      <w:r>
        <w:rPr>
          <w:szCs w:val="20"/>
        </w:rPr>
        <w:t>. 121/2000 Sb.</w:t>
      </w:r>
      <w:r>
        <w:rPr>
          <w:szCs w:val="20"/>
        </w:rPr>
        <w:t>, o právu autorském, o právech souvisejících s právem autorským a o změně některých zákonů</w:t>
      </w:r>
      <w:r>
        <w:rPr>
          <w:szCs w:val="20"/>
        </w:rPr>
        <w:t xml:space="preserve"> (autorský zákon)</w:t>
      </w:r>
      <w:r>
        <w:rPr>
          <w:szCs w:val="20"/>
        </w:rPr>
        <w:t>, ve znění pozdějších předpisů</w:t>
      </w:r>
      <w:r>
        <w:rPr>
          <w:szCs w:val="20"/>
        </w:rPr>
        <w:t xml:space="preserve"> aplikace ICZ e-spis® a že je oprávněn uvedené plnění reálně poskytnout, nebo je oprávněn  pro zadavatele uvedené plnění reálně poskytnout a že výrobce svolil s využitím autorských práv k produktu pro plnění předmětu této zakázky a předloží kopii dohody/certifikát</w:t>
      </w:r>
      <w:r>
        <w:rPr>
          <w:szCs w:val="20"/>
        </w:rPr>
        <w:t>u</w:t>
      </w:r>
      <w:r>
        <w:rPr>
          <w:szCs w:val="20"/>
        </w:rPr>
        <w:t xml:space="preserve"> výrobce, který je vla</w:t>
      </w:r>
      <w:r>
        <w:rPr>
          <w:szCs w:val="20"/>
        </w:rPr>
        <w:t>stníkem licence tohoto produktu;</w:t>
      </w:r>
    </w:p>
    <w:p w:rsidR="005303F6" w:rsidRDefault="005303F6" w:rsidP="005303F6">
      <w:pPr>
        <w:pStyle w:val="Odstavecseseznamem"/>
        <w:numPr>
          <w:ilvl w:val="0"/>
          <w:numId w:val="18"/>
        </w:numPr>
      </w:pPr>
      <w:r>
        <w:t>smlouva bude řešena následně s vybraným dodavatelem po výběru nejv</w:t>
      </w:r>
      <w:r w:rsidR="00C52EC9">
        <w:t>ý</w:t>
      </w:r>
      <w:r>
        <w:t>hodnější nabídky</w:t>
      </w:r>
      <w:r w:rsidR="00C52EC9">
        <w:t>.</w:t>
      </w:r>
    </w:p>
    <w:p w:rsidR="00615C31" w:rsidRDefault="00615C31" w:rsidP="00615C31"/>
    <w:p w:rsidR="00615C31" w:rsidRDefault="00615C31" w:rsidP="00615C31">
      <w:pPr>
        <w:rPr>
          <w:u w:val="single"/>
        </w:rPr>
      </w:pPr>
      <w:r>
        <w:rPr>
          <w:u w:val="single"/>
        </w:rPr>
        <w:t>Způsob hodnocení nabídek:</w:t>
      </w:r>
    </w:p>
    <w:p w:rsidR="00615C31" w:rsidRDefault="00615C31" w:rsidP="00615C31">
      <w:pPr>
        <w:rPr>
          <w:u w:val="single"/>
        </w:rPr>
      </w:pPr>
    </w:p>
    <w:p w:rsidR="002F5411" w:rsidRDefault="00615C31" w:rsidP="00615C31">
      <w:r w:rsidRPr="00217E00">
        <w:t>Zadavatel stanovil, že základním hodnotícím kritériem je n</w:t>
      </w:r>
      <w:r w:rsidR="0016122A" w:rsidRPr="00217E00">
        <w:t>ejnižší</w:t>
      </w:r>
      <w:r w:rsidR="002F5411" w:rsidRPr="00217E00">
        <w:t xml:space="preserve"> </w:t>
      </w:r>
      <w:r w:rsidRPr="00217E00">
        <w:t>nabídková cena</w:t>
      </w:r>
      <w:r w:rsidR="009768E8" w:rsidRPr="00217E00">
        <w:t xml:space="preserve"> </w:t>
      </w:r>
      <w:r w:rsidR="00C52EC9">
        <w:t xml:space="preserve">celkem </w:t>
      </w:r>
      <w:r w:rsidRPr="00217E00">
        <w:t>bez DPH</w:t>
      </w:r>
      <w:r w:rsidR="00C52EC9">
        <w:t>, která se skládá ze součtu cen za integrac</w:t>
      </w:r>
      <w:bookmarkStart w:id="0" w:name="_GoBack"/>
      <w:bookmarkEnd w:id="0"/>
      <w:r w:rsidR="00C52EC9">
        <w:t>e jednotlivých agend a ceny za jednu člověkohodinu prací</w:t>
      </w:r>
      <w:r w:rsidR="0016122A" w:rsidRPr="00217E00">
        <w:t>.</w:t>
      </w:r>
    </w:p>
    <w:p w:rsidR="00615C31" w:rsidRDefault="00615C31" w:rsidP="00615C31">
      <w:bookmarkStart w:id="1" w:name="_gjdgxs" w:colFirst="0" w:colLast="0"/>
      <w:bookmarkEnd w:id="1"/>
    </w:p>
    <w:p w:rsidR="00615C31" w:rsidRDefault="00615C31" w:rsidP="00615C31">
      <w:r w:rsidRPr="00E42FA6">
        <w:t>Nabídky</w:t>
      </w:r>
      <w:r w:rsidR="00C52EC9">
        <w:t xml:space="preserve"> prosím podejte nejpozději do 28</w:t>
      </w:r>
      <w:r w:rsidR="00DB1848" w:rsidRPr="00E42FA6">
        <w:t xml:space="preserve">. </w:t>
      </w:r>
      <w:r w:rsidR="000900A0">
        <w:t>11</w:t>
      </w:r>
      <w:r w:rsidR="001B1517">
        <w:t>. 2019 do 1</w:t>
      </w:r>
      <w:r w:rsidR="00C52EC9">
        <w:t>0</w:t>
      </w:r>
      <w:r w:rsidRPr="00E42FA6">
        <w:t>:00 hod., a to na adresu: Magistrát města Brna, Malinovského nám. 3, 601 67 Brno, 3. patro, dveře č. 336 (sekretariát vedoucího OMI MMB). Nabídku podejte písemně v zalepené obálce s uvedeným názvem veřejné zakázky „</w:t>
      </w:r>
      <w:r w:rsidR="00C52EC9" w:rsidRPr="008850EC">
        <w:t>E-</w:t>
      </w:r>
      <w:proofErr w:type="gramStart"/>
      <w:r w:rsidR="00C52EC9" w:rsidRPr="008850EC">
        <w:t>spis -</w:t>
      </w:r>
      <w:r w:rsidR="00C52EC9">
        <w:t xml:space="preserve"> </w:t>
      </w:r>
      <w:r w:rsidR="00C52EC9" w:rsidRPr="008850EC">
        <w:t>konfigurace</w:t>
      </w:r>
      <w:proofErr w:type="gramEnd"/>
      <w:r w:rsidR="00C52EC9" w:rsidRPr="008850EC">
        <w:t xml:space="preserve"> a testování integrací dle NS API</w:t>
      </w:r>
      <w:r w:rsidRPr="00E42FA6">
        <w:t>“ – NEOTEVÍRAT!</w:t>
      </w:r>
    </w:p>
    <w:p w:rsidR="00615C31" w:rsidRDefault="00615C31" w:rsidP="00615C31"/>
    <w:p w:rsidR="00394F66" w:rsidRPr="004B412A" w:rsidRDefault="00DB1848" w:rsidP="00A20EBD">
      <w:r>
        <w:t xml:space="preserve">Náklady spojené s účastí v zadávacím řízení nese každý účastník sám. </w:t>
      </w:r>
      <w:r w:rsidR="00615C31">
        <w:t>Zadavatel si vyhrazuje právo poptávku k</w:t>
      </w:r>
      <w:r w:rsidR="004B412A">
        <w:t>dykoliv bez udání důvodu zrušit.</w:t>
      </w:r>
    </w:p>
    <w:sectPr w:rsidR="00394F66" w:rsidRPr="004B412A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CCB" w:rsidRDefault="00EC3CCB" w:rsidP="0018303A">
      <w:pPr>
        <w:spacing w:line="240" w:lineRule="auto"/>
      </w:pPr>
      <w:r>
        <w:separator/>
      </w:r>
    </w:p>
  </w:endnote>
  <w:endnote w:type="continuationSeparator" w:id="0">
    <w:p w:rsidR="00EC3CCB" w:rsidRDefault="00EC3CCB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291CCB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291CCB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CCB" w:rsidRDefault="00EC3CCB" w:rsidP="0018303A">
      <w:pPr>
        <w:spacing w:line="240" w:lineRule="auto"/>
      </w:pPr>
      <w:r>
        <w:separator/>
      </w:r>
    </w:p>
  </w:footnote>
  <w:footnote w:type="continuationSeparator" w:id="0">
    <w:p w:rsidR="00EC3CCB" w:rsidRDefault="00EC3CCB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72898"/>
    <w:multiLevelType w:val="hybridMultilevel"/>
    <w:tmpl w:val="34FC3240"/>
    <w:lvl w:ilvl="0" w:tplc="454AAA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26628A"/>
    <w:multiLevelType w:val="hybridMultilevel"/>
    <w:tmpl w:val="8E107CE6"/>
    <w:lvl w:ilvl="0" w:tplc="454AAAD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3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C857D3"/>
    <w:multiLevelType w:val="hybridMultilevel"/>
    <w:tmpl w:val="0C627E72"/>
    <w:lvl w:ilvl="0" w:tplc="454AAA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B5140"/>
    <w:multiLevelType w:val="hybridMultilevel"/>
    <w:tmpl w:val="78B88D60"/>
    <w:lvl w:ilvl="0" w:tplc="454AAA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62BFF"/>
    <w:multiLevelType w:val="hybridMultilevel"/>
    <w:tmpl w:val="177A1F22"/>
    <w:lvl w:ilvl="0" w:tplc="454AAA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20"/>
  </w:num>
  <w:num w:numId="13">
    <w:abstractNumId w:val="18"/>
  </w:num>
  <w:num w:numId="14">
    <w:abstractNumId w:val="15"/>
  </w:num>
  <w:num w:numId="15">
    <w:abstractNumId w:val="13"/>
  </w:num>
  <w:num w:numId="16">
    <w:abstractNumId w:val="16"/>
  </w:num>
  <w:num w:numId="17">
    <w:abstractNumId w:val="11"/>
  </w:num>
  <w:num w:numId="18">
    <w:abstractNumId w:val="19"/>
  </w:num>
  <w:num w:numId="19">
    <w:abstractNumId w:val="10"/>
  </w:num>
  <w:num w:numId="20">
    <w:abstractNumId w:val="14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1778"/>
    <w:rsid w:val="00077C50"/>
    <w:rsid w:val="000900A0"/>
    <w:rsid w:val="000967EF"/>
    <w:rsid w:val="000B6B63"/>
    <w:rsid w:val="000C4FE4"/>
    <w:rsid w:val="000C55A6"/>
    <w:rsid w:val="0012193E"/>
    <w:rsid w:val="00130166"/>
    <w:rsid w:val="001418EB"/>
    <w:rsid w:val="001524C4"/>
    <w:rsid w:val="0016122A"/>
    <w:rsid w:val="001724F7"/>
    <w:rsid w:val="001759A7"/>
    <w:rsid w:val="0018303A"/>
    <w:rsid w:val="001946C5"/>
    <w:rsid w:val="001B1517"/>
    <w:rsid w:val="001D3E20"/>
    <w:rsid w:val="00217AF7"/>
    <w:rsid w:val="00217E00"/>
    <w:rsid w:val="00232427"/>
    <w:rsid w:val="002401BD"/>
    <w:rsid w:val="0024060C"/>
    <w:rsid w:val="002422EB"/>
    <w:rsid w:val="00267205"/>
    <w:rsid w:val="00267537"/>
    <w:rsid w:val="002827ED"/>
    <w:rsid w:val="00284095"/>
    <w:rsid w:val="00286AC5"/>
    <w:rsid w:val="00291CCB"/>
    <w:rsid w:val="002A398E"/>
    <w:rsid w:val="002A7675"/>
    <w:rsid w:val="002D0D4B"/>
    <w:rsid w:val="002E243D"/>
    <w:rsid w:val="002E300B"/>
    <w:rsid w:val="002F0A6E"/>
    <w:rsid w:val="002F5411"/>
    <w:rsid w:val="00345C8A"/>
    <w:rsid w:val="003621BB"/>
    <w:rsid w:val="003650C8"/>
    <w:rsid w:val="00370FF8"/>
    <w:rsid w:val="003734F4"/>
    <w:rsid w:val="00394D75"/>
    <w:rsid w:val="00394F66"/>
    <w:rsid w:val="003C7EA6"/>
    <w:rsid w:val="003D4B20"/>
    <w:rsid w:val="003F3B4E"/>
    <w:rsid w:val="004069DE"/>
    <w:rsid w:val="00407AD5"/>
    <w:rsid w:val="00407E87"/>
    <w:rsid w:val="004133C6"/>
    <w:rsid w:val="00445797"/>
    <w:rsid w:val="00453519"/>
    <w:rsid w:val="00457F3C"/>
    <w:rsid w:val="00461742"/>
    <w:rsid w:val="004B412A"/>
    <w:rsid w:val="004C2776"/>
    <w:rsid w:val="004D7717"/>
    <w:rsid w:val="004E5AD0"/>
    <w:rsid w:val="004E5B33"/>
    <w:rsid w:val="00511FC1"/>
    <w:rsid w:val="00514B6E"/>
    <w:rsid w:val="005156A4"/>
    <w:rsid w:val="005303F6"/>
    <w:rsid w:val="00545F28"/>
    <w:rsid w:val="00577A0C"/>
    <w:rsid w:val="005C0A44"/>
    <w:rsid w:val="005E11BB"/>
    <w:rsid w:val="00615329"/>
    <w:rsid w:val="00615C31"/>
    <w:rsid w:val="00620AD3"/>
    <w:rsid w:val="00644837"/>
    <w:rsid w:val="006478EC"/>
    <w:rsid w:val="006543C2"/>
    <w:rsid w:val="00656404"/>
    <w:rsid w:val="0067254A"/>
    <w:rsid w:val="00685703"/>
    <w:rsid w:val="006975C7"/>
    <w:rsid w:val="006A3FBB"/>
    <w:rsid w:val="006B23B8"/>
    <w:rsid w:val="006D4B4D"/>
    <w:rsid w:val="006E09B8"/>
    <w:rsid w:val="006E287A"/>
    <w:rsid w:val="006F25BE"/>
    <w:rsid w:val="00744D43"/>
    <w:rsid w:val="00750FC1"/>
    <w:rsid w:val="00751390"/>
    <w:rsid w:val="00751B9B"/>
    <w:rsid w:val="00765370"/>
    <w:rsid w:val="00780A83"/>
    <w:rsid w:val="007921E3"/>
    <w:rsid w:val="007B1F97"/>
    <w:rsid w:val="007C2554"/>
    <w:rsid w:val="007E24D5"/>
    <w:rsid w:val="00804513"/>
    <w:rsid w:val="008120DD"/>
    <w:rsid w:val="008178A8"/>
    <w:rsid w:val="00846431"/>
    <w:rsid w:val="00853736"/>
    <w:rsid w:val="00854FB9"/>
    <w:rsid w:val="00856555"/>
    <w:rsid w:val="0087066D"/>
    <w:rsid w:val="00874A3B"/>
    <w:rsid w:val="008850EC"/>
    <w:rsid w:val="00892FF5"/>
    <w:rsid w:val="008C5493"/>
    <w:rsid w:val="008E30D4"/>
    <w:rsid w:val="00900004"/>
    <w:rsid w:val="00904157"/>
    <w:rsid w:val="0091285D"/>
    <w:rsid w:val="009258F0"/>
    <w:rsid w:val="009408D1"/>
    <w:rsid w:val="009426C5"/>
    <w:rsid w:val="0095545A"/>
    <w:rsid w:val="00964D84"/>
    <w:rsid w:val="00967C28"/>
    <w:rsid w:val="009768E8"/>
    <w:rsid w:val="00992598"/>
    <w:rsid w:val="009A2C3D"/>
    <w:rsid w:val="009A685B"/>
    <w:rsid w:val="009E3F44"/>
    <w:rsid w:val="00A00883"/>
    <w:rsid w:val="00A20EBD"/>
    <w:rsid w:val="00A46C6C"/>
    <w:rsid w:val="00A62670"/>
    <w:rsid w:val="00A82CA4"/>
    <w:rsid w:val="00A87651"/>
    <w:rsid w:val="00B0341A"/>
    <w:rsid w:val="00B11578"/>
    <w:rsid w:val="00B20A02"/>
    <w:rsid w:val="00B233E4"/>
    <w:rsid w:val="00B338BC"/>
    <w:rsid w:val="00B347AF"/>
    <w:rsid w:val="00B52470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D747F"/>
    <w:rsid w:val="00BF4190"/>
    <w:rsid w:val="00C25741"/>
    <w:rsid w:val="00C529A1"/>
    <w:rsid w:val="00C52EC9"/>
    <w:rsid w:val="00C868C1"/>
    <w:rsid w:val="00CA4103"/>
    <w:rsid w:val="00CB5E9C"/>
    <w:rsid w:val="00CD27A1"/>
    <w:rsid w:val="00CD4399"/>
    <w:rsid w:val="00CE3161"/>
    <w:rsid w:val="00CE7DDE"/>
    <w:rsid w:val="00D11B87"/>
    <w:rsid w:val="00D26D02"/>
    <w:rsid w:val="00D66BFD"/>
    <w:rsid w:val="00D80164"/>
    <w:rsid w:val="00D92A5D"/>
    <w:rsid w:val="00DA33E5"/>
    <w:rsid w:val="00DB1848"/>
    <w:rsid w:val="00DB78E5"/>
    <w:rsid w:val="00DC479F"/>
    <w:rsid w:val="00DC53C4"/>
    <w:rsid w:val="00DD27C1"/>
    <w:rsid w:val="00DE465B"/>
    <w:rsid w:val="00DF18C1"/>
    <w:rsid w:val="00DF7C2A"/>
    <w:rsid w:val="00E029A3"/>
    <w:rsid w:val="00E04875"/>
    <w:rsid w:val="00E10C8C"/>
    <w:rsid w:val="00E203F7"/>
    <w:rsid w:val="00E2149A"/>
    <w:rsid w:val="00E36CB4"/>
    <w:rsid w:val="00E42FA6"/>
    <w:rsid w:val="00E8097D"/>
    <w:rsid w:val="00EC3CCB"/>
    <w:rsid w:val="00EF0219"/>
    <w:rsid w:val="00EF0A74"/>
    <w:rsid w:val="00EF23F9"/>
    <w:rsid w:val="00F02EDD"/>
    <w:rsid w:val="00F07CEE"/>
    <w:rsid w:val="00F12567"/>
    <w:rsid w:val="00F1524A"/>
    <w:rsid w:val="00F175A1"/>
    <w:rsid w:val="00F228CC"/>
    <w:rsid w:val="00FA05C8"/>
    <w:rsid w:val="00FB4804"/>
    <w:rsid w:val="00FC2461"/>
    <w:rsid w:val="00FC7076"/>
    <w:rsid w:val="00FC71B3"/>
    <w:rsid w:val="00FE0D5C"/>
    <w:rsid w:val="00FE7F59"/>
    <w:rsid w:val="00FF0DA1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F6185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  <w:style w:type="paragraph" w:customStyle="1" w:styleId="Default">
    <w:name w:val="Default"/>
    <w:basedOn w:val="Normln"/>
    <w:rsid w:val="008850EC"/>
    <w:pPr>
      <w:autoSpaceDE w:val="0"/>
      <w:autoSpaceDN w:val="0"/>
      <w:spacing w:line="240" w:lineRule="auto"/>
      <w:jc w:val="left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7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486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Ivana Pokorná</cp:lastModifiedBy>
  <cp:revision>5</cp:revision>
  <dcterms:created xsi:type="dcterms:W3CDTF">2019-11-20T09:21:00Z</dcterms:created>
  <dcterms:modified xsi:type="dcterms:W3CDTF">2019-11-20T10:12:00Z</dcterms:modified>
</cp:coreProperties>
</file>