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4E5B33" w:rsidRPr="00871DE6" w:rsidRDefault="00F76521" w:rsidP="00F12567">
      <w:pPr>
        <w:pStyle w:val="Normlntun"/>
        <w:rPr>
          <w:color w:val="auto"/>
        </w:rPr>
      </w:pPr>
      <w:r>
        <w:rPr>
          <w:color w:val="auto"/>
        </w:rPr>
        <w:t>Výzva k podání nabídky k veřejné zakázce malého rozsahu s názvem</w:t>
      </w:r>
      <w:r w:rsidR="00615C31">
        <w:rPr>
          <w:color w:val="auto"/>
        </w:rPr>
        <w:t xml:space="preserve"> „Rozšiřující moduly e-spis“</w:t>
      </w:r>
    </w:p>
    <w:p w:rsidR="00615C31" w:rsidRDefault="00615C31" w:rsidP="00615C31">
      <w:pPr>
        <w:tabs>
          <w:tab w:val="center" w:pos="4536"/>
          <w:tab w:val="right" w:pos="9072"/>
        </w:tabs>
      </w:pPr>
    </w:p>
    <w:p w:rsidR="00615C31" w:rsidRDefault="00615C31" w:rsidP="00615C31">
      <w:pPr>
        <w:tabs>
          <w:tab w:val="center" w:pos="4536"/>
          <w:tab w:val="right" w:pos="9072"/>
        </w:tabs>
      </w:pPr>
    </w:p>
    <w:p w:rsidR="00DB1848" w:rsidRDefault="00F76521" w:rsidP="006478EC">
      <w:pPr>
        <w:tabs>
          <w:tab w:val="center" w:pos="4536"/>
          <w:tab w:val="right" w:pos="9072"/>
        </w:tabs>
      </w:pPr>
      <w:r>
        <w:t>Zadavatel Statutární město Brno Vás vyzývá k</w:t>
      </w:r>
      <w:r w:rsidR="00615C31">
        <w:t xml:space="preserve"> předložení nabídky </w:t>
      </w:r>
      <w:r>
        <w:t>k veřejné zakázce</w:t>
      </w:r>
      <w:r w:rsidR="00615C31">
        <w:t xml:space="preserve"> „</w:t>
      </w:r>
      <w:r w:rsidR="006478EC">
        <w:t>Rozšiřující moduly e-spis.“</w:t>
      </w:r>
      <w:r w:rsidR="00615C31">
        <w:t xml:space="preserve"> Předmětem plnění veřejné zakázky je</w:t>
      </w:r>
      <w:r w:rsidR="006478EC">
        <w:t xml:space="preserve"> dodávka, implementace a čtyřletá </w:t>
      </w:r>
      <w:proofErr w:type="spellStart"/>
      <w:r w:rsidR="006478EC">
        <w:t>maintenance</w:t>
      </w:r>
      <w:proofErr w:type="spellEnd"/>
      <w:r w:rsidR="006478EC">
        <w:t xml:space="preserve"> níže uvedených rozšiřujících modulů aplikace spisové služby e-spis pro Magistrát m</w:t>
      </w:r>
      <w:r w:rsidR="009768E8">
        <w:t>ěsta Brna, M</w:t>
      </w:r>
      <w:r w:rsidR="006478EC">
        <w:t xml:space="preserve">ěstskou policii </w:t>
      </w:r>
      <w:r w:rsidR="009408D1">
        <w:t xml:space="preserve">Brno </w:t>
      </w:r>
      <w:r w:rsidR="006478EC">
        <w:t xml:space="preserve">a 29 městských částí. </w:t>
      </w:r>
    </w:p>
    <w:p w:rsidR="00DB1848" w:rsidRDefault="00DB1848" w:rsidP="006478EC">
      <w:pPr>
        <w:tabs>
          <w:tab w:val="center" w:pos="4536"/>
          <w:tab w:val="right" w:pos="9072"/>
        </w:tabs>
      </w:pPr>
    </w:p>
    <w:p w:rsidR="006478EC" w:rsidRDefault="006478EC" w:rsidP="006478EC">
      <w:pPr>
        <w:tabs>
          <w:tab w:val="center" w:pos="4536"/>
          <w:tab w:val="right" w:pos="9072"/>
        </w:tabs>
      </w:pPr>
      <w:r>
        <w:t xml:space="preserve">Jedná se o tyto moduly: </w:t>
      </w:r>
    </w:p>
    <w:p w:rsidR="00DB1848" w:rsidRDefault="00DB1848" w:rsidP="006478EC">
      <w:pPr>
        <w:tabs>
          <w:tab w:val="center" w:pos="4536"/>
          <w:tab w:val="right" w:pos="9072"/>
        </w:tabs>
      </w:pPr>
    </w:p>
    <w:p w:rsidR="006478EC" w:rsidRPr="006478EC" w:rsidRDefault="006478EC" w:rsidP="006478EC">
      <w:pPr>
        <w:pStyle w:val="Odstavecseseznamem"/>
        <w:numPr>
          <w:ilvl w:val="0"/>
          <w:numId w:val="14"/>
        </w:numPr>
        <w:tabs>
          <w:tab w:val="center" w:pos="4536"/>
          <w:tab w:val="right" w:pos="9072"/>
        </w:tabs>
        <w:rPr>
          <w:rFonts w:asciiTheme="minorHAnsi" w:hAnsiTheme="minorHAnsi" w:cstheme="minorHAnsi"/>
          <w:szCs w:val="20"/>
        </w:rPr>
      </w:pPr>
      <w:r w:rsidRPr="006478EC">
        <w:rPr>
          <w:rFonts w:asciiTheme="minorHAnsi" w:hAnsiTheme="minorHAnsi" w:cstheme="minorHAnsi"/>
          <w:szCs w:val="20"/>
        </w:rPr>
        <w:t xml:space="preserve">Modul Automatického stahování, odesílání a přerozdělování DZ </w:t>
      </w:r>
    </w:p>
    <w:p w:rsidR="006478EC" w:rsidRPr="006478EC" w:rsidRDefault="006478EC" w:rsidP="006478EC">
      <w:pPr>
        <w:pStyle w:val="Odstavecseseznamem"/>
        <w:tabs>
          <w:tab w:val="center" w:pos="4536"/>
          <w:tab w:val="right" w:pos="9072"/>
        </w:tabs>
        <w:rPr>
          <w:rFonts w:asciiTheme="minorHAnsi" w:hAnsiTheme="minorHAnsi" w:cstheme="minorHAnsi"/>
          <w:szCs w:val="20"/>
        </w:rPr>
      </w:pPr>
      <w:r w:rsidRPr="006478EC">
        <w:rPr>
          <w:rFonts w:asciiTheme="minorHAnsi" w:hAnsiTheme="minorHAnsi" w:cstheme="minorHAnsi"/>
          <w:color w:val="000000"/>
          <w:szCs w:val="20"/>
        </w:rPr>
        <w:t xml:space="preserve">- umožní automatický příjem a odesílání DZ dle nastavení dané organizace. Je možné nastavit časové intervaly, kdy budou DZ odesílány a kdy přijímány bez nutné asistence pracovníka výpravny či podatelny. </w:t>
      </w:r>
    </w:p>
    <w:p w:rsidR="00F07CEE" w:rsidRPr="00F07CEE" w:rsidRDefault="006478EC" w:rsidP="00F07CEE">
      <w:pPr>
        <w:pStyle w:val="Normlnweb"/>
        <w:numPr>
          <w:ilvl w:val="0"/>
          <w:numId w:val="14"/>
        </w:numPr>
        <w:spacing w:line="300" w:lineRule="auto"/>
        <w:contextualSpacing/>
        <w:rPr>
          <w:rFonts w:asciiTheme="minorHAnsi" w:hAnsiTheme="minorHAnsi" w:cstheme="minorHAnsi"/>
          <w:sz w:val="20"/>
          <w:szCs w:val="20"/>
        </w:rPr>
      </w:pPr>
      <w:r w:rsidRPr="006478EC">
        <w:rPr>
          <w:rFonts w:asciiTheme="minorHAnsi" w:hAnsiTheme="minorHAnsi" w:cstheme="minorHAnsi"/>
          <w:color w:val="000000"/>
          <w:sz w:val="20"/>
          <w:szCs w:val="20"/>
        </w:rPr>
        <w:t xml:space="preserve">Modul Automatizovaných procesů </w:t>
      </w:r>
    </w:p>
    <w:p w:rsidR="006478EC" w:rsidRDefault="006478EC" w:rsidP="00F07CEE">
      <w:pPr>
        <w:pStyle w:val="Normlnweb"/>
        <w:spacing w:line="300" w:lineRule="auto"/>
        <w:ind w:left="720"/>
        <w:contextualSpacing/>
        <w:rPr>
          <w:rFonts w:asciiTheme="minorHAnsi" w:hAnsiTheme="minorHAnsi" w:cstheme="minorHAnsi"/>
          <w:color w:val="000000"/>
          <w:sz w:val="20"/>
          <w:szCs w:val="20"/>
        </w:rPr>
      </w:pPr>
      <w:r w:rsidRPr="00F07CEE">
        <w:rPr>
          <w:rFonts w:asciiTheme="minorHAnsi" w:hAnsiTheme="minorHAnsi" w:cstheme="minorHAnsi"/>
          <w:color w:val="000000"/>
          <w:sz w:val="20"/>
          <w:szCs w:val="20"/>
        </w:rPr>
        <w:t>- umožní správci ESS vytvářet strukturovaná pravidla pro sledování klíčových událostí, prováděných uživateli v aplikaci ESS, a na základě vyhodnocení kritérií dané události provádět následné automatické akce – procesy – nad objekty ESS (tj. dokumenty, spisy nebo ukládacími jednotkami).</w:t>
      </w:r>
    </w:p>
    <w:p w:rsidR="00F07CEE" w:rsidRPr="00F07CEE" w:rsidRDefault="00F07CEE" w:rsidP="00F07CEE">
      <w:pPr>
        <w:pStyle w:val="Normlnweb"/>
        <w:spacing w:line="300" w:lineRule="auto"/>
        <w:ind w:left="720"/>
        <w:contextualSpacing/>
        <w:rPr>
          <w:rFonts w:asciiTheme="minorHAnsi" w:hAnsiTheme="minorHAnsi" w:cstheme="minorHAnsi"/>
          <w:sz w:val="20"/>
          <w:szCs w:val="20"/>
        </w:rPr>
      </w:pPr>
    </w:p>
    <w:p w:rsidR="00F07CEE" w:rsidRPr="00F07CEE" w:rsidRDefault="006478EC" w:rsidP="00F07CEE">
      <w:pPr>
        <w:pStyle w:val="Normlnweb"/>
        <w:numPr>
          <w:ilvl w:val="0"/>
          <w:numId w:val="14"/>
        </w:numPr>
        <w:spacing w:line="300" w:lineRule="auto"/>
        <w:contextualSpacing/>
        <w:rPr>
          <w:rFonts w:asciiTheme="minorHAnsi" w:hAnsiTheme="minorHAnsi" w:cstheme="minorHAnsi"/>
          <w:sz w:val="20"/>
          <w:szCs w:val="20"/>
        </w:rPr>
      </w:pPr>
      <w:r w:rsidRPr="006478EC">
        <w:rPr>
          <w:rFonts w:asciiTheme="minorHAnsi" w:hAnsiTheme="minorHAnsi" w:cstheme="minorHAnsi"/>
          <w:sz w:val="20"/>
          <w:szCs w:val="20"/>
        </w:rPr>
        <w:t xml:space="preserve"> </w:t>
      </w:r>
      <w:r w:rsidRPr="006478EC">
        <w:rPr>
          <w:rFonts w:asciiTheme="minorHAnsi" w:hAnsiTheme="minorHAnsi" w:cstheme="minorHAnsi"/>
          <w:color w:val="000000"/>
          <w:sz w:val="20"/>
          <w:szCs w:val="20"/>
        </w:rPr>
        <w:t xml:space="preserve">Modul integrace </w:t>
      </w:r>
      <w:r w:rsidRPr="00F07CEE">
        <w:rPr>
          <w:rFonts w:asciiTheme="minorHAnsi" w:hAnsiTheme="minorHAnsi" w:cstheme="minorHAnsi"/>
          <w:color w:val="000000"/>
          <w:sz w:val="20"/>
          <w:szCs w:val="20"/>
        </w:rPr>
        <w:t xml:space="preserve">na MS OFFICE </w:t>
      </w:r>
    </w:p>
    <w:p w:rsidR="006478EC" w:rsidRPr="00F07CEE" w:rsidRDefault="006478EC" w:rsidP="00F07CEE">
      <w:pPr>
        <w:pStyle w:val="Normlnweb"/>
        <w:spacing w:line="300" w:lineRule="auto"/>
        <w:ind w:left="720"/>
        <w:contextualSpacing/>
        <w:rPr>
          <w:rFonts w:asciiTheme="minorHAnsi" w:hAnsiTheme="minorHAnsi" w:cstheme="minorHAnsi"/>
          <w:sz w:val="20"/>
          <w:szCs w:val="20"/>
        </w:rPr>
      </w:pPr>
      <w:r w:rsidRPr="00F07CEE">
        <w:rPr>
          <w:rFonts w:asciiTheme="minorHAnsi" w:hAnsiTheme="minorHAnsi" w:cstheme="minorHAnsi"/>
          <w:sz w:val="20"/>
          <w:szCs w:val="20"/>
        </w:rPr>
        <w:t>- umožní zaevidování emailu včetně příloh v příchozí i odchozí poště přímo z prostředí MS Outlook a zaevidování dokumentu, připojení příloh k existujícímu dokumentu, aktualizace příloh existujícího dokumentu v e-spis přímo z prostředí MS Word.</w:t>
      </w:r>
    </w:p>
    <w:p w:rsidR="00615C31" w:rsidRDefault="00615C31" w:rsidP="00615C31"/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615C31" w:rsidRDefault="00F07CEE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cenu za licence;</w:t>
      </w:r>
    </w:p>
    <w:p w:rsidR="00615C31" w:rsidRDefault="00F07CEE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cenu za implementaci;</w:t>
      </w:r>
    </w:p>
    <w:p w:rsidR="00F07CEE" w:rsidRDefault="00F07CEE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cenu za roční </w:t>
      </w:r>
      <w:proofErr w:type="spellStart"/>
      <w:r>
        <w:t>maintenance</w:t>
      </w:r>
      <w:proofErr w:type="spellEnd"/>
      <w:r>
        <w:t>;</w:t>
      </w:r>
    </w:p>
    <w:p w:rsidR="00F07CEE" w:rsidRDefault="00E203F7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cenu </w:t>
      </w:r>
      <w:r w:rsidR="00F07CEE">
        <w:t xml:space="preserve">za čtyřletou </w:t>
      </w:r>
      <w:proofErr w:type="spellStart"/>
      <w:r w:rsidR="00F07CEE">
        <w:t>maintenance</w:t>
      </w:r>
      <w:proofErr w:type="spellEnd"/>
      <w:r w:rsidR="00F07CEE">
        <w:t xml:space="preserve">; </w:t>
      </w:r>
    </w:p>
    <w:p w:rsidR="00E203F7" w:rsidRDefault="001418EB" w:rsidP="00E203F7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cenu celkem za dodávku</w:t>
      </w:r>
      <w:r w:rsidR="00E203F7">
        <w:t xml:space="preserve">, která se skládá ze součtu ceny za licence, ceny za implementaci a ceny za čtyřletou </w:t>
      </w:r>
      <w:proofErr w:type="spellStart"/>
      <w:r w:rsidR="00E203F7">
        <w:t>maintenance</w:t>
      </w:r>
      <w:proofErr w:type="spellEnd"/>
    </w:p>
    <w:p w:rsidR="001418EB" w:rsidRDefault="001418EB" w:rsidP="00E203F7">
      <w:pPr>
        <w:widowControl w:val="0"/>
        <w:spacing w:line="240" w:lineRule="auto"/>
        <w:ind w:left="1068"/>
      </w:pPr>
    </w:p>
    <w:p w:rsidR="00514B6E" w:rsidRDefault="001418EB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součástí nabídky bude </w:t>
      </w:r>
      <w:r w:rsidR="00F07CEE">
        <w:t xml:space="preserve">souhlas k poskytování licencí, technické podpory a </w:t>
      </w:r>
      <w:proofErr w:type="spellStart"/>
      <w:r w:rsidR="00F07CEE">
        <w:t>maintenance</w:t>
      </w:r>
      <w:proofErr w:type="spellEnd"/>
      <w:r w:rsidR="00F07CEE">
        <w:t xml:space="preserve"> shora uvedené aplikace od společnosti, která je vlastníkem autorských práv k software, jež je předmětem plnění veřejné zakázky</w:t>
      </w:r>
    </w:p>
    <w:p w:rsidR="00514B6E" w:rsidRDefault="00514B6E" w:rsidP="00514B6E">
      <w:pPr>
        <w:pStyle w:val="Odstavecseseznamem"/>
      </w:pPr>
    </w:p>
    <w:p w:rsidR="00514B6E" w:rsidRDefault="00514B6E" w:rsidP="00514B6E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smlouva bude řešena následně s vybraným dodavatelem</w:t>
      </w:r>
      <w:r w:rsidR="006975C7">
        <w:t xml:space="preserve"> po výběru nejvhodnější nabídky</w:t>
      </w:r>
      <w:r>
        <w:t>.</w:t>
      </w:r>
    </w:p>
    <w:p w:rsidR="00F07CEE" w:rsidRDefault="00F07CEE" w:rsidP="00514B6E">
      <w:pPr>
        <w:widowControl w:val="0"/>
        <w:spacing w:line="240" w:lineRule="auto"/>
      </w:pPr>
      <w:r>
        <w:t xml:space="preserve">. </w:t>
      </w:r>
    </w:p>
    <w:p w:rsidR="00615C31" w:rsidRDefault="00615C31" w:rsidP="00615C31"/>
    <w:p w:rsidR="00F76521" w:rsidRDefault="00F76521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lastRenderedPageBreak/>
        <w:t>Způsob hodnocení nabídek:</w:t>
      </w:r>
    </w:p>
    <w:p w:rsidR="00615C31" w:rsidRDefault="00615C31" w:rsidP="00615C31">
      <w:pPr>
        <w:rPr>
          <w:u w:val="single"/>
        </w:rPr>
      </w:pPr>
    </w:p>
    <w:p w:rsidR="00615C31" w:rsidRDefault="00615C31" w:rsidP="00615C31">
      <w:r>
        <w:t>Zadavatel stanovil, že základním hodnotícím kritériem je n</w:t>
      </w:r>
      <w:r w:rsidRPr="00AD5DDF">
        <w:t xml:space="preserve">ejnižší </w:t>
      </w:r>
      <w:r w:rsidR="002F5411">
        <w:t xml:space="preserve">celková </w:t>
      </w:r>
      <w:r w:rsidRPr="002F5411">
        <w:t>nabídková cena</w:t>
      </w:r>
      <w:r w:rsidR="009768E8" w:rsidRPr="002F5411">
        <w:t xml:space="preserve"> celkem</w:t>
      </w:r>
      <w:r w:rsidRPr="002F5411">
        <w:t xml:space="preserve"> bez DPH</w:t>
      </w:r>
      <w:r w:rsidR="002F5411">
        <w:t>,</w:t>
      </w:r>
    </w:p>
    <w:p w:rsidR="002F5411" w:rsidRDefault="002F5411" w:rsidP="00615C31">
      <w:r w:rsidRPr="002F5411">
        <w:t xml:space="preserve">která se skládá ze součtu ceny za licence, ceny za implementaci a ceny za čtyřletou </w:t>
      </w:r>
      <w:proofErr w:type="spellStart"/>
      <w:r w:rsidRPr="002F5411">
        <w:t>maintenance</w:t>
      </w:r>
      <w:proofErr w:type="spellEnd"/>
    </w:p>
    <w:p w:rsidR="00615C31" w:rsidRDefault="00615C31" w:rsidP="00615C31">
      <w:bookmarkStart w:id="0" w:name="_gjdgxs" w:colFirst="0" w:colLast="0"/>
      <w:bookmarkEnd w:id="0"/>
    </w:p>
    <w:p w:rsidR="00615C31" w:rsidRDefault="00615C31" w:rsidP="00615C31">
      <w:r w:rsidRPr="00E42FA6">
        <w:t>Nabídky</w:t>
      </w:r>
      <w:r w:rsidR="00464657">
        <w:t xml:space="preserve"> prosím podejte nejpozději do 17</w:t>
      </w:r>
      <w:bookmarkStart w:id="1" w:name="_GoBack"/>
      <w:bookmarkEnd w:id="1"/>
      <w:r w:rsidR="00DB1848" w:rsidRPr="00E42FA6">
        <w:t>. 7</w:t>
      </w:r>
      <w:r w:rsidRPr="00E42FA6">
        <w:t>. 2019 do 10:00 hod., a to na adresu: Magistrát města Brna, Malinovského nám. 3, 601 67 Brno, 3. patro, dveře č. 336 (sekretariát vedoucího OMI MMB). Nabídku podejte písemně v zalepené obálce s uvedeným názvem veřejné zakázky „</w:t>
      </w:r>
      <w:r w:rsidR="00DB1848" w:rsidRPr="00E42FA6">
        <w:t>Rozšiřující moduly e-spis</w:t>
      </w:r>
      <w:r w:rsidRPr="00E42FA6">
        <w:t>“ – NEOTEVÍRAT!</w:t>
      </w:r>
    </w:p>
    <w:p w:rsidR="00615C31" w:rsidRDefault="00615C31" w:rsidP="00615C31"/>
    <w:p w:rsidR="00615C31" w:rsidRDefault="00DB1848" w:rsidP="00615C31">
      <w:r>
        <w:t xml:space="preserve">Náklady spojené s účastí v zadávacím řízení nese každý účastník sám. </w:t>
      </w:r>
      <w:r w:rsidR="00615C31">
        <w:t>Zadavatel si vyhrazuje právo poptávku kdykoliv bez udání důvodu zrušit.</w:t>
      </w:r>
    </w:p>
    <w:p w:rsidR="00F76521" w:rsidRDefault="00F76521" w:rsidP="00615C31"/>
    <w:p w:rsidR="00F76521" w:rsidRDefault="00F76521" w:rsidP="00615C31"/>
    <w:p w:rsidR="00F76521" w:rsidRDefault="00F76521" w:rsidP="00615C31"/>
    <w:p w:rsidR="00F76521" w:rsidRDefault="00F76521" w:rsidP="00615C31">
      <w:r>
        <w:t>V Brně dne 8. 7. 2019</w:t>
      </w:r>
    </w:p>
    <w:p w:rsidR="00615C31" w:rsidRDefault="00615C31" w:rsidP="00615C31"/>
    <w:p w:rsidR="004E5B33" w:rsidRPr="00871DE6" w:rsidRDefault="004E5B33" w:rsidP="004E5B33">
      <w:pPr>
        <w:rPr>
          <w:color w:val="auto"/>
        </w:rPr>
      </w:pPr>
    </w:p>
    <w:p w:rsidR="004E5B33" w:rsidRDefault="004E5B33" w:rsidP="004E5B33">
      <w:pPr>
        <w:rPr>
          <w:color w:val="auto"/>
        </w:rPr>
      </w:pPr>
    </w:p>
    <w:p w:rsidR="00B52470" w:rsidRDefault="00B52470" w:rsidP="004E5B33"/>
    <w:p w:rsidR="00394F66" w:rsidRDefault="00394F66" w:rsidP="00A20EBD">
      <w:pPr>
        <w:rPr>
          <w:sz w:val="2"/>
          <w:szCs w:val="2"/>
        </w:rPr>
      </w:pPr>
    </w:p>
    <w:sectPr w:rsidR="00394F66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DA3" w:rsidRDefault="00B46DA3" w:rsidP="0018303A">
      <w:pPr>
        <w:spacing w:line="240" w:lineRule="auto"/>
      </w:pPr>
      <w:r>
        <w:separator/>
      </w:r>
    </w:p>
  </w:endnote>
  <w:endnote w:type="continuationSeparator" w:id="0">
    <w:p w:rsidR="00B46DA3" w:rsidRDefault="00B46DA3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464657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464657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DA3" w:rsidRDefault="00B46DA3" w:rsidP="0018303A">
      <w:pPr>
        <w:spacing w:line="240" w:lineRule="auto"/>
      </w:pPr>
      <w:r>
        <w:separator/>
      </w:r>
    </w:p>
  </w:footnote>
  <w:footnote w:type="continuationSeparator" w:id="0">
    <w:p w:rsidR="00B46DA3" w:rsidRDefault="00B46DA3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3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967EF"/>
    <w:rsid w:val="000B6B63"/>
    <w:rsid w:val="000C229D"/>
    <w:rsid w:val="000C4FE4"/>
    <w:rsid w:val="000C55A6"/>
    <w:rsid w:val="0012193E"/>
    <w:rsid w:val="00130166"/>
    <w:rsid w:val="001418EB"/>
    <w:rsid w:val="001524C4"/>
    <w:rsid w:val="001724F7"/>
    <w:rsid w:val="001759A7"/>
    <w:rsid w:val="0018303A"/>
    <w:rsid w:val="001946C5"/>
    <w:rsid w:val="001D3E20"/>
    <w:rsid w:val="00217AF7"/>
    <w:rsid w:val="002401BD"/>
    <w:rsid w:val="0024060C"/>
    <w:rsid w:val="002422EB"/>
    <w:rsid w:val="00267205"/>
    <w:rsid w:val="00267537"/>
    <w:rsid w:val="002827ED"/>
    <w:rsid w:val="00284095"/>
    <w:rsid w:val="00286AC5"/>
    <w:rsid w:val="002A398E"/>
    <w:rsid w:val="002D0D4B"/>
    <w:rsid w:val="002E300B"/>
    <w:rsid w:val="002F0A6E"/>
    <w:rsid w:val="002F5411"/>
    <w:rsid w:val="00345C8A"/>
    <w:rsid w:val="003621BB"/>
    <w:rsid w:val="003650C8"/>
    <w:rsid w:val="00370FF8"/>
    <w:rsid w:val="003734F4"/>
    <w:rsid w:val="00394D75"/>
    <w:rsid w:val="00394F66"/>
    <w:rsid w:val="003C7EA6"/>
    <w:rsid w:val="003D4B20"/>
    <w:rsid w:val="003F3B4E"/>
    <w:rsid w:val="004069DE"/>
    <w:rsid w:val="00407AD5"/>
    <w:rsid w:val="004133C6"/>
    <w:rsid w:val="00445797"/>
    <w:rsid w:val="00453519"/>
    <w:rsid w:val="00461742"/>
    <w:rsid w:val="00464657"/>
    <w:rsid w:val="004D7717"/>
    <w:rsid w:val="004E5AD0"/>
    <w:rsid w:val="004E5B33"/>
    <w:rsid w:val="00511FC1"/>
    <w:rsid w:val="00514B6E"/>
    <w:rsid w:val="005156A4"/>
    <w:rsid w:val="00545F28"/>
    <w:rsid w:val="00577A0C"/>
    <w:rsid w:val="005C0A44"/>
    <w:rsid w:val="005E11BB"/>
    <w:rsid w:val="00615329"/>
    <w:rsid w:val="00615C31"/>
    <w:rsid w:val="00620AD3"/>
    <w:rsid w:val="00644837"/>
    <w:rsid w:val="006478EC"/>
    <w:rsid w:val="006543C2"/>
    <w:rsid w:val="00656404"/>
    <w:rsid w:val="0067254A"/>
    <w:rsid w:val="00685703"/>
    <w:rsid w:val="006975C7"/>
    <w:rsid w:val="006D4B4D"/>
    <w:rsid w:val="006E09B8"/>
    <w:rsid w:val="006E287A"/>
    <w:rsid w:val="006F25BE"/>
    <w:rsid w:val="00750FC1"/>
    <w:rsid w:val="00751B9B"/>
    <w:rsid w:val="00765370"/>
    <w:rsid w:val="007921E3"/>
    <w:rsid w:val="007B1F97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C5493"/>
    <w:rsid w:val="00900004"/>
    <w:rsid w:val="0091285D"/>
    <w:rsid w:val="009258F0"/>
    <w:rsid w:val="009408D1"/>
    <w:rsid w:val="009426C5"/>
    <w:rsid w:val="0095545A"/>
    <w:rsid w:val="00964D84"/>
    <w:rsid w:val="00967C28"/>
    <w:rsid w:val="009768E8"/>
    <w:rsid w:val="009A2C3D"/>
    <w:rsid w:val="009A685B"/>
    <w:rsid w:val="009E3F44"/>
    <w:rsid w:val="00A00883"/>
    <w:rsid w:val="00A20EBD"/>
    <w:rsid w:val="00A46C6C"/>
    <w:rsid w:val="00A82CA4"/>
    <w:rsid w:val="00A87651"/>
    <w:rsid w:val="00B0341A"/>
    <w:rsid w:val="00B11578"/>
    <w:rsid w:val="00B20A02"/>
    <w:rsid w:val="00B46DA3"/>
    <w:rsid w:val="00B52470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C25741"/>
    <w:rsid w:val="00C529A1"/>
    <w:rsid w:val="00CA4103"/>
    <w:rsid w:val="00CB5E9C"/>
    <w:rsid w:val="00CE3161"/>
    <w:rsid w:val="00CE7DDE"/>
    <w:rsid w:val="00D11B87"/>
    <w:rsid w:val="00D26D02"/>
    <w:rsid w:val="00D80164"/>
    <w:rsid w:val="00D92A5D"/>
    <w:rsid w:val="00DB1848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36CB4"/>
    <w:rsid w:val="00E42FA6"/>
    <w:rsid w:val="00E8097D"/>
    <w:rsid w:val="00F07CEE"/>
    <w:rsid w:val="00F12567"/>
    <w:rsid w:val="00F228CC"/>
    <w:rsid w:val="00F76521"/>
    <w:rsid w:val="00FA05C8"/>
    <w:rsid w:val="00FC2461"/>
    <w:rsid w:val="00FC71B3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79B22B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Ivana Pokorná</cp:lastModifiedBy>
  <cp:revision>3</cp:revision>
  <dcterms:created xsi:type="dcterms:W3CDTF">2019-07-08T13:28:00Z</dcterms:created>
  <dcterms:modified xsi:type="dcterms:W3CDTF">2019-07-08T13:46:00Z</dcterms:modified>
</cp:coreProperties>
</file>