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CAC33D" w14:textId="77777777" w:rsidR="00D83E17" w:rsidRPr="00A52B4A" w:rsidRDefault="00D83E17" w:rsidP="003C5BF2">
      <w:pPr>
        <w:jc w:val="center"/>
        <w:rPr>
          <w:rFonts w:ascii="Arial" w:hAnsi="Arial" w:cs="Arial"/>
          <w:b/>
          <w:sz w:val="20"/>
          <w:szCs w:val="20"/>
        </w:rPr>
      </w:pPr>
      <w:r w:rsidRPr="00A52B4A">
        <w:rPr>
          <w:rFonts w:ascii="Arial" w:hAnsi="Arial" w:cs="Arial"/>
          <w:b/>
          <w:sz w:val="20"/>
          <w:szCs w:val="20"/>
        </w:rPr>
        <w:t>SMLOUVA O DÍLO</w:t>
      </w:r>
    </w:p>
    <w:p w14:paraId="78B0D72B" w14:textId="77777777" w:rsidR="00D83E17" w:rsidRPr="00A52B4A" w:rsidRDefault="00D83E17" w:rsidP="003C5BF2">
      <w:pPr>
        <w:rPr>
          <w:rFonts w:ascii="Arial" w:hAnsi="Arial" w:cs="Arial"/>
          <w:sz w:val="20"/>
          <w:szCs w:val="20"/>
        </w:rPr>
      </w:pPr>
    </w:p>
    <w:p w14:paraId="333B8EEC" w14:textId="77777777" w:rsidR="00D83E17" w:rsidRPr="00A52B4A" w:rsidRDefault="00D83E17" w:rsidP="003C5BF2">
      <w:pPr>
        <w:jc w:val="center"/>
        <w:rPr>
          <w:rFonts w:ascii="Arial" w:hAnsi="Arial" w:cs="Arial"/>
          <w:b/>
          <w:sz w:val="20"/>
          <w:szCs w:val="20"/>
        </w:rPr>
      </w:pPr>
      <w:r w:rsidRPr="00A52B4A">
        <w:rPr>
          <w:rFonts w:ascii="Arial" w:hAnsi="Arial" w:cs="Arial"/>
          <w:b/>
          <w:sz w:val="20"/>
          <w:szCs w:val="20"/>
        </w:rPr>
        <w:t>uzavřená podle ustanovení § 2586 dle zákona č. 89/2012 Sb., občanský zákoník</w:t>
      </w:r>
    </w:p>
    <w:p w14:paraId="0EE6C8C8" w14:textId="77777777" w:rsidR="00D83E17" w:rsidRPr="00A52B4A" w:rsidRDefault="00D83E17" w:rsidP="003C5BF2">
      <w:pPr>
        <w:pBdr>
          <w:bottom w:val="single" w:sz="12" w:space="1" w:color="auto"/>
        </w:pBdr>
        <w:jc w:val="center"/>
        <w:rPr>
          <w:rFonts w:ascii="Arial" w:hAnsi="Arial" w:cs="Arial"/>
          <w:b/>
          <w:sz w:val="20"/>
          <w:szCs w:val="20"/>
        </w:rPr>
      </w:pPr>
      <w:r w:rsidRPr="00A52B4A">
        <w:rPr>
          <w:rFonts w:ascii="Arial" w:hAnsi="Arial" w:cs="Arial"/>
          <w:b/>
          <w:sz w:val="20"/>
          <w:szCs w:val="20"/>
        </w:rPr>
        <w:t>(dále jen „OZ“ či „občanský zákoník“)</w:t>
      </w:r>
    </w:p>
    <w:p w14:paraId="46B15A5A" w14:textId="77777777" w:rsidR="00D83E17" w:rsidRPr="00A52B4A" w:rsidRDefault="00D83E17" w:rsidP="003C5BF2">
      <w:pPr>
        <w:rPr>
          <w:rFonts w:ascii="Arial" w:hAnsi="Arial" w:cs="Arial"/>
          <w:sz w:val="20"/>
          <w:szCs w:val="20"/>
        </w:rPr>
      </w:pPr>
    </w:p>
    <w:p w14:paraId="1CE4034B" w14:textId="77777777" w:rsidR="00D83E17" w:rsidRPr="00A52B4A" w:rsidRDefault="00D83E17" w:rsidP="003C5BF2">
      <w:pPr>
        <w:rPr>
          <w:rFonts w:ascii="Arial" w:hAnsi="Arial" w:cs="Arial"/>
          <w:sz w:val="20"/>
          <w:szCs w:val="20"/>
        </w:rPr>
      </w:pPr>
      <w:r w:rsidRPr="00A52B4A">
        <w:rPr>
          <w:rFonts w:ascii="Arial" w:hAnsi="Arial" w:cs="Arial"/>
          <w:sz w:val="20"/>
          <w:szCs w:val="20"/>
        </w:rPr>
        <w:t>Číslo smlouvy o dílo Objednatele:</w:t>
      </w:r>
      <w:r w:rsidRPr="00A52B4A">
        <w:rPr>
          <w:rFonts w:ascii="Arial" w:hAnsi="Arial" w:cs="Arial"/>
          <w:sz w:val="20"/>
          <w:szCs w:val="20"/>
        </w:rPr>
        <w:tab/>
        <w:t>…………………….</w:t>
      </w:r>
    </w:p>
    <w:p w14:paraId="725F0A7E" w14:textId="77777777" w:rsidR="00D83E17" w:rsidRPr="00A52B4A" w:rsidRDefault="00D83E17" w:rsidP="003C5BF2">
      <w:pPr>
        <w:rPr>
          <w:rFonts w:ascii="Arial" w:hAnsi="Arial" w:cs="Arial"/>
          <w:sz w:val="20"/>
          <w:szCs w:val="20"/>
        </w:rPr>
      </w:pPr>
    </w:p>
    <w:p w14:paraId="43227118" w14:textId="77777777" w:rsidR="00D83E17" w:rsidRPr="003C5BF2" w:rsidRDefault="00D83E17" w:rsidP="003C5BF2">
      <w:pPr>
        <w:jc w:val="center"/>
        <w:rPr>
          <w:rFonts w:ascii="Arial" w:hAnsi="Arial" w:cs="Arial"/>
          <w:b/>
          <w:sz w:val="20"/>
          <w:szCs w:val="20"/>
        </w:rPr>
      </w:pPr>
      <w:r w:rsidRPr="003C5BF2">
        <w:rPr>
          <w:rFonts w:ascii="Arial" w:hAnsi="Arial" w:cs="Arial"/>
          <w:b/>
          <w:sz w:val="20"/>
          <w:szCs w:val="20"/>
        </w:rPr>
        <w:t>Smluvní strany</w:t>
      </w:r>
    </w:p>
    <w:p w14:paraId="1B598029" w14:textId="77777777" w:rsidR="00D83E17" w:rsidRPr="00A52B4A" w:rsidRDefault="00D83E17" w:rsidP="003C5BF2">
      <w:pPr>
        <w:rPr>
          <w:rFonts w:ascii="Arial" w:hAnsi="Arial" w:cs="Arial"/>
          <w:sz w:val="20"/>
          <w:szCs w:val="20"/>
        </w:rPr>
      </w:pPr>
    </w:p>
    <w:p w14:paraId="53966196" w14:textId="77777777" w:rsidR="00D83E17" w:rsidRPr="00A52B4A" w:rsidRDefault="00D83E17" w:rsidP="003C5BF2">
      <w:pPr>
        <w:contextualSpacing/>
        <w:rPr>
          <w:rFonts w:ascii="Arial" w:hAnsi="Arial" w:cs="Arial"/>
          <w:b/>
          <w:sz w:val="20"/>
          <w:szCs w:val="20"/>
        </w:rPr>
      </w:pPr>
      <w:r w:rsidRPr="00A52B4A">
        <w:rPr>
          <w:rFonts w:ascii="Arial" w:hAnsi="Arial" w:cs="Arial"/>
          <w:b/>
          <w:sz w:val="20"/>
          <w:szCs w:val="20"/>
        </w:rPr>
        <w:t>Objednatel:</w:t>
      </w:r>
      <w:r w:rsidRPr="00A52B4A">
        <w:rPr>
          <w:rFonts w:ascii="Arial" w:hAnsi="Arial" w:cs="Arial"/>
          <w:b/>
          <w:sz w:val="20"/>
          <w:szCs w:val="20"/>
        </w:rPr>
        <w:tab/>
      </w:r>
      <w:r w:rsidRPr="00A52B4A">
        <w:rPr>
          <w:rFonts w:ascii="Arial" w:hAnsi="Arial" w:cs="Arial"/>
          <w:b/>
          <w:sz w:val="20"/>
          <w:szCs w:val="20"/>
        </w:rPr>
        <w:tab/>
      </w:r>
      <w:r w:rsidRPr="00A52B4A">
        <w:rPr>
          <w:rFonts w:ascii="Arial" w:hAnsi="Arial" w:cs="Arial"/>
          <w:b/>
          <w:sz w:val="20"/>
          <w:szCs w:val="20"/>
        </w:rPr>
        <w:tab/>
        <w:t>Statutární město Brno</w:t>
      </w:r>
    </w:p>
    <w:p w14:paraId="4B2A9647"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sídlo:</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Dominikánské nám. 196/1, 602 00 Brno</w:t>
      </w:r>
    </w:p>
    <w:p w14:paraId="3BD3F304"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 xml:space="preserve">zastoupený: </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JUDr. Markéta Vaňková, primátorka</w:t>
      </w:r>
    </w:p>
    <w:p w14:paraId="4D1EB665" w14:textId="77777777" w:rsidR="00556D26" w:rsidRPr="00A52B4A" w:rsidRDefault="00D83E17" w:rsidP="003C5BF2">
      <w:pPr>
        <w:contextualSpacing/>
        <w:rPr>
          <w:rFonts w:ascii="Arial" w:hAnsi="Arial" w:cs="Arial"/>
          <w:sz w:val="20"/>
          <w:szCs w:val="20"/>
        </w:rPr>
      </w:pPr>
      <w:r w:rsidRPr="00A52B4A">
        <w:rPr>
          <w:rFonts w:ascii="Arial" w:hAnsi="Arial" w:cs="Arial"/>
          <w:sz w:val="20"/>
          <w:szCs w:val="20"/>
        </w:rPr>
        <w:t xml:space="preserve">ve smluvních věcech: </w:t>
      </w:r>
      <w:r w:rsidRPr="00A52B4A">
        <w:rPr>
          <w:rFonts w:ascii="Arial" w:hAnsi="Arial" w:cs="Arial"/>
          <w:sz w:val="20"/>
          <w:szCs w:val="20"/>
        </w:rPr>
        <w:tab/>
      </w:r>
      <w:r w:rsidRPr="00A52B4A">
        <w:rPr>
          <w:rFonts w:ascii="Arial" w:hAnsi="Arial" w:cs="Arial"/>
          <w:sz w:val="20"/>
          <w:szCs w:val="20"/>
        </w:rPr>
        <w:tab/>
      </w:r>
    </w:p>
    <w:p w14:paraId="2E4827A5"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vedoucí OÚPR MMB</w:t>
      </w:r>
    </w:p>
    <w:p w14:paraId="2125AE73"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 xml:space="preserve">ve věcech technických je oprávněn jednat: </w:t>
      </w:r>
    </w:p>
    <w:p w14:paraId="3DA22C86"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vedoucí Oddělení územní a hospodářské koncepce OÚPR MMB</w:t>
      </w:r>
    </w:p>
    <w:p w14:paraId="1192D3BE"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vedoucí Oddělení pořizování ÚPD a ÚPP OÚPR MMB</w:t>
      </w:r>
    </w:p>
    <w:p w14:paraId="3C2F600A" w14:textId="77777777" w:rsidR="00D82EF2" w:rsidRDefault="00D82EF2" w:rsidP="003C5BF2">
      <w:pPr>
        <w:contextualSpacing/>
        <w:rPr>
          <w:rFonts w:ascii="Arial" w:hAnsi="Arial" w:cs="Arial"/>
          <w:sz w:val="20"/>
          <w:szCs w:val="20"/>
        </w:rPr>
      </w:pPr>
    </w:p>
    <w:p w14:paraId="41C1881B" w14:textId="5551BF93" w:rsidR="00D83E17" w:rsidRPr="00A52B4A" w:rsidRDefault="00D83E17" w:rsidP="003C5BF2">
      <w:pPr>
        <w:contextualSpacing/>
        <w:rPr>
          <w:rFonts w:ascii="Arial" w:hAnsi="Arial" w:cs="Arial"/>
          <w:sz w:val="20"/>
          <w:szCs w:val="20"/>
        </w:rPr>
      </w:pPr>
      <w:proofErr w:type="gramStart"/>
      <w:r w:rsidRPr="00A52B4A">
        <w:rPr>
          <w:rFonts w:ascii="Arial" w:hAnsi="Arial" w:cs="Arial"/>
          <w:sz w:val="20"/>
          <w:szCs w:val="20"/>
        </w:rPr>
        <w:t xml:space="preserve">IČO:  </w:t>
      </w:r>
      <w:r w:rsidRPr="00A52B4A">
        <w:rPr>
          <w:rFonts w:ascii="Arial" w:hAnsi="Arial" w:cs="Arial"/>
          <w:sz w:val="20"/>
          <w:szCs w:val="20"/>
        </w:rPr>
        <w:tab/>
      </w:r>
      <w:proofErr w:type="gramEnd"/>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44 99 27 85</w:t>
      </w:r>
      <w:r w:rsidRPr="00A52B4A">
        <w:rPr>
          <w:rFonts w:ascii="Arial" w:hAnsi="Arial" w:cs="Arial"/>
          <w:sz w:val="20"/>
          <w:szCs w:val="20"/>
        </w:rPr>
        <w:tab/>
      </w:r>
    </w:p>
    <w:p w14:paraId="388F4A94"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 xml:space="preserve">DIČ: </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CZ44992785</w:t>
      </w:r>
    </w:p>
    <w:p w14:paraId="6C2CD047"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Bankovní spojení:</w:t>
      </w:r>
      <w:r w:rsidRPr="00A52B4A">
        <w:rPr>
          <w:rFonts w:ascii="Arial" w:hAnsi="Arial" w:cs="Arial"/>
          <w:sz w:val="20"/>
          <w:szCs w:val="20"/>
        </w:rPr>
        <w:tab/>
      </w:r>
      <w:r w:rsidRPr="00A52B4A">
        <w:rPr>
          <w:rFonts w:ascii="Arial" w:hAnsi="Arial" w:cs="Arial"/>
          <w:sz w:val="20"/>
          <w:szCs w:val="20"/>
        </w:rPr>
        <w:tab/>
        <w:t>Česká spořitelna, a.s., Olbrachtova 1929/62, Praha 4</w:t>
      </w:r>
      <w:r w:rsidRPr="00A52B4A">
        <w:rPr>
          <w:rFonts w:ascii="Arial" w:hAnsi="Arial" w:cs="Arial"/>
          <w:sz w:val="20"/>
          <w:szCs w:val="20"/>
        </w:rPr>
        <w:tab/>
      </w:r>
    </w:p>
    <w:p w14:paraId="0E3F1CB2"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číslo účtu:</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111 246 222 / 0800</w:t>
      </w:r>
    </w:p>
    <w:p w14:paraId="263C9788"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(dále jen „Objednatel“)</w:t>
      </w:r>
    </w:p>
    <w:p w14:paraId="7D8DFF17" w14:textId="77777777" w:rsidR="00D83E17" w:rsidRPr="00A52B4A" w:rsidRDefault="00D83E17" w:rsidP="003C5BF2">
      <w:pPr>
        <w:contextualSpacing/>
        <w:rPr>
          <w:rFonts w:ascii="Arial" w:hAnsi="Arial" w:cs="Arial"/>
          <w:sz w:val="20"/>
          <w:szCs w:val="20"/>
        </w:rPr>
      </w:pPr>
    </w:p>
    <w:p w14:paraId="4B800885" w14:textId="77777777" w:rsidR="00D83E17" w:rsidRPr="00A52B4A" w:rsidRDefault="00D83E17" w:rsidP="003C5BF2">
      <w:pPr>
        <w:contextualSpacing/>
        <w:rPr>
          <w:rFonts w:ascii="Arial" w:hAnsi="Arial" w:cs="Arial"/>
          <w:b/>
          <w:sz w:val="20"/>
          <w:szCs w:val="20"/>
        </w:rPr>
      </w:pPr>
      <w:r w:rsidRPr="00A52B4A">
        <w:rPr>
          <w:rFonts w:ascii="Arial" w:hAnsi="Arial" w:cs="Arial"/>
          <w:b/>
          <w:sz w:val="20"/>
          <w:szCs w:val="20"/>
        </w:rPr>
        <w:t>Zhotovitel:</w:t>
      </w:r>
      <w:r w:rsidRPr="00A52B4A">
        <w:rPr>
          <w:rFonts w:ascii="Arial" w:hAnsi="Arial" w:cs="Arial"/>
          <w:b/>
          <w:sz w:val="20"/>
          <w:szCs w:val="20"/>
        </w:rPr>
        <w:tab/>
      </w:r>
      <w:r w:rsidRPr="00A52B4A">
        <w:rPr>
          <w:rFonts w:ascii="Arial" w:hAnsi="Arial" w:cs="Arial"/>
          <w:b/>
          <w:sz w:val="20"/>
          <w:szCs w:val="20"/>
        </w:rPr>
        <w:tab/>
      </w:r>
      <w:r w:rsidRPr="00A52B4A">
        <w:rPr>
          <w:rFonts w:ascii="Arial" w:hAnsi="Arial" w:cs="Arial"/>
          <w:b/>
          <w:sz w:val="20"/>
          <w:szCs w:val="20"/>
        </w:rPr>
        <w:tab/>
      </w:r>
      <w:r w:rsidRPr="00A52B4A">
        <w:rPr>
          <w:rFonts w:ascii="Arial" w:hAnsi="Arial" w:cs="Arial"/>
          <w:b/>
          <w:i/>
          <w:color w:val="FF0000"/>
          <w:sz w:val="20"/>
          <w:szCs w:val="20"/>
        </w:rPr>
        <w:t>(doplní uchazeč)</w:t>
      </w:r>
    </w:p>
    <w:p w14:paraId="09D3B734"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sídlo:</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w:t>
      </w:r>
    </w:p>
    <w:p w14:paraId="1A27F40D"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 xml:space="preserve">zastoupený: </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w:t>
      </w:r>
    </w:p>
    <w:p w14:paraId="09CA4602"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Ve věcech technických je oprávněn jednat:</w:t>
      </w:r>
      <w:r w:rsidRPr="00A52B4A">
        <w:rPr>
          <w:rFonts w:ascii="Arial" w:hAnsi="Arial" w:cs="Arial"/>
          <w:sz w:val="20"/>
          <w:szCs w:val="20"/>
        </w:rPr>
        <w:tab/>
      </w:r>
    </w:p>
    <w:p w14:paraId="2FEC5F71"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w:t>
      </w:r>
    </w:p>
    <w:p w14:paraId="1A164C0B" w14:textId="77777777" w:rsidR="00D83E17" w:rsidRPr="00A52B4A" w:rsidRDefault="00D83E17" w:rsidP="003C5BF2">
      <w:pPr>
        <w:contextualSpacing/>
        <w:rPr>
          <w:rFonts w:ascii="Arial" w:hAnsi="Arial" w:cs="Arial"/>
          <w:sz w:val="20"/>
          <w:szCs w:val="20"/>
        </w:rPr>
      </w:pPr>
      <w:proofErr w:type="gramStart"/>
      <w:r w:rsidRPr="00A52B4A">
        <w:rPr>
          <w:rFonts w:ascii="Arial" w:hAnsi="Arial" w:cs="Arial"/>
          <w:sz w:val="20"/>
          <w:szCs w:val="20"/>
        </w:rPr>
        <w:t xml:space="preserve">IČO:  </w:t>
      </w:r>
      <w:r w:rsidRPr="00A52B4A">
        <w:rPr>
          <w:rFonts w:ascii="Arial" w:hAnsi="Arial" w:cs="Arial"/>
          <w:sz w:val="20"/>
          <w:szCs w:val="20"/>
        </w:rPr>
        <w:tab/>
      </w:r>
      <w:proofErr w:type="gramEnd"/>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w:t>
      </w:r>
      <w:r w:rsidRPr="00A52B4A">
        <w:rPr>
          <w:rFonts w:ascii="Arial" w:hAnsi="Arial" w:cs="Arial"/>
          <w:sz w:val="20"/>
          <w:szCs w:val="20"/>
        </w:rPr>
        <w:tab/>
      </w:r>
    </w:p>
    <w:p w14:paraId="646FFB3D"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 xml:space="preserve">DIČ: </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w:t>
      </w:r>
    </w:p>
    <w:p w14:paraId="37064AAC"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Bankovní spojení:</w:t>
      </w:r>
      <w:r w:rsidRPr="00A52B4A">
        <w:rPr>
          <w:rFonts w:ascii="Arial" w:hAnsi="Arial" w:cs="Arial"/>
          <w:sz w:val="20"/>
          <w:szCs w:val="20"/>
        </w:rPr>
        <w:tab/>
      </w:r>
      <w:r w:rsidRPr="00A52B4A">
        <w:rPr>
          <w:rFonts w:ascii="Arial" w:hAnsi="Arial" w:cs="Arial"/>
          <w:sz w:val="20"/>
          <w:szCs w:val="20"/>
        </w:rPr>
        <w:tab/>
        <w:t>...</w:t>
      </w:r>
    </w:p>
    <w:p w14:paraId="076B7776" w14:textId="77777777" w:rsidR="00D83E17" w:rsidRPr="00A52B4A" w:rsidRDefault="00D83E17" w:rsidP="003C5BF2">
      <w:pPr>
        <w:contextualSpacing/>
        <w:rPr>
          <w:rFonts w:ascii="Arial" w:hAnsi="Arial" w:cs="Arial"/>
          <w:sz w:val="20"/>
          <w:szCs w:val="20"/>
        </w:rPr>
      </w:pPr>
      <w:r w:rsidRPr="00A52B4A">
        <w:rPr>
          <w:rFonts w:ascii="Arial" w:hAnsi="Arial" w:cs="Arial"/>
          <w:sz w:val="20"/>
          <w:szCs w:val="20"/>
        </w:rPr>
        <w:t>číslo účtu:</w:t>
      </w:r>
      <w:r w:rsidRPr="00A52B4A">
        <w:rPr>
          <w:rFonts w:ascii="Arial" w:hAnsi="Arial" w:cs="Arial"/>
          <w:sz w:val="20"/>
          <w:szCs w:val="20"/>
        </w:rPr>
        <w:tab/>
      </w:r>
      <w:r w:rsidRPr="00A52B4A">
        <w:rPr>
          <w:rFonts w:ascii="Arial" w:hAnsi="Arial" w:cs="Arial"/>
          <w:sz w:val="20"/>
          <w:szCs w:val="20"/>
        </w:rPr>
        <w:tab/>
      </w:r>
      <w:r w:rsidRPr="00A52B4A">
        <w:rPr>
          <w:rFonts w:ascii="Arial" w:hAnsi="Arial" w:cs="Arial"/>
          <w:sz w:val="20"/>
          <w:szCs w:val="20"/>
        </w:rPr>
        <w:tab/>
        <w:t>…</w:t>
      </w:r>
    </w:p>
    <w:p w14:paraId="40D2AE94" w14:textId="77777777" w:rsidR="00C1741C" w:rsidRPr="00A52B4A" w:rsidRDefault="00D83E17" w:rsidP="003C5BF2">
      <w:pPr>
        <w:contextualSpacing/>
        <w:rPr>
          <w:rFonts w:ascii="Arial" w:hAnsi="Arial" w:cs="Arial"/>
          <w:sz w:val="20"/>
          <w:szCs w:val="20"/>
        </w:rPr>
      </w:pPr>
      <w:r w:rsidRPr="00A52B4A">
        <w:rPr>
          <w:rFonts w:ascii="Arial" w:hAnsi="Arial" w:cs="Arial"/>
          <w:sz w:val="20"/>
          <w:szCs w:val="20"/>
        </w:rPr>
        <w:t>Dále jen („Zhotovitel“)</w:t>
      </w:r>
    </w:p>
    <w:p w14:paraId="6D802CE5" w14:textId="77777777" w:rsidR="00C1741C" w:rsidRPr="00A52B4A" w:rsidRDefault="00C1741C" w:rsidP="003C5BF2">
      <w:pPr>
        <w:pStyle w:val="Nadpis1"/>
        <w:numPr>
          <w:ilvl w:val="0"/>
          <w:numId w:val="0"/>
        </w:numPr>
        <w:ind w:left="284"/>
        <w:rPr>
          <w:rFonts w:ascii="Arial" w:hAnsi="Arial" w:cs="Arial"/>
          <w:b/>
          <w:color w:val="000000" w:themeColor="text1"/>
          <w:sz w:val="20"/>
          <w:szCs w:val="20"/>
        </w:rPr>
      </w:pPr>
    </w:p>
    <w:p w14:paraId="623FF9AA" w14:textId="77777777" w:rsidR="00B51B2F" w:rsidRDefault="00404F86" w:rsidP="00404F86">
      <w:pPr>
        <w:pStyle w:val="Odstavecseseznamem"/>
        <w:ind w:left="360"/>
        <w:contextualSpacing w:val="0"/>
        <w:rPr>
          <w:rFonts w:ascii="Arial" w:hAnsi="Arial" w:cs="Arial"/>
          <w:b/>
          <w:sz w:val="20"/>
          <w:szCs w:val="20"/>
        </w:rPr>
      </w:pPr>
      <w:r>
        <w:rPr>
          <w:rFonts w:ascii="Arial" w:hAnsi="Arial" w:cs="Arial"/>
          <w:b/>
          <w:sz w:val="20"/>
          <w:szCs w:val="20"/>
        </w:rPr>
        <w:br/>
      </w:r>
      <w:r>
        <w:rPr>
          <w:rFonts w:ascii="Arial" w:hAnsi="Arial" w:cs="Arial"/>
          <w:b/>
          <w:sz w:val="20"/>
          <w:szCs w:val="20"/>
        </w:rPr>
        <w:br/>
      </w:r>
      <w:r>
        <w:rPr>
          <w:rFonts w:ascii="Arial" w:hAnsi="Arial" w:cs="Arial"/>
          <w:b/>
          <w:sz w:val="20"/>
          <w:szCs w:val="20"/>
        </w:rPr>
        <w:br/>
      </w:r>
    </w:p>
    <w:p w14:paraId="6CA05CFD" w14:textId="77777777" w:rsidR="00D82EF2" w:rsidRDefault="00404F86" w:rsidP="00404F86">
      <w:pPr>
        <w:pStyle w:val="Odstavecseseznamem"/>
        <w:ind w:left="360"/>
        <w:contextualSpacing w:val="0"/>
        <w:rPr>
          <w:rFonts w:ascii="Arial" w:hAnsi="Arial" w:cs="Arial"/>
          <w:b/>
          <w:sz w:val="20"/>
          <w:szCs w:val="20"/>
        </w:rPr>
      </w:pPr>
      <w:r>
        <w:rPr>
          <w:rFonts w:ascii="Arial" w:hAnsi="Arial" w:cs="Arial"/>
          <w:b/>
          <w:sz w:val="20"/>
          <w:szCs w:val="20"/>
        </w:rPr>
        <w:br/>
      </w:r>
      <w:r>
        <w:rPr>
          <w:rFonts w:ascii="Arial" w:hAnsi="Arial" w:cs="Arial"/>
          <w:b/>
          <w:sz w:val="20"/>
          <w:szCs w:val="20"/>
        </w:rPr>
        <w:br/>
      </w:r>
    </w:p>
    <w:p w14:paraId="694731D1" w14:textId="00844038" w:rsidR="00404F86" w:rsidRDefault="00404F86" w:rsidP="00404F86">
      <w:pPr>
        <w:pStyle w:val="Odstavecseseznamem"/>
        <w:ind w:left="360"/>
        <w:contextualSpacing w:val="0"/>
        <w:rPr>
          <w:rFonts w:ascii="Arial" w:hAnsi="Arial" w:cs="Arial"/>
          <w:b/>
          <w:sz w:val="20"/>
          <w:szCs w:val="20"/>
        </w:rPr>
      </w:pPr>
      <w:bookmarkStart w:id="0" w:name="_GoBack"/>
      <w:bookmarkEnd w:id="0"/>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r>
        <w:rPr>
          <w:rFonts w:ascii="Arial" w:hAnsi="Arial" w:cs="Arial"/>
          <w:b/>
          <w:sz w:val="20"/>
          <w:szCs w:val="20"/>
        </w:rPr>
        <w:br/>
      </w:r>
    </w:p>
    <w:p w14:paraId="6B4F1D07" w14:textId="77777777" w:rsidR="00C1741C" w:rsidRPr="00A52B4A" w:rsidRDefault="00C1741C" w:rsidP="003C5BF2">
      <w:pPr>
        <w:pStyle w:val="Odstavecseseznamem"/>
        <w:numPr>
          <w:ilvl w:val="0"/>
          <w:numId w:val="33"/>
        </w:numPr>
        <w:contextualSpacing w:val="0"/>
        <w:jc w:val="center"/>
        <w:rPr>
          <w:rFonts w:ascii="Arial" w:hAnsi="Arial" w:cs="Arial"/>
          <w:b/>
          <w:sz w:val="20"/>
          <w:szCs w:val="20"/>
        </w:rPr>
      </w:pPr>
      <w:r w:rsidRPr="00A52B4A">
        <w:rPr>
          <w:rFonts w:ascii="Arial" w:hAnsi="Arial" w:cs="Arial"/>
          <w:b/>
          <w:sz w:val="20"/>
          <w:szCs w:val="20"/>
        </w:rPr>
        <w:lastRenderedPageBreak/>
        <w:t>Účel smlouvy</w:t>
      </w:r>
    </w:p>
    <w:p w14:paraId="55198A48" w14:textId="77777777" w:rsidR="00C1741C" w:rsidRPr="00A52B4A" w:rsidRDefault="00C1741C" w:rsidP="003C5BF2">
      <w:pPr>
        <w:pStyle w:val="Odstavecseseznamem"/>
        <w:numPr>
          <w:ilvl w:val="1"/>
          <w:numId w:val="33"/>
        </w:numPr>
        <w:ind w:left="426" w:hanging="426"/>
        <w:contextualSpacing w:val="0"/>
        <w:jc w:val="both"/>
        <w:rPr>
          <w:rFonts w:ascii="Arial" w:hAnsi="Arial" w:cs="Arial"/>
          <w:b/>
          <w:sz w:val="20"/>
          <w:szCs w:val="20"/>
        </w:rPr>
      </w:pPr>
      <w:r w:rsidRPr="00A52B4A">
        <w:rPr>
          <w:rFonts w:ascii="Arial" w:hAnsi="Arial" w:cs="Arial"/>
          <w:sz w:val="20"/>
          <w:szCs w:val="20"/>
        </w:rPr>
        <w:t>Tato smlouva (dále jen „Smlouva“) je uzavřena za účelem</w:t>
      </w:r>
      <w:r w:rsidR="00D83E17" w:rsidRPr="00A52B4A">
        <w:rPr>
          <w:rFonts w:ascii="Arial" w:hAnsi="Arial" w:cs="Arial"/>
          <w:sz w:val="20"/>
          <w:szCs w:val="20"/>
        </w:rPr>
        <w:t xml:space="preserve"> zpracování Díla skládajícího se z</w:t>
      </w:r>
      <w:r w:rsidR="00DB066B" w:rsidRPr="00A52B4A">
        <w:rPr>
          <w:rFonts w:ascii="Arial" w:hAnsi="Arial" w:cs="Arial"/>
          <w:sz w:val="20"/>
          <w:szCs w:val="20"/>
        </w:rPr>
        <w:t> následujících dílčích plnění</w:t>
      </w:r>
      <w:r w:rsidRPr="00A52B4A">
        <w:rPr>
          <w:rFonts w:ascii="Arial" w:hAnsi="Arial" w:cs="Arial"/>
          <w:sz w:val="20"/>
          <w:szCs w:val="20"/>
        </w:rPr>
        <w:t>:</w:t>
      </w:r>
    </w:p>
    <w:p w14:paraId="4FDAC5FF" w14:textId="0C6A886A" w:rsidR="00C1741C" w:rsidRPr="00A52B4A" w:rsidRDefault="00C1741C" w:rsidP="003C5BF2">
      <w:pPr>
        <w:pStyle w:val="Odstavecseseznamem"/>
        <w:numPr>
          <w:ilvl w:val="2"/>
          <w:numId w:val="33"/>
        </w:numPr>
        <w:ind w:hanging="798"/>
        <w:contextualSpacing w:val="0"/>
        <w:jc w:val="both"/>
        <w:rPr>
          <w:rFonts w:ascii="Arial" w:hAnsi="Arial" w:cs="Arial"/>
          <w:b/>
          <w:sz w:val="20"/>
          <w:szCs w:val="20"/>
        </w:rPr>
      </w:pPr>
      <w:r w:rsidRPr="00A52B4A">
        <w:rPr>
          <w:rFonts w:ascii="Arial" w:hAnsi="Arial" w:cs="Arial"/>
          <w:b/>
          <w:sz w:val="20"/>
          <w:szCs w:val="20"/>
        </w:rPr>
        <w:t xml:space="preserve">zpracování Návrhu </w:t>
      </w:r>
      <w:r w:rsidR="00D03430" w:rsidRPr="00A52B4A">
        <w:rPr>
          <w:rFonts w:ascii="Arial" w:hAnsi="Arial" w:cs="Arial"/>
          <w:b/>
          <w:sz w:val="20"/>
          <w:szCs w:val="20"/>
        </w:rPr>
        <w:t xml:space="preserve">změny </w:t>
      </w:r>
      <w:bookmarkStart w:id="1" w:name="_Hlk2596747"/>
      <w:r w:rsidR="00DC4E43" w:rsidRPr="00A52B4A">
        <w:rPr>
          <w:rFonts w:ascii="Arial" w:hAnsi="Arial" w:cs="Arial"/>
          <w:b/>
          <w:sz w:val="20"/>
          <w:szCs w:val="20"/>
        </w:rPr>
        <w:t>Návrhu změny</w:t>
      </w:r>
      <w:r w:rsidR="00944DDE">
        <w:rPr>
          <w:rFonts w:ascii="Arial" w:hAnsi="Arial" w:cs="Arial"/>
          <w:b/>
          <w:sz w:val="20"/>
          <w:szCs w:val="20"/>
        </w:rPr>
        <w:t xml:space="preserve"> </w:t>
      </w:r>
      <w:proofErr w:type="spellStart"/>
      <w:r w:rsidR="00944DDE">
        <w:rPr>
          <w:rFonts w:ascii="Arial" w:hAnsi="Arial" w:cs="Arial"/>
          <w:b/>
          <w:sz w:val="20"/>
          <w:szCs w:val="20"/>
        </w:rPr>
        <w:t>ÚPmB</w:t>
      </w:r>
      <w:proofErr w:type="spellEnd"/>
      <w:r w:rsidR="00DC4E43" w:rsidRPr="00A52B4A">
        <w:rPr>
          <w:rFonts w:ascii="Arial" w:hAnsi="Arial" w:cs="Arial"/>
          <w:b/>
          <w:sz w:val="20"/>
          <w:szCs w:val="20"/>
        </w:rPr>
        <w:t xml:space="preserve"> B1/19-CM</w:t>
      </w:r>
      <w:r w:rsidR="00DC4E43" w:rsidRPr="00A52B4A">
        <w:rPr>
          <w:rFonts w:ascii="Arial" w:hAnsi="Arial" w:cs="Arial"/>
          <w:sz w:val="20"/>
          <w:szCs w:val="20"/>
        </w:rPr>
        <w:t xml:space="preserve">, MČ BRNO-ČERNOVICE, </w:t>
      </w:r>
      <w:proofErr w:type="spellStart"/>
      <w:r w:rsidR="00DC4E43" w:rsidRPr="00A52B4A">
        <w:rPr>
          <w:rFonts w:ascii="Arial" w:hAnsi="Arial" w:cs="Arial"/>
          <w:sz w:val="20"/>
          <w:szCs w:val="20"/>
        </w:rPr>
        <w:t>k.ú</w:t>
      </w:r>
      <w:proofErr w:type="spellEnd"/>
      <w:r w:rsidR="00DC4E43" w:rsidRPr="00A52B4A">
        <w:rPr>
          <w:rFonts w:ascii="Arial" w:hAnsi="Arial" w:cs="Arial"/>
          <w:sz w:val="20"/>
          <w:szCs w:val="20"/>
        </w:rPr>
        <w:t>. Černovice, lokalita Na Kaménkách (včetně komunikace Černovická, budoucího MÚK „Průmyslová“ na trase VMO a okolních ploch)</w:t>
      </w:r>
      <w:r w:rsidRPr="00A52B4A">
        <w:rPr>
          <w:rFonts w:ascii="Arial" w:hAnsi="Arial" w:cs="Arial"/>
          <w:sz w:val="20"/>
          <w:szCs w:val="20"/>
        </w:rPr>
        <w:t xml:space="preserve"> </w:t>
      </w:r>
      <w:bookmarkEnd w:id="1"/>
      <w:r w:rsidRPr="00A52B4A">
        <w:rPr>
          <w:rFonts w:ascii="Arial" w:hAnsi="Arial" w:cs="Arial"/>
          <w:sz w:val="20"/>
          <w:szCs w:val="20"/>
        </w:rPr>
        <w:t>(dále jen „</w:t>
      </w:r>
      <w:r w:rsidRPr="00A52B4A">
        <w:rPr>
          <w:rFonts w:ascii="Arial" w:hAnsi="Arial" w:cs="Arial"/>
          <w:b/>
          <w:i/>
          <w:sz w:val="20"/>
          <w:szCs w:val="20"/>
        </w:rPr>
        <w:t>Návrh</w:t>
      </w:r>
      <w:r w:rsidR="00D83E17" w:rsidRPr="00A52B4A">
        <w:rPr>
          <w:rFonts w:ascii="Arial" w:hAnsi="Arial" w:cs="Arial"/>
          <w:b/>
          <w:i/>
          <w:sz w:val="20"/>
          <w:szCs w:val="20"/>
        </w:rPr>
        <w:t xml:space="preserve"> změny </w:t>
      </w:r>
      <w:proofErr w:type="spellStart"/>
      <w:r w:rsidR="00D83E17" w:rsidRPr="00A52B4A">
        <w:rPr>
          <w:rFonts w:ascii="Arial" w:hAnsi="Arial" w:cs="Arial"/>
          <w:b/>
          <w:i/>
          <w:sz w:val="20"/>
          <w:szCs w:val="20"/>
        </w:rPr>
        <w:t>ÚPmB</w:t>
      </w:r>
      <w:proofErr w:type="spellEnd"/>
      <w:r w:rsidRPr="00A52B4A">
        <w:rPr>
          <w:rFonts w:ascii="Arial" w:hAnsi="Arial" w:cs="Arial"/>
          <w:sz w:val="20"/>
          <w:szCs w:val="20"/>
        </w:rPr>
        <w:t>“),</w:t>
      </w:r>
    </w:p>
    <w:p w14:paraId="754F5194" w14:textId="0DE442C3" w:rsidR="007E4F28" w:rsidRPr="00A52B4A" w:rsidRDefault="00392C77" w:rsidP="003C5BF2">
      <w:pPr>
        <w:pStyle w:val="Odstavecseseznamem"/>
        <w:ind w:left="1224"/>
        <w:contextualSpacing w:val="0"/>
        <w:jc w:val="both"/>
        <w:rPr>
          <w:rFonts w:ascii="Arial" w:hAnsi="Arial" w:cs="Arial"/>
          <w:sz w:val="20"/>
          <w:szCs w:val="20"/>
        </w:rPr>
      </w:pPr>
      <w:r w:rsidRPr="00A52B4A">
        <w:rPr>
          <w:rFonts w:ascii="Arial" w:hAnsi="Arial" w:cs="Arial"/>
          <w:sz w:val="20"/>
          <w:szCs w:val="20"/>
        </w:rPr>
        <w:t xml:space="preserve"> </w:t>
      </w:r>
      <w:r w:rsidR="007E4F28" w:rsidRPr="00A52B4A">
        <w:rPr>
          <w:rFonts w:ascii="Arial" w:hAnsi="Arial" w:cs="Arial"/>
          <w:sz w:val="20"/>
          <w:szCs w:val="20"/>
        </w:rPr>
        <w:t>(Obé dále jen „</w:t>
      </w:r>
      <w:r w:rsidR="007E4F28" w:rsidRPr="00A52B4A">
        <w:rPr>
          <w:rFonts w:ascii="Arial" w:hAnsi="Arial" w:cs="Arial"/>
          <w:i/>
          <w:sz w:val="20"/>
          <w:szCs w:val="20"/>
        </w:rPr>
        <w:t>Vyhodnocení vlivů</w:t>
      </w:r>
      <w:r w:rsidR="007E4F28" w:rsidRPr="00A52B4A">
        <w:rPr>
          <w:rFonts w:ascii="Arial" w:hAnsi="Arial" w:cs="Arial"/>
          <w:sz w:val="20"/>
          <w:szCs w:val="20"/>
        </w:rPr>
        <w:t>“)</w:t>
      </w:r>
    </w:p>
    <w:p w14:paraId="7EF98CE1" w14:textId="4E5334A4" w:rsidR="00C1741C" w:rsidRPr="00A52B4A" w:rsidRDefault="00C1741C" w:rsidP="00944DDE">
      <w:pPr>
        <w:pStyle w:val="Odstavecseseznamem"/>
        <w:numPr>
          <w:ilvl w:val="2"/>
          <w:numId w:val="33"/>
        </w:numPr>
        <w:contextualSpacing w:val="0"/>
        <w:jc w:val="both"/>
        <w:rPr>
          <w:rFonts w:ascii="Arial" w:hAnsi="Arial" w:cs="Arial"/>
          <w:sz w:val="20"/>
          <w:szCs w:val="20"/>
        </w:rPr>
      </w:pPr>
      <w:r w:rsidRPr="00A52B4A">
        <w:rPr>
          <w:rFonts w:ascii="Arial" w:hAnsi="Arial" w:cs="Arial"/>
          <w:sz w:val="20"/>
          <w:szCs w:val="20"/>
        </w:rPr>
        <w:t xml:space="preserve">poskytnutí dalších návazných činností s tím souvisejících, a to dle specifikace uvedené níže. </w:t>
      </w:r>
      <w:r w:rsidR="00944DDE" w:rsidRPr="00944DDE">
        <w:rPr>
          <w:rFonts w:ascii="Arial" w:hAnsi="Arial" w:cs="Arial"/>
          <w:sz w:val="20"/>
          <w:szCs w:val="20"/>
        </w:rPr>
        <w:t>ZMB spolu se schválením Obsahu rozhodlo o pořízení změny</w:t>
      </w:r>
      <w:r w:rsidR="00D03430" w:rsidRPr="00A52B4A">
        <w:rPr>
          <w:rFonts w:ascii="Arial" w:hAnsi="Arial" w:cs="Arial"/>
          <w:sz w:val="20"/>
          <w:szCs w:val="20"/>
        </w:rPr>
        <w:t>.</w:t>
      </w:r>
      <w:r w:rsidRPr="00A52B4A">
        <w:rPr>
          <w:rFonts w:ascii="Arial" w:hAnsi="Arial" w:cs="Arial"/>
          <w:sz w:val="20"/>
          <w:szCs w:val="20"/>
        </w:rPr>
        <w:t xml:space="preserve"> Pro pokračování v procesu pořizování je nezbytné zpracovat výše uvedený Návrh</w:t>
      </w:r>
      <w:r w:rsidR="00DB25CC">
        <w:rPr>
          <w:rFonts w:ascii="Arial" w:hAnsi="Arial" w:cs="Arial"/>
          <w:sz w:val="20"/>
          <w:szCs w:val="20"/>
        </w:rPr>
        <w:t xml:space="preserve"> změny </w:t>
      </w:r>
      <w:proofErr w:type="spellStart"/>
      <w:r w:rsidR="00DB25CC">
        <w:rPr>
          <w:rFonts w:ascii="Arial" w:hAnsi="Arial" w:cs="Arial"/>
          <w:sz w:val="20"/>
          <w:szCs w:val="20"/>
        </w:rPr>
        <w:t>ÚPmB</w:t>
      </w:r>
      <w:proofErr w:type="spellEnd"/>
      <w:r w:rsidRPr="00A52B4A">
        <w:rPr>
          <w:rFonts w:ascii="Arial" w:hAnsi="Arial" w:cs="Arial"/>
          <w:sz w:val="20"/>
          <w:szCs w:val="20"/>
        </w:rPr>
        <w:t>, přičemž tento bude re</w:t>
      </w:r>
      <w:r w:rsidR="00D03430" w:rsidRPr="00A52B4A">
        <w:rPr>
          <w:rFonts w:ascii="Arial" w:hAnsi="Arial" w:cs="Arial"/>
          <w:sz w:val="20"/>
          <w:szCs w:val="20"/>
        </w:rPr>
        <w:t>flektovat potřeby rozvoje města</w:t>
      </w:r>
      <w:r w:rsidRPr="00A52B4A">
        <w:rPr>
          <w:rFonts w:ascii="Arial" w:hAnsi="Arial" w:cs="Arial"/>
          <w:sz w:val="20"/>
          <w:szCs w:val="20"/>
        </w:rPr>
        <w:t xml:space="preserve"> a vytvářet i nadále územní podmínky pro další rozvoj dotčené lokality. Účelem Smlouvy je zajištění zpracování Návrhu</w:t>
      </w:r>
      <w:r w:rsidR="00392C77">
        <w:rPr>
          <w:rFonts w:ascii="Arial" w:hAnsi="Arial" w:cs="Arial"/>
          <w:sz w:val="20"/>
          <w:szCs w:val="20"/>
        </w:rPr>
        <w:t xml:space="preserve"> změny </w:t>
      </w:r>
      <w:proofErr w:type="spellStart"/>
      <w:proofErr w:type="gramStart"/>
      <w:r w:rsidR="00392C77">
        <w:rPr>
          <w:rFonts w:ascii="Arial" w:hAnsi="Arial" w:cs="Arial"/>
          <w:sz w:val="20"/>
          <w:szCs w:val="20"/>
        </w:rPr>
        <w:t>ÚPmB</w:t>
      </w:r>
      <w:proofErr w:type="spellEnd"/>
      <w:r w:rsidR="00392C77">
        <w:rPr>
          <w:rFonts w:ascii="Arial" w:hAnsi="Arial" w:cs="Arial"/>
          <w:sz w:val="20"/>
          <w:szCs w:val="20"/>
        </w:rPr>
        <w:t xml:space="preserve"> </w:t>
      </w:r>
      <w:r w:rsidRPr="00A52B4A">
        <w:rPr>
          <w:rFonts w:ascii="Arial" w:hAnsi="Arial" w:cs="Arial"/>
          <w:sz w:val="20"/>
          <w:szCs w:val="20"/>
        </w:rPr>
        <w:t xml:space="preserve"> v</w:t>
      </w:r>
      <w:proofErr w:type="gramEnd"/>
      <w:r w:rsidRPr="00A52B4A">
        <w:rPr>
          <w:rFonts w:ascii="Arial" w:hAnsi="Arial" w:cs="Arial"/>
          <w:sz w:val="20"/>
          <w:szCs w:val="20"/>
        </w:rPr>
        <w:t xml:space="preserve"> dále definovaných lhůtách a v právně řádné podobě, jakož i poskytnutí nezbytné součinnosti Zhotovitele pro účely naplnění potřeb rozvoje území prostřednictvím schválení</w:t>
      </w:r>
      <w:r w:rsidR="00944DDE">
        <w:rPr>
          <w:rFonts w:ascii="Arial" w:hAnsi="Arial" w:cs="Arial"/>
          <w:sz w:val="20"/>
          <w:szCs w:val="20"/>
        </w:rPr>
        <w:t xml:space="preserve"> a vydání</w:t>
      </w:r>
      <w:r w:rsidRPr="00A52B4A">
        <w:rPr>
          <w:rFonts w:ascii="Arial" w:hAnsi="Arial" w:cs="Arial"/>
          <w:sz w:val="20"/>
          <w:szCs w:val="20"/>
        </w:rPr>
        <w:t xml:space="preserve"> </w:t>
      </w:r>
      <w:r w:rsidR="00D03430" w:rsidRPr="00A52B4A">
        <w:rPr>
          <w:rFonts w:ascii="Arial" w:hAnsi="Arial" w:cs="Arial"/>
          <w:sz w:val="20"/>
          <w:szCs w:val="20"/>
        </w:rPr>
        <w:t xml:space="preserve">Změny Územního plánu města Brna </w:t>
      </w:r>
      <w:r w:rsidR="00DC4E43" w:rsidRPr="00A52B4A">
        <w:rPr>
          <w:rFonts w:ascii="Arial" w:hAnsi="Arial" w:cs="Arial"/>
          <w:sz w:val="20"/>
          <w:szCs w:val="20"/>
        </w:rPr>
        <w:t xml:space="preserve">Návrhu změny B1/19-CM, MČ BRNO-ČERNOVICE, </w:t>
      </w:r>
      <w:proofErr w:type="spellStart"/>
      <w:r w:rsidR="00DC4E43" w:rsidRPr="00A52B4A">
        <w:rPr>
          <w:rFonts w:ascii="Arial" w:hAnsi="Arial" w:cs="Arial"/>
          <w:sz w:val="20"/>
          <w:szCs w:val="20"/>
        </w:rPr>
        <w:t>k.ú</w:t>
      </w:r>
      <w:proofErr w:type="spellEnd"/>
      <w:r w:rsidR="00DC4E43" w:rsidRPr="00A52B4A">
        <w:rPr>
          <w:rFonts w:ascii="Arial" w:hAnsi="Arial" w:cs="Arial"/>
          <w:sz w:val="20"/>
          <w:szCs w:val="20"/>
        </w:rPr>
        <w:t>. Černovice, lokalita Na Kaménkách (včetně komunikace Černovická, budoucího MÚK „Průmyslová“ na trase VMO a okolních ploch)</w:t>
      </w:r>
      <w:r w:rsidRPr="00A52B4A">
        <w:rPr>
          <w:rFonts w:ascii="Arial" w:hAnsi="Arial" w:cs="Arial"/>
          <w:sz w:val="20"/>
          <w:szCs w:val="20"/>
        </w:rPr>
        <w:t>, tj. prostřednictvím vydání opatření obecné povahy.</w:t>
      </w:r>
    </w:p>
    <w:p w14:paraId="469E8627" w14:textId="77777777" w:rsidR="00515EB4" w:rsidRPr="00A52B4A" w:rsidRDefault="00515EB4" w:rsidP="003C5BF2">
      <w:pPr>
        <w:pStyle w:val="Odstavecseseznamem"/>
        <w:ind w:left="1224"/>
        <w:contextualSpacing w:val="0"/>
        <w:jc w:val="both"/>
        <w:rPr>
          <w:rFonts w:ascii="Arial" w:hAnsi="Arial" w:cs="Arial"/>
          <w:sz w:val="20"/>
          <w:szCs w:val="20"/>
        </w:rPr>
      </w:pPr>
    </w:p>
    <w:p w14:paraId="4A8D6E18" w14:textId="77777777" w:rsidR="00C1741C" w:rsidRPr="00A52B4A" w:rsidRDefault="00C1741C" w:rsidP="003C5BF2">
      <w:pPr>
        <w:pStyle w:val="Odstavecseseznamem"/>
        <w:numPr>
          <w:ilvl w:val="0"/>
          <w:numId w:val="33"/>
        </w:numPr>
        <w:spacing w:line="240" w:lineRule="auto"/>
        <w:contextualSpacing w:val="0"/>
        <w:jc w:val="center"/>
        <w:rPr>
          <w:rFonts w:ascii="Arial" w:hAnsi="Arial" w:cs="Arial"/>
          <w:b/>
          <w:sz w:val="20"/>
          <w:szCs w:val="20"/>
        </w:rPr>
      </w:pPr>
      <w:r w:rsidRPr="00A52B4A">
        <w:rPr>
          <w:rFonts w:ascii="Arial" w:hAnsi="Arial" w:cs="Arial"/>
          <w:b/>
          <w:sz w:val="20"/>
          <w:szCs w:val="20"/>
        </w:rPr>
        <w:t>Předmět plnění</w:t>
      </w:r>
    </w:p>
    <w:p w14:paraId="2EC56616" w14:textId="77777777" w:rsidR="00C1741C" w:rsidRPr="00A52B4A" w:rsidRDefault="00C1741C" w:rsidP="003C5BF2">
      <w:pPr>
        <w:pStyle w:val="Odstavecseseznamem"/>
        <w:numPr>
          <w:ilvl w:val="1"/>
          <w:numId w:val="3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 xml:space="preserve">Zhotovitel se zavazuje zpracovat pro Objednatele </w:t>
      </w:r>
      <w:r w:rsidR="00D83E17" w:rsidRPr="00A52B4A">
        <w:rPr>
          <w:rFonts w:ascii="Arial" w:hAnsi="Arial" w:cs="Arial"/>
          <w:sz w:val="20"/>
          <w:szCs w:val="20"/>
        </w:rPr>
        <w:t>dílo</w:t>
      </w:r>
      <w:r w:rsidRPr="00A52B4A">
        <w:rPr>
          <w:rFonts w:ascii="Arial" w:hAnsi="Arial" w:cs="Arial"/>
          <w:sz w:val="20"/>
          <w:szCs w:val="20"/>
        </w:rPr>
        <w:t>, jakož i poskytovat další dílčí plnění definovaná Smlouvou.</w:t>
      </w:r>
    </w:p>
    <w:p w14:paraId="65EA2BE3" w14:textId="18D381F6" w:rsidR="00C1741C" w:rsidRPr="00A52B4A" w:rsidRDefault="00C1741C" w:rsidP="003C5BF2">
      <w:pPr>
        <w:pStyle w:val="Odstavecseseznamem"/>
        <w:numPr>
          <w:ilvl w:val="1"/>
          <w:numId w:val="33"/>
        </w:numPr>
        <w:spacing w:line="240" w:lineRule="auto"/>
        <w:ind w:left="426"/>
        <w:contextualSpacing w:val="0"/>
        <w:jc w:val="both"/>
        <w:rPr>
          <w:rFonts w:ascii="Arial" w:hAnsi="Arial" w:cs="Arial"/>
          <w:sz w:val="20"/>
          <w:szCs w:val="20"/>
        </w:rPr>
      </w:pPr>
      <w:r w:rsidRPr="00A52B4A">
        <w:rPr>
          <w:rFonts w:ascii="Arial" w:hAnsi="Arial" w:cs="Arial"/>
          <w:sz w:val="20"/>
          <w:szCs w:val="20"/>
        </w:rPr>
        <w:t xml:space="preserve">Předmět plnění je rozdělen na </w:t>
      </w:r>
      <w:r w:rsidR="00150D4D">
        <w:rPr>
          <w:rFonts w:ascii="Arial" w:hAnsi="Arial" w:cs="Arial"/>
          <w:sz w:val="20"/>
          <w:szCs w:val="20"/>
        </w:rPr>
        <w:t xml:space="preserve">dílčí </w:t>
      </w:r>
      <w:r w:rsidR="00DD0C0B">
        <w:rPr>
          <w:rFonts w:ascii="Arial" w:hAnsi="Arial" w:cs="Arial"/>
          <w:sz w:val="20"/>
          <w:szCs w:val="20"/>
        </w:rPr>
        <w:t xml:space="preserve">etapy </w:t>
      </w:r>
      <w:r w:rsidRPr="00A52B4A">
        <w:rPr>
          <w:rFonts w:ascii="Arial" w:hAnsi="Arial" w:cs="Arial"/>
          <w:sz w:val="20"/>
          <w:szCs w:val="20"/>
        </w:rPr>
        <w:t>plnění, je</w:t>
      </w:r>
      <w:r w:rsidR="00E97C35">
        <w:rPr>
          <w:rFonts w:ascii="Arial" w:hAnsi="Arial" w:cs="Arial"/>
          <w:sz w:val="20"/>
          <w:szCs w:val="20"/>
        </w:rPr>
        <w:t>jichž</w:t>
      </w:r>
      <w:r w:rsidRPr="00A52B4A">
        <w:rPr>
          <w:rFonts w:ascii="Arial" w:hAnsi="Arial" w:cs="Arial"/>
          <w:sz w:val="20"/>
          <w:szCs w:val="20"/>
        </w:rPr>
        <w:t xml:space="preserve"> potřeba dle předpokladu Objednatele k datu uzavření této Smlouvy nastane a bud</w:t>
      </w:r>
      <w:r w:rsidR="00E97C35">
        <w:rPr>
          <w:rFonts w:ascii="Arial" w:hAnsi="Arial" w:cs="Arial"/>
          <w:sz w:val="20"/>
          <w:szCs w:val="20"/>
        </w:rPr>
        <w:t>ou</w:t>
      </w:r>
      <w:r w:rsidRPr="00A52B4A">
        <w:rPr>
          <w:rFonts w:ascii="Arial" w:hAnsi="Arial" w:cs="Arial"/>
          <w:sz w:val="20"/>
          <w:szCs w:val="20"/>
        </w:rPr>
        <w:t xml:space="preserve"> poskytnut</w:t>
      </w:r>
      <w:r w:rsidR="00E97C35">
        <w:rPr>
          <w:rFonts w:ascii="Arial" w:hAnsi="Arial" w:cs="Arial"/>
          <w:sz w:val="20"/>
          <w:szCs w:val="20"/>
        </w:rPr>
        <w:t>a</w:t>
      </w:r>
      <w:r w:rsidRPr="00A52B4A">
        <w:rPr>
          <w:rFonts w:ascii="Arial" w:hAnsi="Arial" w:cs="Arial"/>
          <w:sz w:val="20"/>
          <w:szCs w:val="20"/>
        </w:rPr>
        <w:t xml:space="preserve"> Zhotovitelem za celkovou cenu; tato část předmětu plnění je</w:t>
      </w:r>
      <w:r w:rsidR="00B44463" w:rsidRPr="00A52B4A">
        <w:t xml:space="preserve"> </w:t>
      </w:r>
      <w:r w:rsidR="00B44463" w:rsidRPr="00A52B4A">
        <w:rPr>
          <w:rFonts w:ascii="Arial" w:hAnsi="Arial" w:cs="Arial"/>
          <w:sz w:val="20"/>
          <w:szCs w:val="20"/>
        </w:rPr>
        <w:t>popsána v čl. 2.3. této Smlouvy</w:t>
      </w:r>
      <w:r w:rsidRPr="00A52B4A">
        <w:rPr>
          <w:rFonts w:ascii="Arial" w:hAnsi="Arial" w:cs="Arial"/>
          <w:sz w:val="20"/>
          <w:szCs w:val="20"/>
        </w:rPr>
        <w:t>. Zhotovitel se zavazuje poskytnout tuto část plnění za ce</w:t>
      </w:r>
      <w:r w:rsidR="00963555" w:rsidRPr="00A52B4A">
        <w:rPr>
          <w:rFonts w:ascii="Arial" w:hAnsi="Arial" w:cs="Arial"/>
          <w:sz w:val="20"/>
          <w:szCs w:val="20"/>
        </w:rPr>
        <w:t>nu</w:t>
      </w:r>
      <w:r w:rsidR="00B44463" w:rsidRPr="00A52B4A">
        <w:t xml:space="preserve"> </w:t>
      </w:r>
      <w:r w:rsidR="00B44463" w:rsidRPr="00A52B4A">
        <w:rPr>
          <w:rFonts w:ascii="Arial" w:hAnsi="Arial" w:cs="Arial"/>
          <w:sz w:val="20"/>
          <w:szCs w:val="20"/>
        </w:rPr>
        <w:t>uvedenou v čl. 6.2</w:t>
      </w:r>
      <w:r w:rsidR="00D83A9C" w:rsidRPr="00A52B4A">
        <w:rPr>
          <w:rFonts w:ascii="Arial" w:hAnsi="Arial" w:cs="Arial"/>
          <w:sz w:val="20"/>
          <w:szCs w:val="20"/>
        </w:rPr>
        <w:t>.</w:t>
      </w:r>
      <w:r w:rsidR="00B44463" w:rsidRPr="00A52B4A">
        <w:rPr>
          <w:rFonts w:ascii="Arial" w:hAnsi="Arial" w:cs="Arial"/>
          <w:sz w:val="20"/>
          <w:szCs w:val="20"/>
        </w:rPr>
        <w:t xml:space="preserve"> této Smlouvy</w:t>
      </w:r>
      <w:r w:rsidRPr="00A52B4A">
        <w:rPr>
          <w:rFonts w:ascii="Arial" w:hAnsi="Arial" w:cs="Arial"/>
          <w:sz w:val="20"/>
          <w:szCs w:val="20"/>
        </w:rPr>
        <w:t xml:space="preserve">. </w:t>
      </w:r>
      <w:r w:rsidR="00E97C35">
        <w:rPr>
          <w:rFonts w:ascii="Arial" w:hAnsi="Arial" w:cs="Arial"/>
          <w:sz w:val="20"/>
          <w:szCs w:val="20"/>
        </w:rPr>
        <w:t>Dílčí č</w:t>
      </w:r>
      <w:r w:rsidRPr="00A52B4A">
        <w:rPr>
          <w:rFonts w:ascii="Arial" w:hAnsi="Arial" w:cs="Arial"/>
          <w:sz w:val="20"/>
          <w:szCs w:val="20"/>
        </w:rPr>
        <w:t>ást</w:t>
      </w:r>
      <w:r w:rsidR="00E97C35">
        <w:rPr>
          <w:rFonts w:ascii="Arial" w:hAnsi="Arial" w:cs="Arial"/>
          <w:sz w:val="20"/>
          <w:szCs w:val="20"/>
        </w:rPr>
        <w:t>i</w:t>
      </w:r>
      <w:r w:rsidRPr="00A52B4A">
        <w:rPr>
          <w:rFonts w:ascii="Arial" w:hAnsi="Arial" w:cs="Arial"/>
          <w:sz w:val="20"/>
          <w:szCs w:val="20"/>
        </w:rPr>
        <w:t xml:space="preserve"> předmětu plnění bud</w:t>
      </w:r>
      <w:r w:rsidR="00E97C35">
        <w:rPr>
          <w:rFonts w:ascii="Arial" w:hAnsi="Arial" w:cs="Arial"/>
          <w:sz w:val="20"/>
          <w:szCs w:val="20"/>
        </w:rPr>
        <w:t>ou</w:t>
      </w:r>
      <w:r w:rsidRPr="00A52B4A">
        <w:rPr>
          <w:rFonts w:ascii="Arial" w:hAnsi="Arial" w:cs="Arial"/>
          <w:sz w:val="20"/>
          <w:szCs w:val="20"/>
        </w:rPr>
        <w:t xml:space="preserve"> Zhotovitelem poskytována v závislosti na vnějších okolnostech; Zhotovitel se zavazuje poskytnout toto plnění dle jednotlivých poža</w:t>
      </w:r>
      <w:r w:rsidR="00963555" w:rsidRPr="00A52B4A">
        <w:rPr>
          <w:rFonts w:ascii="Arial" w:hAnsi="Arial" w:cs="Arial"/>
          <w:sz w:val="20"/>
          <w:szCs w:val="20"/>
        </w:rPr>
        <w:t>davků Objednatele.</w:t>
      </w:r>
      <w:r w:rsidRPr="00A52B4A">
        <w:rPr>
          <w:rFonts w:ascii="Arial" w:hAnsi="Arial" w:cs="Arial"/>
          <w:sz w:val="20"/>
          <w:szCs w:val="20"/>
        </w:rPr>
        <w:t xml:space="preserve"> </w:t>
      </w:r>
    </w:p>
    <w:p w14:paraId="63A291C2" w14:textId="77777777" w:rsidR="00D83E17" w:rsidRPr="00A52B4A" w:rsidRDefault="009F7516" w:rsidP="003C5BF2">
      <w:pPr>
        <w:pStyle w:val="Odstavecseseznamem"/>
        <w:numPr>
          <w:ilvl w:val="1"/>
          <w:numId w:val="33"/>
        </w:numPr>
        <w:spacing w:line="240" w:lineRule="auto"/>
        <w:ind w:left="426"/>
        <w:contextualSpacing w:val="0"/>
        <w:jc w:val="both"/>
        <w:rPr>
          <w:rFonts w:ascii="Arial" w:hAnsi="Arial" w:cs="Arial"/>
          <w:sz w:val="20"/>
          <w:szCs w:val="20"/>
        </w:rPr>
      </w:pPr>
      <w:r w:rsidRPr="00A52B4A">
        <w:rPr>
          <w:rFonts w:ascii="Arial" w:eastAsia="Calibri" w:hAnsi="Arial" w:cs="Arial"/>
          <w:sz w:val="20"/>
          <w:szCs w:val="20"/>
        </w:rPr>
        <w:t>Zpracování Díla</w:t>
      </w:r>
      <w:r w:rsidR="00D83E17" w:rsidRPr="00A52B4A">
        <w:rPr>
          <w:rFonts w:ascii="Arial" w:eastAsia="Calibri" w:hAnsi="Arial" w:cs="Arial"/>
          <w:sz w:val="20"/>
          <w:szCs w:val="20"/>
        </w:rPr>
        <w:t xml:space="preserve"> zahrnuje:</w:t>
      </w:r>
    </w:p>
    <w:p w14:paraId="6EBEA7B3" w14:textId="77777777" w:rsidR="00D83E17" w:rsidRPr="00A52B4A" w:rsidRDefault="00D83E17" w:rsidP="003C5BF2">
      <w:pPr>
        <w:pStyle w:val="Odstavecseseznamem"/>
        <w:numPr>
          <w:ilvl w:val="2"/>
          <w:numId w:val="33"/>
        </w:numPr>
        <w:spacing w:line="240" w:lineRule="auto"/>
        <w:ind w:hanging="798"/>
        <w:contextualSpacing w:val="0"/>
        <w:jc w:val="both"/>
        <w:rPr>
          <w:rFonts w:ascii="Arial" w:hAnsi="Arial" w:cs="Arial"/>
          <w:sz w:val="20"/>
          <w:szCs w:val="20"/>
        </w:rPr>
      </w:pPr>
      <w:r w:rsidRPr="00A52B4A">
        <w:rPr>
          <w:rFonts w:ascii="Arial" w:eastAsia="Calibri" w:hAnsi="Arial" w:cs="Arial"/>
          <w:sz w:val="20"/>
          <w:szCs w:val="20"/>
        </w:rPr>
        <w:t xml:space="preserve">zpracování Návrhu změny </w:t>
      </w:r>
      <w:proofErr w:type="spellStart"/>
      <w:r w:rsidRPr="00A52B4A">
        <w:rPr>
          <w:rFonts w:ascii="Arial" w:eastAsia="Calibri" w:hAnsi="Arial" w:cs="Arial"/>
          <w:sz w:val="20"/>
          <w:szCs w:val="20"/>
        </w:rPr>
        <w:t>ÚPmB</w:t>
      </w:r>
      <w:proofErr w:type="spellEnd"/>
      <w:r w:rsidRPr="00A52B4A">
        <w:rPr>
          <w:rFonts w:ascii="Arial" w:eastAsia="Calibri" w:hAnsi="Arial" w:cs="Arial"/>
          <w:sz w:val="20"/>
          <w:szCs w:val="20"/>
        </w:rPr>
        <w:t xml:space="preserve"> dle příloh této Smlouvy,</w:t>
      </w:r>
    </w:p>
    <w:p w14:paraId="176AA50B" w14:textId="3EC41C23" w:rsidR="00F96030" w:rsidRPr="00944DDE" w:rsidRDefault="00D83E17" w:rsidP="003C5BF2">
      <w:pPr>
        <w:pStyle w:val="Odstavecseseznamem"/>
        <w:numPr>
          <w:ilvl w:val="2"/>
          <w:numId w:val="33"/>
        </w:numPr>
        <w:spacing w:line="240" w:lineRule="auto"/>
        <w:ind w:hanging="798"/>
        <w:contextualSpacing w:val="0"/>
        <w:jc w:val="both"/>
        <w:rPr>
          <w:rFonts w:ascii="Arial" w:hAnsi="Arial" w:cs="Arial"/>
          <w:sz w:val="20"/>
          <w:szCs w:val="20"/>
        </w:rPr>
      </w:pPr>
      <w:r w:rsidRPr="00A52B4A">
        <w:rPr>
          <w:rFonts w:ascii="Arial" w:eastAsia="Calibri" w:hAnsi="Arial" w:cs="Arial"/>
          <w:sz w:val="20"/>
          <w:szCs w:val="20"/>
        </w:rPr>
        <w:t>účast na veřejném</w:t>
      </w:r>
      <w:r w:rsidR="00420E59">
        <w:rPr>
          <w:rFonts w:ascii="Arial" w:eastAsia="Calibri" w:hAnsi="Arial" w:cs="Arial"/>
          <w:sz w:val="20"/>
          <w:szCs w:val="20"/>
        </w:rPr>
        <w:t xml:space="preserve"> projednání a </w:t>
      </w:r>
      <w:r w:rsidRPr="00A52B4A">
        <w:rPr>
          <w:rFonts w:ascii="Arial" w:eastAsia="Calibri" w:hAnsi="Arial" w:cs="Arial"/>
          <w:sz w:val="20"/>
          <w:szCs w:val="20"/>
        </w:rPr>
        <w:t>příp</w:t>
      </w:r>
      <w:r w:rsidR="00420E59">
        <w:rPr>
          <w:rFonts w:ascii="Arial" w:eastAsia="Calibri" w:hAnsi="Arial" w:cs="Arial"/>
          <w:sz w:val="20"/>
          <w:szCs w:val="20"/>
        </w:rPr>
        <w:t>adném</w:t>
      </w:r>
      <w:r w:rsidRPr="00A52B4A">
        <w:rPr>
          <w:rFonts w:ascii="Arial" w:eastAsia="Calibri" w:hAnsi="Arial" w:cs="Arial"/>
          <w:sz w:val="20"/>
          <w:szCs w:val="20"/>
        </w:rPr>
        <w:t xml:space="preserve">. </w:t>
      </w:r>
      <w:proofErr w:type="spellStart"/>
      <w:r w:rsidRPr="00A52B4A">
        <w:rPr>
          <w:rFonts w:ascii="Arial" w:eastAsia="Calibri" w:hAnsi="Arial" w:cs="Arial"/>
          <w:sz w:val="20"/>
          <w:szCs w:val="20"/>
        </w:rPr>
        <w:t>opakovaném</w:t>
      </w:r>
      <w:r w:rsidR="00420E59">
        <w:rPr>
          <w:rFonts w:ascii="Arial" w:eastAsia="Calibri" w:hAnsi="Arial" w:cs="Arial"/>
          <w:sz w:val="20"/>
          <w:szCs w:val="20"/>
        </w:rPr>
        <w:t>veřejném</w:t>
      </w:r>
      <w:proofErr w:type="spellEnd"/>
      <w:r w:rsidR="00420E59" w:rsidRPr="00A52B4A">
        <w:rPr>
          <w:rFonts w:ascii="Arial" w:eastAsia="Calibri" w:hAnsi="Arial" w:cs="Arial"/>
          <w:sz w:val="20"/>
          <w:szCs w:val="20"/>
        </w:rPr>
        <w:t xml:space="preserve"> </w:t>
      </w:r>
      <w:r w:rsidRPr="00A52B4A">
        <w:rPr>
          <w:rFonts w:ascii="Arial" w:eastAsia="Calibri" w:hAnsi="Arial" w:cs="Arial"/>
          <w:sz w:val="20"/>
          <w:szCs w:val="20"/>
        </w:rPr>
        <w:t xml:space="preserve">projednání – odborný výklad Zpracovatele Návrhu změny </w:t>
      </w:r>
      <w:proofErr w:type="spellStart"/>
      <w:r w:rsidRPr="00A52B4A">
        <w:rPr>
          <w:rFonts w:ascii="Arial" w:eastAsia="Calibri" w:hAnsi="Arial" w:cs="Arial"/>
          <w:sz w:val="20"/>
          <w:szCs w:val="20"/>
        </w:rPr>
        <w:t>ÚPmB</w:t>
      </w:r>
      <w:proofErr w:type="spellEnd"/>
      <w:r w:rsidR="00F96030">
        <w:rPr>
          <w:rFonts w:ascii="Arial" w:eastAsia="Calibri" w:hAnsi="Arial" w:cs="Arial"/>
          <w:sz w:val="20"/>
          <w:szCs w:val="20"/>
        </w:rPr>
        <w:t xml:space="preserve"> včetně účasti a výkladu dopravního specialisty</w:t>
      </w:r>
      <w:r w:rsidRPr="00A52B4A">
        <w:rPr>
          <w:rFonts w:ascii="Arial" w:eastAsia="Calibri" w:hAnsi="Arial" w:cs="Arial"/>
          <w:sz w:val="20"/>
          <w:szCs w:val="20"/>
        </w:rPr>
        <w:t xml:space="preserve">, </w:t>
      </w:r>
    </w:p>
    <w:p w14:paraId="2DEA25A1" w14:textId="0478356C" w:rsidR="00D83E17" w:rsidRPr="00A52B4A" w:rsidRDefault="00F96030" w:rsidP="003C5BF2">
      <w:pPr>
        <w:pStyle w:val="Odstavecseseznamem"/>
        <w:numPr>
          <w:ilvl w:val="2"/>
          <w:numId w:val="33"/>
        </w:numPr>
        <w:spacing w:line="240" w:lineRule="auto"/>
        <w:ind w:hanging="798"/>
        <w:contextualSpacing w:val="0"/>
        <w:jc w:val="both"/>
        <w:rPr>
          <w:rFonts w:ascii="Arial" w:hAnsi="Arial" w:cs="Arial"/>
          <w:sz w:val="20"/>
          <w:szCs w:val="20"/>
        </w:rPr>
      </w:pPr>
      <w:r>
        <w:rPr>
          <w:rFonts w:ascii="Arial" w:eastAsia="Calibri" w:hAnsi="Arial" w:cs="Arial"/>
          <w:sz w:val="20"/>
          <w:szCs w:val="20"/>
        </w:rPr>
        <w:t>-</w:t>
      </w:r>
      <w:r w:rsidR="00D83E17" w:rsidRPr="00A52B4A">
        <w:rPr>
          <w:rFonts w:ascii="Arial" w:eastAsia="Calibri" w:hAnsi="Arial" w:cs="Arial"/>
          <w:sz w:val="20"/>
          <w:szCs w:val="20"/>
        </w:rPr>
        <w:t xml:space="preserve">spolupráci při vyhodnocování námitek, připomínek a stanovisek po veřejném projednání a následná úprava Návrhu změny </w:t>
      </w:r>
      <w:proofErr w:type="spellStart"/>
      <w:r w:rsidR="00D83E17" w:rsidRPr="00A52B4A">
        <w:rPr>
          <w:rFonts w:ascii="Arial" w:eastAsia="Calibri" w:hAnsi="Arial" w:cs="Arial"/>
          <w:sz w:val="20"/>
          <w:szCs w:val="20"/>
        </w:rPr>
        <w:t>ÚPmB</w:t>
      </w:r>
      <w:proofErr w:type="spellEnd"/>
      <w:r w:rsidR="00D83E17" w:rsidRPr="00A52B4A">
        <w:rPr>
          <w:rFonts w:ascii="Arial" w:eastAsia="Calibri" w:hAnsi="Arial" w:cs="Arial"/>
          <w:sz w:val="20"/>
          <w:szCs w:val="20"/>
        </w:rPr>
        <w:t>,</w:t>
      </w:r>
    </w:p>
    <w:p w14:paraId="75C02F6F" w14:textId="77777777" w:rsidR="00D83E17" w:rsidRPr="00A52B4A" w:rsidRDefault="00D83E17" w:rsidP="003C5BF2">
      <w:pPr>
        <w:pStyle w:val="Odstavecseseznamem"/>
        <w:numPr>
          <w:ilvl w:val="2"/>
          <w:numId w:val="33"/>
        </w:numPr>
        <w:spacing w:line="240" w:lineRule="auto"/>
        <w:ind w:hanging="798"/>
        <w:contextualSpacing w:val="0"/>
        <w:jc w:val="both"/>
        <w:rPr>
          <w:rFonts w:ascii="Arial" w:hAnsi="Arial" w:cs="Arial"/>
          <w:sz w:val="20"/>
          <w:szCs w:val="20"/>
        </w:rPr>
      </w:pPr>
      <w:r w:rsidRPr="00A52B4A">
        <w:rPr>
          <w:rFonts w:ascii="Arial" w:eastAsia="Calibri" w:hAnsi="Arial" w:cs="Arial"/>
          <w:sz w:val="20"/>
          <w:szCs w:val="20"/>
        </w:rPr>
        <w:t xml:space="preserve">zpracování řádného návrhu opatření obecné povahy, kterým se vydává Změna </w:t>
      </w:r>
      <w:proofErr w:type="spellStart"/>
      <w:r w:rsidRPr="00A52B4A">
        <w:rPr>
          <w:rFonts w:ascii="Arial" w:eastAsia="Calibri" w:hAnsi="Arial" w:cs="Arial"/>
          <w:sz w:val="20"/>
          <w:szCs w:val="20"/>
        </w:rPr>
        <w:t>ÚPmB</w:t>
      </w:r>
      <w:proofErr w:type="spellEnd"/>
      <w:r w:rsidRPr="00A52B4A">
        <w:rPr>
          <w:rFonts w:ascii="Arial" w:eastAsia="Calibri" w:hAnsi="Arial" w:cs="Arial"/>
          <w:sz w:val="20"/>
          <w:szCs w:val="20"/>
        </w:rPr>
        <w:t xml:space="preserve">, jehož zpracování bude v souladu s </w:t>
      </w:r>
      <w:proofErr w:type="spellStart"/>
      <w:r w:rsidRPr="00A52B4A">
        <w:rPr>
          <w:rFonts w:ascii="Arial" w:eastAsia="Calibri" w:hAnsi="Arial" w:cs="Arial"/>
          <w:sz w:val="20"/>
          <w:szCs w:val="20"/>
        </w:rPr>
        <w:t>ust</w:t>
      </w:r>
      <w:proofErr w:type="spellEnd"/>
      <w:r w:rsidRPr="00A52B4A">
        <w:rPr>
          <w:rFonts w:ascii="Arial" w:eastAsia="Calibri" w:hAnsi="Arial" w:cs="Arial"/>
          <w:sz w:val="20"/>
          <w:szCs w:val="20"/>
        </w:rPr>
        <w:t xml:space="preserve">. § 43 odst. 4 a 6 SZ, s </w:t>
      </w:r>
      <w:proofErr w:type="spellStart"/>
      <w:r w:rsidRPr="00A52B4A">
        <w:rPr>
          <w:rFonts w:ascii="Arial" w:eastAsia="Calibri" w:hAnsi="Arial" w:cs="Arial"/>
          <w:sz w:val="20"/>
          <w:szCs w:val="20"/>
        </w:rPr>
        <w:t>ust</w:t>
      </w:r>
      <w:proofErr w:type="spellEnd"/>
      <w:r w:rsidRPr="00A52B4A">
        <w:rPr>
          <w:rFonts w:ascii="Arial" w:eastAsia="Calibri" w:hAnsi="Arial" w:cs="Arial"/>
          <w:sz w:val="20"/>
          <w:szCs w:val="20"/>
        </w:rPr>
        <w:t xml:space="preserve">. § 68 odst. 3 a § 171 a násl. zákona č. 500/2004 Sb., správní řád, ve znění pozdějších předpisů a v souladu s </w:t>
      </w:r>
      <w:proofErr w:type="spellStart"/>
      <w:r w:rsidRPr="00A52B4A">
        <w:rPr>
          <w:rFonts w:ascii="Arial" w:eastAsia="Calibri" w:hAnsi="Arial" w:cs="Arial"/>
          <w:sz w:val="20"/>
          <w:szCs w:val="20"/>
        </w:rPr>
        <w:t>ust</w:t>
      </w:r>
      <w:proofErr w:type="spellEnd"/>
      <w:r w:rsidRPr="00A52B4A">
        <w:rPr>
          <w:rFonts w:ascii="Arial" w:eastAsia="Calibri" w:hAnsi="Arial" w:cs="Arial"/>
          <w:sz w:val="20"/>
          <w:szCs w:val="20"/>
        </w:rPr>
        <w:t xml:space="preserve">. § 13 a přílohy č. 7 vyhlášky č. 500/2006 Sb., o územně analytických podkladech, územně plánovací dokumentaci a způsobu evidence územně plánovací činnosti, ve znění pozdějších předpisů (dále </w:t>
      </w:r>
      <w:r w:rsidR="00D83A9C" w:rsidRPr="00A52B4A">
        <w:rPr>
          <w:rFonts w:ascii="Arial" w:eastAsia="Calibri" w:hAnsi="Arial" w:cs="Arial"/>
          <w:sz w:val="20"/>
          <w:szCs w:val="20"/>
        </w:rPr>
        <w:t>též</w:t>
      </w:r>
      <w:r w:rsidRPr="00A52B4A">
        <w:rPr>
          <w:rFonts w:ascii="Arial" w:eastAsia="Calibri" w:hAnsi="Arial" w:cs="Arial"/>
          <w:sz w:val="20"/>
          <w:szCs w:val="20"/>
        </w:rPr>
        <w:t xml:space="preserve"> </w:t>
      </w:r>
      <w:r w:rsidRPr="00A52B4A">
        <w:rPr>
          <w:rFonts w:ascii="Arial" w:eastAsia="Calibri" w:hAnsi="Arial" w:cs="Arial"/>
          <w:i/>
          <w:sz w:val="20"/>
          <w:szCs w:val="20"/>
        </w:rPr>
        <w:t>„Vyhláška“</w:t>
      </w:r>
      <w:r w:rsidRPr="00A52B4A">
        <w:rPr>
          <w:rFonts w:ascii="Arial" w:eastAsia="Calibri" w:hAnsi="Arial" w:cs="Arial"/>
          <w:sz w:val="20"/>
          <w:szCs w:val="20"/>
        </w:rPr>
        <w:t xml:space="preserve">) </w:t>
      </w:r>
      <w:r w:rsidR="009B60C8" w:rsidRPr="00A52B4A">
        <w:rPr>
          <w:rFonts w:ascii="Arial" w:eastAsia="Calibri" w:hAnsi="Arial" w:cs="Arial"/>
          <w:sz w:val="20"/>
          <w:szCs w:val="20"/>
        </w:rPr>
        <w:t>a dle příloh</w:t>
      </w:r>
      <w:r w:rsidRPr="00A52B4A">
        <w:rPr>
          <w:rFonts w:ascii="Arial" w:eastAsia="Calibri" w:hAnsi="Arial" w:cs="Arial"/>
          <w:sz w:val="20"/>
          <w:szCs w:val="20"/>
        </w:rPr>
        <w:t xml:space="preserve"> této Smlouvy.</w:t>
      </w:r>
    </w:p>
    <w:p w14:paraId="68E89D8C" w14:textId="77777777" w:rsidR="00D83E17" w:rsidRPr="00A52B4A" w:rsidRDefault="00D83E17" w:rsidP="003C5BF2">
      <w:pPr>
        <w:pStyle w:val="Odstavecseseznamem"/>
        <w:numPr>
          <w:ilvl w:val="1"/>
          <w:numId w:val="33"/>
        </w:numPr>
        <w:spacing w:line="240" w:lineRule="auto"/>
        <w:ind w:left="426" w:hanging="426"/>
        <w:contextualSpacing w:val="0"/>
        <w:jc w:val="both"/>
        <w:rPr>
          <w:rFonts w:ascii="Arial" w:eastAsia="Calibri" w:hAnsi="Arial" w:cs="Arial"/>
          <w:sz w:val="20"/>
          <w:szCs w:val="20"/>
        </w:rPr>
      </w:pPr>
      <w:r w:rsidRPr="00A52B4A">
        <w:rPr>
          <w:rFonts w:ascii="Arial" w:eastAsia="Calibri" w:hAnsi="Arial" w:cs="Arial"/>
          <w:sz w:val="20"/>
          <w:szCs w:val="20"/>
        </w:rPr>
        <w:t>Plnění zahrnuje další činnosti a konzultace Zpracovatel</w:t>
      </w:r>
      <w:r w:rsidR="009B60C8" w:rsidRPr="00A52B4A">
        <w:rPr>
          <w:rFonts w:ascii="Arial" w:eastAsia="Calibri" w:hAnsi="Arial" w:cs="Arial"/>
          <w:sz w:val="20"/>
          <w:szCs w:val="20"/>
        </w:rPr>
        <w:t>ů díla</w:t>
      </w:r>
      <w:r w:rsidRPr="00A52B4A">
        <w:rPr>
          <w:rFonts w:ascii="Arial" w:eastAsia="Calibri" w:hAnsi="Arial" w:cs="Arial"/>
          <w:sz w:val="20"/>
          <w:szCs w:val="20"/>
        </w:rPr>
        <w:t xml:space="preserve"> související s projednáním a úpravami </w:t>
      </w:r>
      <w:r w:rsidR="009B60C8" w:rsidRPr="00A52B4A">
        <w:rPr>
          <w:rFonts w:ascii="Arial" w:eastAsia="Calibri" w:hAnsi="Arial" w:cs="Arial"/>
          <w:sz w:val="20"/>
          <w:szCs w:val="20"/>
        </w:rPr>
        <w:t>Díla</w:t>
      </w:r>
      <w:r w:rsidRPr="00A52B4A">
        <w:rPr>
          <w:rFonts w:ascii="Arial" w:eastAsia="Calibri" w:hAnsi="Arial" w:cs="Arial"/>
          <w:sz w:val="20"/>
          <w:szCs w:val="20"/>
        </w:rPr>
        <w:t xml:space="preserve"> a dalšími souvisejícími činnostmi směřujícími k </w:t>
      </w:r>
      <w:r w:rsidR="009B60C8" w:rsidRPr="00A52B4A">
        <w:rPr>
          <w:rFonts w:ascii="Arial" w:eastAsia="Calibri" w:hAnsi="Arial" w:cs="Arial"/>
          <w:sz w:val="20"/>
          <w:szCs w:val="20"/>
        </w:rPr>
        <w:t xml:space="preserve">vydání opatření obecné povahy, </w:t>
      </w:r>
      <w:r w:rsidRPr="00A52B4A">
        <w:rPr>
          <w:rFonts w:ascii="Arial" w:eastAsia="Calibri" w:hAnsi="Arial" w:cs="Arial"/>
          <w:sz w:val="20"/>
          <w:szCs w:val="20"/>
        </w:rPr>
        <w:t>není-li takové plnění součástí závazného plnění dle čl. 2.</w:t>
      </w:r>
      <w:r w:rsidR="00515EB4" w:rsidRPr="00A52B4A">
        <w:rPr>
          <w:rFonts w:ascii="Arial" w:eastAsia="Calibri" w:hAnsi="Arial" w:cs="Arial"/>
          <w:sz w:val="20"/>
          <w:szCs w:val="20"/>
        </w:rPr>
        <w:t>3</w:t>
      </w:r>
      <w:r w:rsidRPr="00A52B4A">
        <w:rPr>
          <w:rFonts w:ascii="Arial" w:eastAsia="Calibri" w:hAnsi="Arial" w:cs="Arial"/>
          <w:sz w:val="20"/>
          <w:szCs w:val="20"/>
        </w:rPr>
        <w:t>. této Smlouvy. Toto plnění zahrnuje zejména:</w:t>
      </w:r>
    </w:p>
    <w:p w14:paraId="3EF0F72D" w14:textId="0B41A875" w:rsidR="00D83E17" w:rsidRPr="00A52B4A" w:rsidRDefault="00D83E17" w:rsidP="003C5BF2">
      <w:pPr>
        <w:pStyle w:val="Odstavecseseznamem"/>
        <w:numPr>
          <w:ilvl w:val="2"/>
          <w:numId w:val="33"/>
        </w:numPr>
        <w:spacing w:line="240" w:lineRule="auto"/>
        <w:ind w:hanging="799"/>
        <w:contextualSpacing w:val="0"/>
        <w:jc w:val="both"/>
        <w:rPr>
          <w:rFonts w:ascii="Arial" w:eastAsia="Calibri" w:hAnsi="Arial" w:cs="Arial"/>
          <w:sz w:val="20"/>
          <w:szCs w:val="20"/>
        </w:rPr>
      </w:pPr>
      <w:r w:rsidRPr="00A52B4A">
        <w:rPr>
          <w:rFonts w:ascii="Arial" w:eastAsia="Calibri" w:hAnsi="Arial" w:cs="Arial"/>
          <w:sz w:val="20"/>
          <w:szCs w:val="20"/>
        </w:rPr>
        <w:t xml:space="preserve">předběžné projednání </w:t>
      </w:r>
      <w:r w:rsidR="00515EB4" w:rsidRPr="00A52B4A">
        <w:rPr>
          <w:rFonts w:ascii="Arial" w:eastAsia="Calibri" w:hAnsi="Arial" w:cs="Arial"/>
          <w:sz w:val="20"/>
          <w:szCs w:val="20"/>
        </w:rPr>
        <w:t>Díla</w:t>
      </w:r>
      <w:r w:rsidRPr="00A52B4A">
        <w:rPr>
          <w:rFonts w:ascii="Arial" w:eastAsia="Calibri" w:hAnsi="Arial" w:cs="Arial"/>
          <w:sz w:val="20"/>
          <w:szCs w:val="20"/>
        </w:rPr>
        <w:t xml:space="preserve"> s</w:t>
      </w:r>
      <w:r w:rsidR="00944DDE">
        <w:rPr>
          <w:rFonts w:ascii="Arial" w:eastAsia="Calibri" w:hAnsi="Arial" w:cs="Arial"/>
          <w:sz w:val="20"/>
          <w:szCs w:val="20"/>
        </w:rPr>
        <w:t> </w:t>
      </w:r>
      <w:r w:rsidRPr="00A52B4A">
        <w:rPr>
          <w:rFonts w:ascii="Arial" w:eastAsia="Calibri" w:hAnsi="Arial" w:cs="Arial"/>
          <w:sz w:val="20"/>
          <w:szCs w:val="20"/>
        </w:rPr>
        <w:t>městsk</w:t>
      </w:r>
      <w:r w:rsidR="00944DDE">
        <w:rPr>
          <w:rFonts w:ascii="Arial" w:eastAsia="Calibri" w:hAnsi="Arial" w:cs="Arial"/>
          <w:sz w:val="20"/>
          <w:szCs w:val="20"/>
        </w:rPr>
        <w:t>ou částí</w:t>
      </w:r>
      <w:r w:rsidRPr="00A52B4A">
        <w:rPr>
          <w:rFonts w:ascii="Arial" w:eastAsia="Calibri" w:hAnsi="Arial" w:cs="Arial"/>
          <w:sz w:val="20"/>
          <w:szCs w:val="20"/>
        </w:rPr>
        <w:t>, bude-li Zpracovatel Pořizovatelem písemně vyzván,</w:t>
      </w:r>
    </w:p>
    <w:p w14:paraId="3D4741BB" w14:textId="77777777" w:rsidR="00D83E17" w:rsidRPr="00A52B4A" w:rsidRDefault="00D83E17" w:rsidP="003C5BF2">
      <w:pPr>
        <w:pStyle w:val="Odstavecseseznamem"/>
        <w:numPr>
          <w:ilvl w:val="2"/>
          <w:numId w:val="33"/>
        </w:numPr>
        <w:spacing w:line="240" w:lineRule="auto"/>
        <w:ind w:hanging="799"/>
        <w:contextualSpacing w:val="0"/>
        <w:jc w:val="both"/>
        <w:rPr>
          <w:rFonts w:ascii="Arial" w:eastAsia="Calibri" w:hAnsi="Arial" w:cs="Arial"/>
          <w:sz w:val="20"/>
          <w:szCs w:val="20"/>
        </w:rPr>
      </w:pPr>
      <w:r w:rsidRPr="00A52B4A">
        <w:rPr>
          <w:rFonts w:ascii="Arial" w:eastAsia="Calibri" w:hAnsi="Arial" w:cs="Arial"/>
          <w:sz w:val="20"/>
          <w:szCs w:val="20"/>
        </w:rPr>
        <w:t xml:space="preserve">účast na projednávání </w:t>
      </w:r>
      <w:r w:rsidR="003649F3" w:rsidRPr="00A52B4A">
        <w:rPr>
          <w:rFonts w:ascii="Arial" w:eastAsia="Calibri" w:hAnsi="Arial" w:cs="Arial"/>
          <w:sz w:val="20"/>
          <w:szCs w:val="20"/>
        </w:rPr>
        <w:t>Díla</w:t>
      </w:r>
      <w:r w:rsidRPr="00A52B4A">
        <w:rPr>
          <w:rFonts w:ascii="Arial" w:eastAsia="Calibri" w:hAnsi="Arial" w:cs="Arial"/>
          <w:sz w:val="20"/>
          <w:szCs w:val="20"/>
        </w:rPr>
        <w:t xml:space="preserve"> v Komisi územního </w:t>
      </w:r>
      <w:r w:rsidR="00515EB4" w:rsidRPr="00A52B4A">
        <w:rPr>
          <w:rFonts w:ascii="Arial" w:eastAsia="Calibri" w:hAnsi="Arial" w:cs="Arial"/>
          <w:sz w:val="20"/>
          <w:szCs w:val="20"/>
        </w:rPr>
        <w:t>plánování Rady</w:t>
      </w:r>
      <w:r w:rsidRPr="00A52B4A">
        <w:rPr>
          <w:rFonts w:ascii="Arial" w:eastAsia="Calibri" w:hAnsi="Arial" w:cs="Arial"/>
          <w:sz w:val="20"/>
          <w:szCs w:val="20"/>
        </w:rPr>
        <w:t xml:space="preserve"> města Brna, Radě města Brna a Zastupitelstvu města Brna, bude-li Zpracovatel Pořizovatelem písemně vyzván,</w:t>
      </w:r>
    </w:p>
    <w:p w14:paraId="71B1683D" w14:textId="77777777" w:rsidR="00D83E17" w:rsidRPr="00A52B4A" w:rsidRDefault="00D83E17" w:rsidP="003C5BF2">
      <w:pPr>
        <w:pStyle w:val="Odstavecseseznamem"/>
        <w:numPr>
          <w:ilvl w:val="2"/>
          <w:numId w:val="33"/>
        </w:numPr>
        <w:spacing w:line="240" w:lineRule="auto"/>
        <w:ind w:hanging="799"/>
        <w:contextualSpacing w:val="0"/>
        <w:jc w:val="both"/>
        <w:rPr>
          <w:rFonts w:ascii="Arial" w:eastAsia="Calibri" w:hAnsi="Arial" w:cs="Arial"/>
          <w:sz w:val="20"/>
          <w:szCs w:val="20"/>
        </w:rPr>
      </w:pPr>
      <w:r w:rsidRPr="00A52B4A">
        <w:rPr>
          <w:rFonts w:ascii="Arial" w:eastAsia="Calibri" w:hAnsi="Arial" w:cs="Arial"/>
          <w:sz w:val="20"/>
          <w:szCs w:val="20"/>
        </w:rPr>
        <w:lastRenderedPageBreak/>
        <w:t xml:space="preserve">úprava </w:t>
      </w:r>
      <w:r w:rsidR="003649F3" w:rsidRPr="00A52B4A">
        <w:rPr>
          <w:rFonts w:ascii="Arial" w:eastAsia="Calibri" w:hAnsi="Arial" w:cs="Arial"/>
          <w:sz w:val="20"/>
          <w:szCs w:val="20"/>
        </w:rPr>
        <w:t>Díla</w:t>
      </w:r>
      <w:r w:rsidRPr="00A52B4A">
        <w:rPr>
          <w:rFonts w:ascii="Arial" w:eastAsia="Calibri" w:hAnsi="Arial" w:cs="Arial"/>
          <w:sz w:val="20"/>
          <w:szCs w:val="20"/>
        </w:rPr>
        <w:t xml:space="preserve"> po předložení Zastupitelstvu města Brna k projednání,</w:t>
      </w:r>
    </w:p>
    <w:p w14:paraId="3DF8ED0A" w14:textId="77777777" w:rsidR="00D83E17" w:rsidRPr="00A52B4A" w:rsidRDefault="00D83E17" w:rsidP="003C5BF2">
      <w:pPr>
        <w:pStyle w:val="Odstavecseseznamem"/>
        <w:numPr>
          <w:ilvl w:val="1"/>
          <w:numId w:val="33"/>
        </w:numPr>
        <w:spacing w:line="240" w:lineRule="auto"/>
        <w:ind w:left="426" w:hanging="426"/>
        <w:contextualSpacing w:val="0"/>
        <w:jc w:val="both"/>
        <w:rPr>
          <w:rFonts w:ascii="Arial" w:eastAsia="Calibri" w:hAnsi="Arial" w:cs="Arial"/>
          <w:sz w:val="20"/>
          <w:szCs w:val="20"/>
        </w:rPr>
      </w:pPr>
      <w:r w:rsidRPr="00A52B4A">
        <w:rPr>
          <w:rFonts w:ascii="Arial" w:eastAsia="Calibri" w:hAnsi="Arial" w:cs="Arial"/>
          <w:sz w:val="20"/>
          <w:szCs w:val="20"/>
        </w:rPr>
        <w:t>Návrh</w:t>
      </w:r>
      <w:r w:rsidR="009F7516" w:rsidRPr="00A52B4A">
        <w:rPr>
          <w:rFonts w:ascii="Arial" w:eastAsia="Calibri" w:hAnsi="Arial" w:cs="Arial"/>
          <w:sz w:val="20"/>
          <w:szCs w:val="20"/>
        </w:rPr>
        <w:t xml:space="preserve"> změny </w:t>
      </w:r>
      <w:proofErr w:type="spellStart"/>
      <w:r w:rsidR="009F7516" w:rsidRPr="00A52B4A">
        <w:rPr>
          <w:rFonts w:ascii="Arial" w:eastAsia="Calibri" w:hAnsi="Arial" w:cs="Arial"/>
          <w:sz w:val="20"/>
          <w:szCs w:val="20"/>
        </w:rPr>
        <w:t>ÚPmB</w:t>
      </w:r>
      <w:proofErr w:type="spellEnd"/>
      <w:r w:rsidRPr="00A52B4A">
        <w:rPr>
          <w:rFonts w:ascii="Arial" w:eastAsia="Calibri" w:hAnsi="Arial" w:cs="Arial"/>
          <w:sz w:val="20"/>
          <w:szCs w:val="20"/>
        </w:rPr>
        <w:t xml:space="preserve"> bude zpracován v následujícím rozsahu a dle požadavků:</w:t>
      </w:r>
    </w:p>
    <w:p w14:paraId="11AA5C4C" w14:textId="70E83969" w:rsidR="00D83E17" w:rsidRPr="00A52B4A" w:rsidRDefault="00D83E17" w:rsidP="003C5BF2">
      <w:pPr>
        <w:pStyle w:val="Odstavecseseznamem"/>
        <w:numPr>
          <w:ilvl w:val="2"/>
          <w:numId w:val="33"/>
        </w:numPr>
        <w:spacing w:line="240" w:lineRule="auto"/>
        <w:ind w:hanging="798"/>
        <w:contextualSpacing w:val="0"/>
        <w:jc w:val="both"/>
        <w:rPr>
          <w:rFonts w:ascii="Arial" w:eastAsia="Calibri" w:hAnsi="Arial" w:cs="Arial"/>
          <w:sz w:val="20"/>
          <w:szCs w:val="20"/>
        </w:rPr>
      </w:pPr>
      <w:r w:rsidRPr="00A52B4A">
        <w:rPr>
          <w:rFonts w:ascii="Arial" w:eastAsia="Calibri" w:hAnsi="Arial" w:cs="Arial"/>
          <w:sz w:val="20"/>
          <w:szCs w:val="20"/>
        </w:rPr>
        <w:t xml:space="preserve">stavebního zákona ve znění účinném v době zpracování </w:t>
      </w:r>
      <w:r w:rsidR="00515EB4" w:rsidRPr="00A52B4A">
        <w:rPr>
          <w:rFonts w:ascii="Arial" w:eastAsia="Calibri" w:hAnsi="Arial" w:cs="Arial"/>
          <w:sz w:val="20"/>
          <w:szCs w:val="20"/>
        </w:rPr>
        <w:t>Díla</w:t>
      </w:r>
      <w:r w:rsidRPr="00A52B4A">
        <w:rPr>
          <w:rFonts w:ascii="Arial" w:eastAsia="Calibri" w:hAnsi="Arial" w:cs="Arial"/>
          <w:sz w:val="20"/>
          <w:szCs w:val="20"/>
        </w:rPr>
        <w:t>,</w:t>
      </w:r>
    </w:p>
    <w:p w14:paraId="4FA383E9" w14:textId="77777777" w:rsidR="00A2043E" w:rsidRPr="00A52B4A" w:rsidRDefault="00D83E17" w:rsidP="003C5BF2">
      <w:pPr>
        <w:pStyle w:val="Odstavecseseznamem"/>
        <w:numPr>
          <w:ilvl w:val="2"/>
          <w:numId w:val="33"/>
        </w:numPr>
        <w:spacing w:line="240" w:lineRule="auto"/>
        <w:ind w:hanging="798"/>
        <w:contextualSpacing w:val="0"/>
        <w:jc w:val="both"/>
        <w:rPr>
          <w:rFonts w:ascii="Arial" w:eastAsia="Calibri" w:hAnsi="Arial" w:cs="Arial"/>
          <w:sz w:val="20"/>
          <w:szCs w:val="20"/>
        </w:rPr>
      </w:pPr>
      <w:r w:rsidRPr="00A52B4A">
        <w:rPr>
          <w:rFonts w:ascii="Arial" w:eastAsia="Calibri" w:hAnsi="Arial" w:cs="Arial"/>
          <w:sz w:val="20"/>
          <w:szCs w:val="20"/>
        </w:rPr>
        <w:t>prováděcích předpisů, zejména vyhlášky č. 500/2006 Sb., o územně analytických podkladech, územně plánovací dokumentaci a způsobu evidence územně plánovací činnosti, ve znění pozdějších předpisů,</w:t>
      </w:r>
    </w:p>
    <w:p w14:paraId="4F08533E" w14:textId="77777777" w:rsidR="00D83E17" w:rsidRPr="00A52B4A" w:rsidRDefault="00D83E17" w:rsidP="003C5BF2">
      <w:pPr>
        <w:pStyle w:val="Odstavecseseznamem"/>
        <w:numPr>
          <w:ilvl w:val="2"/>
          <w:numId w:val="33"/>
        </w:numPr>
        <w:spacing w:line="240" w:lineRule="auto"/>
        <w:ind w:hanging="798"/>
        <w:contextualSpacing w:val="0"/>
        <w:jc w:val="both"/>
        <w:rPr>
          <w:rFonts w:ascii="Arial" w:eastAsia="Calibri" w:hAnsi="Arial" w:cs="Arial"/>
          <w:sz w:val="20"/>
          <w:szCs w:val="20"/>
        </w:rPr>
      </w:pPr>
      <w:r w:rsidRPr="00A52B4A">
        <w:rPr>
          <w:rFonts w:ascii="Arial" w:eastAsia="Calibri" w:hAnsi="Arial" w:cs="Arial"/>
          <w:sz w:val="20"/>
          <w:szCs w:val="20"/>
        </w:rPr>
        <w:t xml:space="preserve">zákona č. 500/2004 Sb., správní řád, ve znění pozdějších předpisů (zejm. </w:t>
      </w:r>
      <w:proofErr w:type="spellStart"/>
      <w:r w:rsidRPr="00A52B4A">
        <w:rPr>
          <w:rFonts w:ascii="Arial" w:eastAsia="Calibri" w:hAnsi="Arial" w:cs="Arial"/>
          <w:sz w:val="20"/>
          <w:szCs w:val="20"/>
        </w:rPr>
        <w:t>ust</w:t>
      </w:r>
      <w:proofErr w:type="spellEnd"/>
      <w:r w:rsidRPr="00A52B4A">
        <w:rPr>
          <w:rFonts w:ascii="Arial" w:eastAsia="Calibri" w:hAnsi="Arial" w:cs="Arial"/>
          <w:sz w:val="20"/>
          <w:szCs w:val="20"/>
        </w:rPr>
        <w:t>. § 68 odst. 3 a části šesté),</w:t>
      </w:r>
    </w:p>
    <w:p w14:paraId="0D6E43F3" w14:textId="77777777" w:rsidR="00D83E17" w:rsidRPr="00A52B4A" w:rsidRDefault="00D83E17" w:rsidP="003C5BF2">
      <w:pPr>
        <w:pStyle w:val="Odstavecseseznamem"/>
        <w:numPr>
          <w:ilvl w:val="2"/>
          <w:numId w:val="33"/>
        </w:numPr>
        <w:spacing w:line="240" w:lineRule="auto"/>
        <w:ind w:hanging="798"/>
        <w:contextualSpacing w:val="0"/>
        <w:jc w:val="both"/>
        <w:rPr>
          <w:rFonts w:ascii="Arial" w:eastAsia="Calibri" w:hAnsi="Arial" w:cs="Arial"/>
          <w:sz w:val="20"/>
          <w:szCs w:val="20"/>
        </w:rPr>
      </w:pPr>
      <w:r w:rsidRPr="00A52B4A">
        <w:rPr>
          <w:rFonts w:ascii="Arial" w:eastAsia="Calibri" w:hAnsi="Arial" w:cs="Arial"/>
          <w:sz w:val="20"/>
          <w:szCs w:val="20"/>
        </w:rPr>
        <w:t xml:space="preserve">skladby grafické části </w:t>
      </w:r>
      <w:proofErr w:type="spellStart"/>
      <w:r w:rsidRPr="00A52B4A">
        <w:rPr>
          <w:rFonts w:ascii="Arial" w:eastAsia="Calibri" w:hAnsi="Arial" w:cs="Arial"/>
          <w:sz w:val="20"/>
          <w:szCs w:val="20"/>
        </w:rPr>
        <w:t>ÚPmB</w:t>
      </w:r>
      <w:proofErr w:type="spellEnd"/>
      <w:r w:rsidRPr="00A52B4A">
        <w:rPr>
          <w:rFonts w:ascii="Arial" w:eastAsia="Calibri" w:hAnsi="Arial" w:cs="Arial"/>
          <w:sz w:val="20"/>
          <w:szCs w:val="20"/>
        </w:rPr>
        <w:t xml:space="preserve"> a s ohledem na strukturu textové části </w:t>
      </w:r>
      <w:proofErr w:type="spellStart"/>
      <w:r w:rsidRPr="00A52B4A">
        <w:rPr>
          <w:rFonts w:ascii="Arial" w:eastAsia="Calibri" w:hAnsi="Arial" w:cs="Arial"/>
          <w:sz w:val="20"/>
          <w:szCs w:val="20"/>
        </w:rPr>
        <w:t>ÚPmB</w:t>
      </w:r>
      <w:proofErr w:type="spellEnd"/>
      <w:r w:rsidRPr="00A52B4A">
        <w:rPr>
          <w:rFonts w:ascii="Arial" w:eastAsia="Calibri" w:hAnsi="Arial" w:cs="Arial"/>
          <w:sz w:val="20"/>
          <w:szCs w:val="20"/>
        </w:rPr>
        <w:t xml:space="preserve"> dle požadavků uvedených v příloze </w:t>
      </w:r>
      <w:r w:rsidR="007652B2" w:rsidRPr="00A52B4A">
        <w:rPr>
          <w:rFonts w:ascii="Arial" w:eastAsia="Calibri" w:hAnsi="Arial" w:cs="Arial"/>
          <w:sz w:val="20"/>
          <w:szCs w:val="20"/>
        </w:rPr>
        <w:t>smlouvy</w:t>
      </w:r>
      <w:r w:rsidRPr="00A52B4A">
        <w:rPr>
          <w:rFonts w:ascii="Arial" w:eastAsia="Calibri" w:hAnsi="Arial" w:cs="Arial"/>
          <w:sz w:val="20"/>
          <w:szCs w:val="20"/>
        </w:rPr>
        <w:t>,</w:t>
      </w:r>
    </w:p>
    <w:p w14:paraId="5A316D42" w14:textId="77777777" w:rsidR="00D83E17" w:rsidRPr="00A52B4A" w:rsidRDefault="00D83E17" w:rsidP="003C5BF2">
      <w:pPr>
        <w:pStyle w:val="Odstavecseseznamem"/>
        <w:numPr>
          <w:ilvl w:val="2"/>
          <w:numId w:val="33"/>
        </w:numPr>
        <w:spacing w:line="240" w:lineRule="auto"/>
        <w:ind w:hanging="798"/>
        <w:contextualSpacing w:val="0"/>
        <w:jc w:val="both"/>
        <w:rPr>
          <w:rFonts w:ascii="Arial" w:eastAsia="Calibri" w:hAnsi="Arial" w:cs="Arial"/>
          <w:sz w:val="20"/>
          <w:szCs w:val="20"/>
        </w:rPr>
      </w:pPr>
      <w:r w:rsidRPr="00A52B4A">
        <w:rPr>
          <w:rFonts w:ascii="Arial" w:eastAsia="Calibri" w:hAnsi="Arial" w:cs="Arial"/>
          <w:sz w:val="20"/>
          <w:szCs w:val="20"/>
        </w:rPr>
        <w:t>soudní judikatury na úseku územního plánování (zejm. požadavků rozsudku Krajského soudu v Brně č.j. 67 A 15/</w:t>
      </w:r>
      <w:proofErr w:type="gramStart"/>
      <w:r w:rsidRPr="00A52B4A">
        <w:rPr>
          <w:rFonts w:ascii="Arial" w:eastAsia="Calibri" w:hAnsi="Arial" w:cs="Arial"/>
          <w:sz w:val="20"/>
          <w:szCs w:val="20"/>
        </w:rPr>
        <w:t>2014 -551</w:t>
      </w:r>
      <w:proofErr w:type="gramEnd"/>
      <w:r w:rsidRPr="00A52B4A">
        <w:rPr>
          <w:rFonts w:ascii="Arial" w:eastAsia="Calibri" w:hAnsi="Arial" w:cs="Arial"/>
          <w:sz w:val="20"/>
          <w:szCs w:val="20"/>
        </w:rPr>
        <w:t xml:space="preserve">, rozsudku NSS č.j. 1 </w:t>
      </w:r>
      <w:proofErr w:type="spellStart"/>
      <w:r w:rsidRPr="00A52B4A">
        <w:rPr>
          <w:rFonts w:ascii="Arial" w:eastAsia="Calibri" w:hAnsi="Arial" w:cs="Arial"/>
          <w:sz w:val="20"/>
          <w:szCs w:val="20"/>
        </w:rPr>
        <w:t>Ao</w:t>
      </w:r>
      <w:proofErr w:type="spellEnd"/>
      <w:r w:rsidRPr="00A52B4A">
        <w:rPr>
          <w:rFonts w:ascii="Arial" w:eastAsia="Calibri" w:hAnsi="Arial" w:cs="Arial"/>
          <w:sz w:val="20"/>
          <w:szCs w:val="20"/>
        </w:rPr>
        <w:t xml:space="preserve"> 1/2009-120, rozsudku NSS 8 </w:t>
      </w:r>
      <w:proofErr w:type="spellStart"/>
      <w:r w:rsidRPr="00A52B4A">
        <w:rPr>
          <w:rFonts w:ascii="Arial" w:eastAsia="Calibri" w:hAnsi="Arial" w:cs="Arial"/>
          <w:sz w:val="20"/>
          <w:szCs w:val="20"/>
        </w:rPr>
        <w:t>Ao</w:t>
      </w:r>
      <w:proofErr w:type="spellEnd"/>
      <w:r w:rsidRPr="00A52B4A">
        <w:rPr>
          <w:rFonts w:ascii="Arial" w:eastAsia="Calibri" w:hAnsi="Arial" w:cs="Arial"/>
          <w:sz w:val="20"/>
          <w:szCs w:val="20"/>
        </w:rPr>
        <w:t xml:space="preserve"> 6/2011 – </w:t>
      </w:r>
      <w:r w:rsidR="00D83A9C" w:rsidRPr="00A52B4A">
        <w:rPr>
          <w:rFonts w:ascii="Arial" w:eastAsia="Calibri" w:hAnsi="Arial" w:cs="Arial"/>
          <w:sz w:val="20"/>
          <w:szCs w:val="20"/>
        </w:rPr>
        <w:t>87 apod.</w:t>
      </w:r>
      <w:r w:rsidRPr="00A52B4A">
        <w:rPr>
          <w:rFonts w:ascii="Arial" w:eastAsia="Calibri" w:hAnsi="Arial" w:cs="Arial"/>
          <w:sz w:val="20"/>
          <w:szCs w:val="20"/>
        </w:rPr>
        <w:t xml:space="preserve">), a to jak se zohledněním části výrokové, tak i odůvodnění, a to ve vztahu k době zpracovávání </w:t>
      </w:r>
      <w:r w:rsidR="00515EB4" w:rsidRPr="00A52B4A">
        <w:rPr>
          <w:rFonts w:ascii="Arial" w:eastAsia="Calibri" w:hAnsi="Arial" w:cs="Arial"/>
          <w:sz w:val="20"/>
          <w:szCs w:val="20"/>
        </w:rPr>
        <w:t>Díla</w:t>
      </w:r>
      <w:r w:rsidRPr="00A52B4A">
        <w:rPr>
          <w:rFonts w:ascii="Arial" w:eastAsia="Calibri" w:hAnsi="Arial" w:cs="Arial"/>
          <w:sz w:val="20"/>
          <w:szCs w:val="20"/>
        </w:rPr>
        <w:t>.</w:t>
      </w:r>
    </w:p>
    <w:p w14:paraId="35396EB8" w14:textId="77777777" w:rsidR="00D83E17" w:rsidRPr="00A52B4A" w:rsidRDefault="00D83E17" w:rsidP="003C5BF2">
      <w:pPr>
        <w:pStyle w:val="Odstavecseseznamem"/>
        <w:numPr>
          <w:ilvl w:val="1"/>
          <w:numId w:val="33"/>
        </w:numPr>
        <w:spacing w:line="240" w:lineRule="auto"/>
        <w:ind w:left="426" w:hanging="426"/>
        <w:contextualSpacing w:val="0"/>
        <w:jc w:val="both"/>
        <w:rPr>
          <w:rFonts w:ascii="Arial" w:eastAsia="Calibri" w:hAnsi="Arial" w:cs="Arial"/>
          <w:sz w:val="20"/>
          <w:szCs w:val="20"/>
        </w:rPr>
      </w:pPr>
      <w:r w:rsidRPr="00A52B4A">
        <w:rPr>
          <w:rFonts w:ascii="Arial" w:eastAsia="Calibri" w:hAnsi="Arial" w:cs="Arial"/>
          <w:sz w:val="20"/>
          <w:szCs w:val="20"/>
        </w:rPr>
        <w:t xml:space="preserve">Zpracování </w:t>
      </w:r>
      <w:r w:rsidR="00515EB4" w:rsidRPr="00A52B4A">
        <w:rPr>
          <w:rFonts w:ascii="Arial" w:eastAsia="Calibri" w:hAnsi="Arial" w:cs="Arial"/>
          <w:sz w:val="20"/>
          <w:szCs w:val="20"/>
        </w:rPr>
        <w:t>Díla</w:t>
      </w:r>
      <w:r w:rsidRPr="00A52B4A">
        <w:rPr>
          <w:rFonts w:ascii="Arial" w:eastAsia="Calibri" w:hAnsi="Arial" w:cs="Arial"/>
          <w:sz w:val="20"/>
          <w:szCs w:val="20"/>
        </w:rPr>
        <w:t xml:space="preserve"> dále bude splňovat i požadavky na:</w:t>
      </w:r>
    </w:p>
    <w:p w14:paraId="77595857" w14:textId="0CB9A54E" w:rsidR="00D83E17" w:rsidRPr="00A52B4A" w:rsidRDefault="00D83E17" w:rsidP="003C5BF2">
      <w:pPr>
        <w:pStyle w:val="Odstavecseseznamem"/>
        <w:numPr>
          <w:ilvl w:val="2"/>
          <w:numId w:val="33"/>
        </w:numPr>
        <w:spacing w:line="240" w:lineRule="auto"/>
        <w:ind w:hanging="798"/>
        <w:contextualSpacing w:val="0"/>
        <w:jc w:val="both"/>
        <w:rPr>
          <w:rFonts w:ascii="Arial" w:eastAsia="Calibri" w:hAnsi="Arial" w:cs="Arial"/>
          <w:sz w:val="20"/>
          <w:szCs w:val="20"/>
        </w:rPr>
      </w:pPr>
      <w:r w:rsidRPr="00A52B4A">
        <w:rPr>
          <w:rFonts w:ascii="Arial" w:eastAsia="Calibri" w:hAnsi="Arial" w:cs="Arial"/>
          <w:sz w:val="20"/>
          <w:szCs w:val="20"/>
        </w:rPr>
        <w:t xml:space="preserve">konkrétnost </w:t>
      </w:r>
      <w:r w:rsidR="00E31F46">
        <w:rPr>
          <w:rFonts w:ascii="Arial" w:eastAsia="Calibri" w:hAnsi="Arial" w:cs="Arial"/>
          <w:sz w:val="20"/>
          <w:szCs w:val="20"/>
        </w:rPr>
        <w:t xml:space="preserve">a věcnost </w:t>
      </w:r>
      <w:r w:rsidRPr="00A52B4A">
        <w:rPr>
          <w:rFonts w:ascii="Arial" w:eastAsia="Calibri" w:hAnsi="Arial" w:cs="Arial"/>
          <w:sz w:val="20"/>
          <w:szCs w:val="20"/>
        </w:rPr>
        <w:t>odůvodnění realizovaných změn,</w:t>
      </w:r>
    </w:p>
    <w:p w14:paraId="399EF718" w14:textId="1EEF9EF1" w:rsidR="00D83E17" w:rsidRDefault="00D83E17" w:rsidP="003C5BF2">
      <w:pPr>
        <w:pStyle w:val="Odstavecseseznamem"/>
        <w:numPr>
          <w:ilvl w:val="2"/>
          <w:numId w:val="33"/>
        </w:numPr>
        <w:spacing w:line="240" w:lineRule="auto"/>
        <w:ind w:hanging="798"/>
        <w:contextualSpacing w:val="0"/>
        <w:jc w:val="both"/>
        <w:rPr>
          <w:rFonts w:ascii="Arial" w:eastAsia="Calibri" w:hAnsi="Arial" w:cs="Arial"/>
          <w:sz w:val="20"/>
          <w:szCs w:val="20"/>
        </w:rPr>
      </w:pPr>
      <w:r w:rsidRPr="00A52B4A">
        <w:rPr>
          <w:rFonts w:ascii="Arial" w:eastAsia="Calibri" w:hAnsi="Arial" w:cs="Arial"/>
          <w:sz w:val="20"/>
          <w:szCs w:val="20"/>
        </w:rPr>
        <w:t>srozumitelnost odůvodnění.</w:t>
      </w:r>
    </w:p>
    <w:p w14:paraId="69B15119" w14:textId="473A7687" w:rsidR="001E74DA" w:rsidRPr="00A52B4A" w:rsidRDefault="002A7399" w:rsidP="003C5BF2">
      <w:pPr>
        <w:pStyle w:val="Odstavecseseznamem"/>
        <w:numPr>
          <w:ilvl w:val="2"/>
          <w:numId w:val="33"/>
        </w:numPr>
        <w:spacing w:line="240" w:lineRule="auto"/>
        <w:ind w:hanging="798"/>
        <w:contextualSpacing w:val="0"/>
        <w:jc w:val="both"/>
        <w:rPr>
          <w:rFonts w:ascii="Arial" w:eastAsia="Calibri" w:hAnsi="Arial" w:cs="Arial"/>
          <w:sz w:val="20"/>
          <w:szCs w:val="20"/>
        </w:rPr>
      </w:pPr>
      <w:r>
        <w:rPr>
          <w:rFonts w:ascii="Arial" w:eastAsia="Calibri" w:hAnsi="Arial" w:cs="Arial"/>
          <w:sz w:val="20"/>
          <w:szCs w:val="20"/>
        </w:rPr>
        <w:t xml:space="preserve">Při návrhu změny se bude zpracovatel zabývat požadavky městské části Brno-Černovice obsaženými v Příloze č.4, a to v souladu s požadavkem uvedeným v Obsahu změny. Prověří je vůči zpracované územní studii (tj. podkladem pro změnu), vyhodnotí je a případně promítne do návrhu změny.  </w:t>
      </w:r>
    </w:p>
    <w:p w14:paraId="431EA509" w14:textId="77777777" w:rsidR="00D83E17" w:rsidRPr="00A52B4A" w:rsidRDefault="00D83E17" w:rsidP="003C5BF2">
      <w:pPr>
        <w:pStyle w:val="Odstavecseseznamem"/>
        <w:numPr>
          <w:ilvl w:val="1"/>
          <w:numId w:val="33"/>
        </w:numPr>
        <w:spacing w:line="240" w:lineRule="auto"/>
        <w:ind w:left="426"/>
        <w:contextualSpacing w:val="0"/>
        <w:jc w:val="both"/>
        <w:rPr>
          <w:rFonts w:ascii="Arial" w:eastAsia="Times New Roman" w:hAnsi="Arial" w:cs="Arial"/>
          <w:sz w:val="20"/>
          <w:szCs w:val="20"/>
        </w:rPr>
      </w:pPr>
      <w:r w:rsidRPr="00A52B4A">
        <w:rPr>
          <w:rFonts w:ascii="Arial" w:eastAsia="Times New Roman" w:hAnsi="Arial" w:cs="Arial"/>
          <w:sz w:val="20"/>
          <w:szCs w:val="20"/>
        </w:rPr>
        <w:t>Zpracovatel se zavazuje, že</w:t>
      </w:r>
      <w:r w:rsidR="0048197B" w:rsidRPr="00A52B4A">
        <w:rPr>
          <w:rFonts w:ascii="Arial" w:eastAsia="Times New Roman" w:hAnsi="Arial" w:cs="Arial"/>
          <w:sz w:val="20"/>
          <w:szCs w:val="20"/>
        </w:rPr>
        <w:t xml:space="preserve"> </w:t>
      </w:r>
      <w:r w:rsidRPr="00A52B4A">
        <w:rPr>
          <w:rFonts w:ascii="Arial" w:eastAsia="Times New Roman" w:hAnsi="Arial" w:cs="Arial"/>
          <w:sz w:val="20"/>
          <w:szCs w:val="20"/>
        </w:rPr>
        <w:t>Návrh</w:t>
      </w:r>
      <w:r w:rsidR="00515EB4" w:rsidRPr="00A52B4A">
        <w:rPr>
          <w:rFonts w:ascii="Arial" w:eastAsia="Times New Roman" w:hAnsi="Arial" w:cs="Arial"/>
          <w:sz w:val="20"/>
          <w:szCs w:val="20"/>
        </w:rPr>
        <w:t xml:space="preserve"> změny </w:t>
      </w:r>
      <w:proofErr w:type="spellStart"/>
      <w:r w:rsidR="00515EB4" w:rsidRPr="00A52B4A">
        <w:rPr>
          <w:rFonts w:ascii="Arial" w:eastAsia="Times New Roman" w:hAnsi="Arial" w:cs="Arial"/>
          <w:sz w:val="20"/>
          <w:szCs w:val="20"/>
        </w:rPr>
        <w:t>ÚPmB</w:t>
      </w:r>
      <w:proofErr w:type="spellEnd"/>
      <w:r w:rsidRPr="00A52B4A">
        <w:rPr>
          <w:rFonts w:ascii="Arial" w:eastAsia="Times New Roman" w:hAnsi="Arial" w:cs="Arial"/>
          <w:sz w:val="20"/>
          <w:szCs w:val="20"/>
        </w:rPr>
        <w:t xml:space="preserve"> bude zpracován specialisty s odbornou způsobilostí dle zákona č. 360/1992 Sb., o výkonu povolání autorizovaných architektů a o výkonu povolání autorizovaných inženýrů a techniků činných ve výstavbě ve znění pozdějších předpisů, pro obory:</w:t>
      </w:r>
    </w:p>
    <w:p w14:paraId="09AE2FA7" w14:textId="77777777" w:rsidR="00D83E17" w:rsidRPr="00A52B4A" w:rsidRDefault="00D83E17" w:rsidP="003C5BF2">
      <w:pPr>
        <w:pStyle w:val="Odstavecseseznamem"/>
        <w:numPr>
          <w:ilvl w:val="2"/>
          <w:numId w:val="33"/>
        </w:numPr>
        <w:tabs>
          <w:tab w:val="left" w:pos="2127"/>
        </w:tabs>
        <w:spacing w:line="240" w:lineRule="auto"/>
        <w:ind w:hanging="798"/>
        <w:contextualSpacing w:val="0"/>
        <w:jc w:val="both"/>
        <w:rPr>
          <w:rFonts w:ascii="Arial" w:eastAsia="Times New Roman" w:hAnsi="Arial" w:cs="Arial"/>
          <w:sz w:val="20"/>
          <w:szCs w:val="20"/>
        </w:rPr>
      </w:pPr>
      <w:r w:rsidRPr="00A52B4A">
        <w:rPr>
          <w:rFonts w:ascii="Arial" w:eastAsia="Times New Roman" w:hAnsi="Arial" w:cs="Arial"/>
          <w:sz w:val="20"/>
          <w:szCs w:val="20"/>
        </w:rPr>
        <w:t xml:space="preserve">Územní plánování (nebo Autorizace se všeobecnou působností </w:t>
      </w:r>
      <w:r w:rsidRPr="00A52B4A">
        <w:rPr>
          <w:rFonts w:ascii="Arial" w:eastAsia="Times New Roman" w:hAnsi="Arial" w:cs="Arial"/>
          <w:bCs/>
          <w:iCs/>
          <w:sz w:val="20"/>
          <w:szCs w:val="20"/>
        </w:rPr>
        <w:t xml:space="preserve">nebo Autorizace pro obor architektura, pokud byla vydána po 1. 7. 2008), </w:t>
      </w:r>
    </w:p>
    <w:p w14:paraId="7A66C3ED" w14:textId="77777777" w:rsidR="00D83E17" w:rsidRPr="00A52B4A" w:rsidRDefault="00D83E17" w:rsidP="003C5BF2">
      <w:pPr>
        <w:pStyle w:val="Odstavecseseznamem"/>
        <w:numPr>
          <w:ilvl w:val="2"/>
          <w:numId w:val="33"/>
        </w:numPr>
        <w:spacing w:line="240" w:lineRule="auto"/>
        <w:ind w:hanging="798"/>
        <w:contextualSpacing w:val="0"/>
        <w:jc w:val="both"/>
        <w:rPr>
          <w:rFonts w:ascii="Arial" w:eastAsia="Times New Roman" w:hAnsi="Arial" w:cs="Arial"/>
          <w:sz w:val="20"/>
          <w:szCs w:val="20"/>
        </w:rPr>
      </w:pPr>
      <w:r w:rsidRPr="00A52B4A">
        <w:rPr>
          <w:rFonts w:ascii="Arial" w:eastAsia="Times New Roman" w:hAnsi="Arial" w:cs="Arial"/>
          <w:sz w:val="20"/>
          <w:szCs w:val="20"/>
        </w:rPr>
        <w:t xml:space="preserve">Dopravní stavby,  </w:t>
      </w:r>
    </w:p>
    <w:p w14:paraId="53774605" w14:textId="77777777" w:rsidR="00D83E17" w:rsidRPr="00A52B4A" w:rsidRDefault="00D83E17" w:rsidP="003C5BF2">
      <w:pPr>
        <w:spacing w:line="240" w:lineRule="auto"/>
        <w:ind w:left="512"/>
        <w:jc w:val="both"/>
        <w:rPr>
          <w:rFonts w:ascii="Arial" w:eastAsia="Times New Roman" w:hAnsi="Arial" w:cs="Arial"/>
          <w:sz w:val="20"/>
          <w:szCs w:val="20"/>
        </w:rPr>
      </w:pPr>
      <w:r w:rsidRPr="00A52B4A">
        <w:rPr>
          <w:rFonts w:ascii="Arial" w:eastAsia="Times New Roman" w:hAnsi="Arial" w:cs="Arial"/>
          <w:sz w:val="20"/>
          <w:szCs w:val="20"/>
        </w:rPr>
        <w:t>Textová i grafická část Návrhu</w:t>
      </w:r>
      <w:r w:rsidR="00515EB4" w:rsidRPr="00A52B4A">
        <w:rPr>
          <w:rFonts w:ascii="Arial" w:eastAsia="Times New Roman" w:hAnsi="Arial" w:cs="Arial"/>
          <w:sz w:val="20"/>
          <w:szCs w:val="20"/>
        </w:rPr>
        <w:t xml:space="preserve"> změny </w:t>
      </w:r>
      <w:proofErr w:type="spellStart"/>
      <w:r w:rsidR="00515EB4" w:rsidRPr="00A52B4A">
        <w:rPr>
          <w:rFonts w:ascii="Arial" w:eastAsia="Times New Roman" w:hAnsi="Arial" w:cs="Arial"/>
          <w:sz w:val="20"/>
          <w:szCs w:val="20"/>
        </w:rPr>
        <w:t>ÚPmB</w:t>
      </w:r>
      <w:proofErr w:type="spellEnd"/>
      <w:r w:rsidRPr="00A52B4A">
        <w:rPr>
          <w:rFonts w:ascii="Arial" w:eastAsia="Times New Roman" w:hAnsi="Arial" w:cs="Arial"/>
          <w:sz w:val="20"/>
          <w:szCs w:val="20"/>
        </w:rPr>
        <w:t xml:space="preserve"> bude opatřena jejich autorizačními razítky.</w:t>
      </w:r>
    </w:p>
    <w:p w14:paraId="464B7C41" w14:textId="77777777" w:rsidR="0048197B" w:rsidRPr="00A52B4A" w:rsidRDefault="00515EB4" w:rsidP="003C5BF2">
      <w:pPr>
        <w:pStyle w:val="Odstavecseseznamem"/>
        <w:numPr>
          <w:ilvl w:val="1"/>
          <w:numId w:val="33"/>
        </w:numPr>
        <w:spacing w:line="240" w:lineRule="auto"/>
        <w:ind w:left="426"/>
        <w:contextualSpacing w:val="0"/>
        <w:jc w:val="both"/>
        <w:rPr>
          <w:rFonts w:ascii="Arial" w:eastAsia="Times New Roman" w:hAnsi="Arial" w:cs="Arial"/>
          <w:sz w:val="20"/>
          <w:szCs w:val="20"/>
        </w:rPr>
      </w:pPr>
      <w:r w:rsidRPr="00A52B4A">
        <w:rPr>
          <w:rFonts w:ascii="Arial" w:eastAsia="Times New Roman" w:hAnsi="Arial" w:cs="Arial"/>
          <w:sz w:val="20"/>
          <w:szCs w:val="20"/>
        </w:rPr>
        <w:t>Objednatel</w:t>
      </w:r>
      <w:r w:rsidR="00D83E17" w:rsidRPr="00A52B4A">
        <w:rPr>
          <w:rFonts w:ascii="Arial" w:eastAsia="Times New Roman" w:hAnsi="Arial" w:cs="Arial"/>
          <w:sz w:val="20"/>
          <w:szCs w:val="20"/>
        </w:rPr>
        <w:t xml:space="preserve"> tímto vyslovuje souhlas s tím, aby </w:t>
      </w:r>
      <w:r w:rsidRPr="00A52B4A">
        <w:rPr>
          <w:rFonts w:ascii="Arial" w:eastAsia="Times New Roman" w:hAnsi="Arial" w:cs="Arial"/>
          <w:sz w:val="20"/>
          <w:szCs w:val="20"/>
        </w:rPr>
        <w:t>Zhotovitel</w:t>
      </w:r>
      <w:r w:rsidR="00D83E17" w:rsidRPr="00A52B4A">
        <w:rPr>
          <w:rFonts w:ascii="Arial" w:eastAsia="Times New Roman" w:hAnsi="Arial" w:cs="Arial"/>
          <w:sz w:val="20"/>
          <w:szCs w:val="20"/>
        </w:rPr>
        <w:t xml:space="preserve"> za účelem zpracování </w:t>
      </w:r>
      <w:r w:rsidRPr="00A52B4A">
        <w:rPr>
          <w:rFonts w:ascii="Arial" w:eastAsia="Times New Roman" w:hAnsi="Arial" w:cs="Arial"/>
          <w:sz w:val="20"/>
          <w:szCs w:val="20"/>
        </w:rPr>
        <w:t>Díla</w:t>
      </w:r>
      <w:r w:rsidR="00D83E17" w:rsidRPr="00A52B4A">
        <w:rPr>
          <w:rFonts w:ascii="Arial" w:eastAsia="Times New Roman" w:hAnsi="Arial" w:cs="Arial"/>
          <w:sz w:val="20"/>
          <w:szCs w:val="20"/>
        </w:rPr>
        <w:t xml:space="preserve"> využil v dílčích aspektech služeb poddodavatelů, a to v souladu s příslušnými ustanoveními zák. č.</w:t>
      </w:r>
      <w:r w:rsidR="00415DFF" w:rsidRPr="00A52B4A">
        <w:rPr>
          <w:rFonts w:ascii="Arial" w:eastAsia="Times New Roman" w:hAnsi="Arial" w:cs="Arial"/>
          <w:sz w:val="20"/>
          <w:szCs w:val="20"/>
        </w:rPr>
        <w:t> </w:t>
      </w:r>
      <w:r w:rsidR="00D83E17" w:rsidRPr="00A52B4A">
        <w:rPr>
          <w:rFonts w:ascii="Arial" w:eastAsia="Times New Roman" w:hAnsi="Arial" w:cs="Arial"/>
          <w:sz w:val="20"/>
          <w:szCs w:val="20"/>
        </w:rPr>
        <w:t>134/2016 Sb., o zadávání veřejných zakázek</w:t>
      </w:r>
      <w:r w:rsidR="00415DFF" w:rsidRPr="00A52B4A">
        <w:rPr>
          <w:rFonts w:ascii="Arial" w:eastAsia="Times New Roman" w:hAnsi="Arial" w:cs="Arial"/>
          <w:sz w:val="20"/>
          <w:szCs w:val="20"/>
        </w:rPr>
        <w:t xml:space="preserve"> ve znění pozdějších předpisů</w:t>
      </w:r>
      <w:r w:rsidR="00D83E17" w:rsidRPr="00A52B4A">
        <w:rPr>
          <w:rFonts w:ascii="Arial" w:eastAsia="Times New Roman" w:hAnsi="Arial" w:cs="Arial"/>
          <w:sz w:val="20"/>
          <w:szCs w:val="20"/>
        </w:rPr>
        <w:t>.</w:t>
      </w:r>
    </w:p>
    <w:p w14:paraId="58EA9C68" w14:textId="77777777" w:rsidR="00D83E17" w:rsidRPr="00A52B4A" w:rsidRDefault="00D83E17" w:rsidP="003C5BF2">
      <w:pPr>
        <w:pStyle w:val="Odstavecseseznamem"/>
        <w:numPr>
          <w:ilvl w:val="1"/>
          <w:numId w:val="33"/>
        </w:numPr>
        <w:spacing w:line="240" w:lineRule="auto"/>
        <w:ind w:left="426" w:hanging="426"/>
        <w:contextualSpacing w:val="0"/>
        <w:jc w:val="both"/>
        <w:rPr>
          <w:rFonts w:ascii="Arial" w:eastAsia="Times New Roman" w:hAnsi="Arial" w:cs="Arial"/>
          <w:sz w:val="20"/>
          <w:szCs w:val="20"/>
        </w:rPr>
      </w:pPr>
      <w:r w:rsidRPr="00A52B4A">
        <w:rPr>
          <w:rFonts w:ascii="Arial" w:eastAsia="Times New Roman" w:hAnsi="Arial" w:cs="Arial"/>
          <w:sz w:val="20"/>
          <w:szCs w:val="20"/>
        </w:rPr>
        <w:t>Návrh bude zpracován v tištěné a v digitální podobě. Digitální podoba zpracování znamená, že textová část Návrhu bude zpracována ve formátu Microsoft Word, RTF, tabulková část Návrhu ve formátu Microsoft Excel. Grafická část Návrhu</w:t>
      </w:r>
      <w:r w:rsidR="00515EB4" w:rsidRPr="00A52B4A">
        <w:rPr>
          <w:rFonts w:ascii="Arial" w:eastAsia="Times New Roman" w:hAnsi="Arial" w:cs="Arial"/>
          <w:sz w:val="20"/>
          <w:szCs w:val="20"/>
        </w:rPr>
        <w:t xml:space="preserve"> změny </w:t>
      </w:r>
      <w:proofErr w:type="spellStart"/>
      <w:r w:rsidR="00515EB4" w:rsidRPr="00A52B4A">
        <w:rPr>
          <w:rFonts w:ascii="Arial" w:eastAsia="Times New Roman" w:hAnsi="Arial" w:cs="Arial"/>
          <w:sz w:val="20"/>
          <w:szCs w:val="20"/>
        </w:rPr>
        <w:t>ÚPmB</w:t>
      </w:r>
      <w:proofErr w:type="spellEnd"/>
      <w:r w:rsidRPr="00A52B4A">
        <w:rPr>
          <w:rFonts w:ascii="Arial" w:eastAsia="Times New Roman" w:hAnsi="Arial" w:cs="Arial"/>
          <w:sz w:val="20"/>
          <w:szCs w:val="20"/>
        </w:rPr>
        <w:t xml:space="preserve"> bude zpracována dle podrobných požadavků na digitální zpracování, které jsou uvedeny v příloze </w:t>
      </w:r>
      <w:r w:rsidR="007652B2" w:rsidRPr="00A52B4A">
        <w:rPr>
          <w:rFonts w:ascii="Arial" w:eastAsia="Times New Roman" w:hAnsi="Arial" w:cs="Arial"/>
          <w:sz w:val="20"/>
          <w:szCs w:val="20"/>
        </w:rPr>
        <w:t>smlouvy</w:t>
      </w:r>
      <w:r w:rsidRPr="00A52B4A">
        <w:rPr>
          <w:rFonts w:ascii="Arial" w:eastAsia="Times New Roman" w:hAnsi="Arial" w:cs="Arial"/>
          <w:sz w:val="20"/>
          <w:szCs w:val="20"/>
        </w:rPr>
        <w:t xml:space="preserve">. </w:t>
      </w:r>
    </w:p>
    <w:p w14:paraId="3B7F36F8" w14:textId="77777777" w:rsidR="00D83E17" w:rsidRPr="00A52B4A" w:rsidRDefault="00D83E17" w:rsidP="003C5BF2">
      <w:pPr>
        <w:pStyle w:val="Odstavecseseznamem"/>
        <w:numPr>
          <w:ilvl w:val="1"/>
          <w:numId w:val="33"/>
        </w:numPr>
        <w:spacing w:line="240" w:lineRule="auto"/>
        <w:ind w:left="426" w:hanging="426"/>
        <w:contextualSpacing w:val="0"/>
        <w:jc w:val="both"/>
        <w:rPr>
          <w:rFonts w:ascii="Arial" w:eastAsia="Times New Roman" w:hAnsi="Arial" w:cs="Arial"/>
          <w:sz w:val="20"/>
          <w:szCs w:val="20"/>
        </w:rPr>
      </w:pPr>
      <w:r w:rsidRPr="00A52B4A">
        <w:rPr>
          <w:rFonts w:ascii="Arial" w:eastAsia="Times New Roman" w:hAnsi="Arial" w:cs="Arial"/>
          <w:sz w:val="20"/>
          <w:szCs w:val="20"/>
        </w:rPr>
        <w:t>Zpracovan</w:t>
      </w:r>
      <w:r w:rsidR="00515EB4" w:rsidRPr="00A52B4A">
        <w:rPr>
          <w:rFonts w:ascii="Arial" w:eastAsia="Times New Roman" w:hAnsi="Arial" w:cs="Arial"/>
          <w:sz w:val="20"/>
          <w:szCs w:val="20"/>
        </w:rPr>
        <w:t>é</w:t>
      </w:r>
      <w:r w:rsidRPr="00A52B4A">
        <w:rPr>
          <w:rFonts w:ascii="Arial" w:eastAsia="Times New Roman" w:hAnsi="Arial" w:cs="Arial"/>
          <w:sz w:val="20"/>
          <w:szCs w:val="20"/>
        </w:rPr>
        <w:t xml:space="preserve"> </w:t>
      </w:r>
      <w:r w:rsidR="00515EB4" w:rsidRPr="00A52B4A">
        <w:rPr>
          <w:rFonts w:ascii="Arial" w:eastAsia="Times New Roman" w:hAnsi="Arial" w:cs="Arial"/>
          <w:sz w:val="20"/>
          <w:szCs w:val="20"/>
        </w:rPr>
        <w:t>Dílo</w:t>
      </w:r>
      <w:r w:rsidRPr="00A52B4A">
        <w:rPr>
          <w:rFonts w:ascii="Arial" w:eastAsia="Times New Roman" w:hAnsi="Arial" w:cs="Arial"/>
          <w:sz w:val="20"/>
          <w:szCs w:val="20"/>
        </w:rPr>
        <w:t xml:space="preserve"> bude odevzdán</w:t>
      </w:r>
      <w:r w:rsidR="00515EB4" w:rsidRPr="00A52B4A">
        <w:rPr>
          <w:rFonts w:ascii="Arial" w:eastAsia="Times New Roman" w:hAnsi="Arial" w:cs="Arial"/>
          <w:sz w:val="20"/>
          <w:szCs w:val="20"/>
        </w:rPr>
        <w:t>o</w:t>
      </w:r>
      <w:r w:rsidRPr="00A52B4A">
        <w:rPr>
          <w:rFonts w:ascii="Arial" w:eastAsia="Times New Roman" w:hAnsi="Arial" w:cs="Arial"/>
          <w:sz w:val="20"/>
          <w:szCs w:val="20"/>
        </w:rPr>
        <w:t xml:space="preserve"> ve 2 kompletních vyhotoveních tištěné podoby s originálním podpisem/razítkem a v digitální podobě (grafická část v rastrové i vektorové podobě) na 4 kusech technických nosičů dat (CD nebo DVD).</w:t>
      </w:r>
    </w:p>
    <w:p w14:paraId="1A6CA53B" w14:textId="77777777" w:rsidR="00515EB4" w:rsidRPr="00A52B4A" w:rsidRDefault="00515EB4" w:rsidP="003C5BF2">
      <w:pPr>
        <w:pStyle w:val="Odstavecseseznamem"/>
        <w:spacing w:line="240" w:lineRule="auto"/>
        <w:ind w:left="1418"/>
        <w:contextualSpacing w:val="0"/>
        <w:jc w:val="both"/>
        <w:rPr>
          <w:rFonts w:ascii="Arial" w:eastAsia="Times New Roman" w:hAnsi="Arial" w:cs="Arial"/>
          <w:sz w:val="20"/>
          <w:szCs w:val="20"/>
        </w:rPr>
      </w:pPr>
    </w:p>
    <w:p w14:paraId="550B99CE" w14:textId="77777777" w:rsidR="00B449BB" w:rsidRPr="00A52B4A" w:rsidRDefault="00573477" w:rsidP="003C5BF2">
      <w:pPr>
        <w:pStyle w:val="Odstavecseseznamem"/>
        <w:numPr>
          <w:ilvl w:val="0"/>
          <w:numId w:val="33"/>
        </w:numPr>
        <w:spacing w:line="240" w:lineRule="auto"/>
        <w:contextualSpacing w:val="0"/>
        <w:jc w:val="center"/>
        <w:rPr>
          <w:rFonts w:ascii="Arial" w:hAnsi="Arial" w:cs="Arial"/>
          <w:b/>
          <w:sz w:val="20"/>
          <w:szCs w:val="20"/>
        </w:rPr>
      </w:pPr>
      <w:r w:rsidRPr="00A52B4A">
        <w:rPr>
          <w:rFonts w:ascii="Arial" w:hAnsi="Arial" w:cs="Arial"/>
          <w:b/>
          <w:sz w:val="20"/>
          <w:szCs w:val="20"/>
        </w:rPr>
        <w:t>Podklady</w:t>
      </w:r>
    </w:p>
    <w:p w14:paraId="391857B7" w14:textId="77777777" w:rsidR="00573477" w:rsidRPr="00A52B4A" w:rsidRDefault="00B449BB" w:rsidP="003C5BF2">
      <w:pPr>
        <w:pStyle w:val="Odstavecseseznamem"/>
        <w:numPr>
          <w:ilvl w:val="1"/>
          <w:numId w:val="33"/>
        </w:numPr>
        <w:spacing w:line="240" w:lineRule="auto"/>
        <w:ind w:left="426"/>
        <w:contextualSpacing w:val="0"/>
        <w:jc w:val="both"/>
        <w:rPr>
          <w:rFonts w:ascii="Arial" w:hAnsi="Arial" w:cs="Arial"/>
          <w:sz w:val="20"/>
          <w:szCs w:val="20"/>
        </w:rPr>
      </w:pPr>
      <w:r w:rsidRPr="00A52B4A">
        <w:rPr>
          <w:rFonts w:ascii="Arial" w:hAnsi="Arial" w:cs="Arial"/>
          <w:sz w:val="20"/>
          <w:szCs w:val="20"/>
        </w:rPr>
        <w:t>Objednatel se zavazuje předat Zhotoviteli podklady vyplývající z přílohy této smlouvy, a to nejpozději do 15 dnů od podpisu smlouvy.</w:t>
      </w:r>
    </w:p>
    <w:p w14:paraId="75E9E630" w14:textId="77777777" w:rsidR="00573477" w:rsidRPr="00A52B4A" w:rsidRDefault="00573477" w:rsidP="003C5BF2">
      <w:pPr>
        <w:pStyle w:val="Nadpis1"/>
        <w:numPr>
          <w:ilvl w:val="0"/>
          <w:numId w:val="0"/>
        </w:numPr>
        <w:spacing w:line="240" w:lineRule="auto"/>
        <w:ind w:left="284"/>
        <w:rPr>
          <w:rFonts w:ascii="Arial" w:hAnsi="Arial" w:cs="Arial"/>
          <w:b/>
          <w:color w:val="auto"/>
          <w:sz w:val="20"/>
          <w:szCs w:val="20"/>
        </w:rPr>
      </w:pPr>
    </w:p>
    <w:p w14:paraId="2930B00E" w14:textId="77777777" w:rsidR="00573477" w:rsidRPr="00A52B4A" w:rsidRDefault="00573477" w:rsidP="003C5BF2">
      <w:pPr>
        <w:pStyle w:val="Odstavecseseznamem"/>
        <w:numPr>
          <w:ilvl w:val="0"/>
          <w:numId w:val="33"/>
        </w:numPr>
        <w:spacing w:line="240" w:lineRule="auto"/>
        <w:contextualSpacing w:val="0"/>
        <w:jc w:val="center"/>
        <w:rPr>
          <w:rFonts w:ascii="Arial" w:hAnsi="Arial" w:cs="Arial"/>
          <w:b/>
          <w:sz w:val="20"/>
          <w:szCs w:val="20"/>
        </w:rPr>
      </w:pPr>
      <w:r w:rsidRPr="00A52B4A">
        <w:rPr>
          <w:rFonts w:ascii="Arial" w:hAnsi="Arial" w:cs="Arial"/>
          <w:b/>
          <w:sz w:val="20"/>
          <w:szCs w:val="20"/>
        </w:rPr>
        <w:t>Lhůty plnění a její změny</w:t>
      </w:r>
    </w:p>
    <w:p w14:paraId="4BDEE339" w14:textId="77777777" w:rsidR="00573477" w:rsidRPr="00A52B4A" w:rsidRDefault="00573477" w:rsidP="003C5BF2">
      <w:pPr>
        <w:pStyle w:val="Odstavecseseznamem"/>
        <w:numPr>
          <w:ilvl w:val="1"/>
          <w:numId w:val="33"/>
        </w:numPr>
        <w:spacing w:line="240" w:lineRule="auto"/>
        <w:ind w:left="426" w:hanging="426"/>
        <w:contextualSpacing w:val="0"/>
        <w:jc w:val="both"/>
        <w:rPr>
          <w:rFonts w:ascii="Arial" w:hAnsi="Arial" w:cs="Arial"/>
          <w:b/>
          <w:sz w:val="20"/>
          <w:szCs w:val="20"/>
        </w:rPr>
      </w:pPr>
      <w:r w:rsidRPr="00A52B4A">
        <w:rPr>
          <w:rFonts w:ascii="Arial" w:hAnsi="Arial" w:cs="Arial"/>
          <w:sz w:val="20"/>
          <w:szCs w:val="20"/>
        </w:rPr>
        <w:lastRenderedPageBreak/>
        <w:t xml:space="preserve">Zhotovitel se zavazuje plnění provést, řádně a včas předat Objednateli, aby mohlo být převzato Objednatelem dle čl. </w:t>
      </w:r>
      <w:r w:rsidR="00792BE5" w:rsidRPr="00A52B4A">
        <w:rPr>
          <w:rFonts w:ascii="Arial" w:hAnsi="Arial" w:cs="Arial"/>
          <w:sz w:val="20"/>
          <w:szCs w:val="20"/>
        </w:rPr>
        <w:t>5</w:t>
      </w:r>
      <w:r w:rsidRPr="00A52B4A">
        <w:rPr>
          <w:rFonts w:ascii="Arial" w:hAnsi="Arial" w:cs="Arial"/>
          <w:sz w:val="20"/>
          <w:szCs w:val="20"/>
        </w:rPr>
        <w:t>.3</w:t>
      </w:r>
      <w:r w:rsidR="00415DFF" w:rsidRPr="00A52B4A">
        <w:rPr>
          <w:rFonts w:ascii="Arial" w:hAnsi="Arial" w:cs="Arial"/>
          <w:sz w:val="20"/>
          <w:szCs w:val="20"/>
        </w:rPr>
        <w:t>.</w:t>
      </w:r>
      <w:r w:rsidRPr="00A52B4A">
        <w:rPr>
          <w:rFonts w:ascii="Arial" w:hAnsi="Arial" w:cs="Arial"/>
          <w:sz w:val="20"/>
          <w:szCs w:val="20"/>
        </w:rPr>
        <w:t xml:space="preserve"> v následujících lhůtách:</w:t>
      </w:r>
    </w:p>
    <w:p w14:paraId="40BFEF41" w14:textId="77777777" w:rsidR="0048197B" w:rsidRPr="00A52B4A" w:rsidRDefault="00573477" w:rsidP="003C5BF2">
      <w:pPr>
        <w:pStyle w:val="Odstavecseseznamem"/>
        <w:numPr>
          <w:ilvl w:val="2"/>
          <w:numId w:val="33"/>
        </w:numPr>
        <w:spacing w:line="240" w:lineRule="auto"/>
        <w:ind w:left="1418" w:hanging="709"/>
        <w:contextualSpacing w:val="0"/>
        <w:jc w:val="both"/>
        <w:rPr>
          <w:rFonts w:ascii="Arial" w:hAnsi="Arial" w:cs="Arial"/>
          <w:b/>
          <w:sz w:val="20"/>
          <w:szCs w:val="20"/>
        </w:rPr>
      </w:pPr>
      <w:r w:rsidRPr="00A52B4A">
        <w:rPr>
          <w:rFonts w:ascii="Arial" w:hAnsi="Arial" w:cs="Arial"/>
          <w:sz w:val="20"/>
          <w:szCs w:val="20"/>
        </w:rPr>
        <w:t xml:space="preserve">Zpracování </w:t>
      </w:r>
      <w:r w:rsidR="00FE468B" w:rsidRPr="00A52B4A">
        <w:rPr>
          <w:rFonts w:ascii="Arial" w:hAnsi="Arial" w:cs="Arial"/>
          <w:sz w:val="20"/>
          <w:szCs w:val="20"/>
        </w:rPr>
        <w:t>Díla</w:t>
      </w:r>
      <w:r w:rsidRPr="00A52B4A">
        <w:rPr>
          <w:rFonts w:ascii="Arial" w:hAnsi="Arial" w:cs="Arial"/>
          <w:sz w:val="20"/>
          <w:szCs w:val="20"/>
        </w:rPr>
        <w:t xml:space="preserve"> dle požadavků uvedených </w:t>
      </w:r>
      <w:r w:rsidR="00FE468B" w:rsidRPr="00A52B4A">
        <w:rPr>
          <w:rFonts w:ascii="Arial" w:hAnsi="Arial" w:cs="Arial"/>
          <w:sz w:val="20"/>
          <w:szCs w:val="20"/>
        </w:rPr>
        <w:t>v</w:t>
      </w:r>
      <w:r w:rsidRPr="00A52B4A">
        <w:rPr>
          <w:rFonts w:ascii="Arial" w:hAnsi="Arial" w:cs="Arial"/>
          <w:sz w:val="20"/>
          <w:szCs w:val="20"/>
        </w:rPr>
        <w:t xml:space="preserve"> této Smlouv</w:t>
      </w:r>
      <w:r w:rsidR="00FE468B" w:rsidRPr="00A52B4A">
        <w:rPr>
          <w:rFonts w:ascii="Arial" w:hAnsi="Arial" w:cs="Arial"/>
          <w:sz w:val="20"/>
          <w:szCs w:val="20"/>
        </w:rPr>
        <w:t>ě</w:t>
      </w:r>
      <w:r w:rsidRPr="00A52B4A">
        <w:rPr>
          <w:rFonts w:ascii="Arial" w:hAnsi="Arial" w:cs="Arial"/>
          <w:sz w:val="20"/>
          <w:szCs w:val="20"/>
        </w:rPr>
        <w:t xml:space="preserve"> jako řádně zpracovaného ve lhůtě </w:t>
      </w:r>
      <w:r w:rsidRPr="00A52B4A">
        <w:rPr>
          <w:rFonts w:ascii="Arial" w:hAnsi="Arial" w:cs="Arial"/>
          <w:b/>
          <w:sz w:val="20"/>
          <w:szCs w:val="20"/>
        </w:rPr>
        <w:t>… týdnů od převzetí podkladů</w:t>
      </w:r>
      <w:r w:rsidR="00077482" w:rsidRPr="00A52B4A">
        <w:rPr>
          <w:rFonts w:ascii="Arial" w:hAnsi="Arial" w:cs="Arial"/>
          <w:sz w:val="20"/>
          <w:szCs w:val="20"/>
        </w:rPr>
        <w:t xml:space="preserve"> dle čl. </w:t>
      </w:r>
      <w:r w:rsidR="00FE468B" w:rsidRPr="00A52B4A">
        <w:rPr>
          <w:rFonts w:ascii="Arial" w:hAnsi="Arial" w:cs="Arial"/>
          <w:sz w:val="20"/>
          <w:szCs w:val="20"/>
        </w:rPr>
        <w:t>3</w:t>
      </w:r>
      <w:r w:rsidR="00077482" w:rsidRPr="00A52B4A">
        <w:rPr>
          <w:rFonts w:ascii="Arial" w:hAnsi="Arial" w:cs="Arial"/>
          <w:sz w:val="20"/>
          <w:szCs w:val="20"/>
        </w:rPr>
        <w:t>.1.</w:t>
      </w:r>
    </w:p>
    <w:p w14:paraId="1E4A5985" w14:textId="58DEE970" w:rsidR="00573477" w:rsidRPr="00A52B4A" w:rsidRDefault="00573477" w:rsidP="003C5BF2">
      <w:pPr>
        <w:pStyle w:val="Odstavecseseznamem"/>
        <w:numPr>
          <w:ilvl w:val="2"/>
          <w:numId w:val="33"/>
        </w:numPr>
        <w:spacing w:line="240" w:lineRule="auto"/>
        <w:ind w:left="1418" w:hanging="709"/>
        <w:contextualSpacing w:val="0"/>
        <w:jc w:val="both"/>
        <w:rPr>
          <w:rFonts w:ascii="Arial" w:hAnsi="Arial" w:cs="Arial"/>
          <w:sz w:val="20"/>
          <w:szCs w:val="20"/>
        </w:rPr>
      </w:pPr>
      <w:r w:rsidRPr="00A52B4A">
        <w:rPr>
          <w:rFonts w:ascii="Arial" w:hAnsi="Arial" w:cs="Arial"/>
          <w:sz w:val="20"/>
          <w:szCs w:val="20"/>
        </w:rPr>
        <w:t xml:space="preserve">Do </w:t>
      </w:r>
      <w:r w:rsidR="00FE468B" w:rsidRPr="00A52B4A">
        <w:rPr>
          <w:rFonts w:ascii="Arial" w:hAnsi="Arial" w:cs="Arial"/>
          <w:b/>
          <w:sz w:val="20"/>
          <w:szCs w:val="20"/>
        </w:rPr>
        <w:t>8</w:t>
      </w:r>
      <w:r w:rsidRPr="00A52B4A">
        <w:rPr>
          <w:rFonts w:ascii="Arial" w:hAnsi="Arial" w:cs="Arial"/>
          <w:b/>
          <w:sz w:val="20"/>
          <w:szCs w:val="20"/>
        </w:rPr>
        <w:t xml:space="preserve"> týdnů </w:t>
      </w:r>
      <w:r w:rsidRPr="00A52B4A">
        <w:rPr>
          <w:rFonts w:ascii="Arial" w:hAnsi="Arial" w:cs="Arial"/>
          <w:sz w:val="20"/>
          <w:szCs w:val="20"/>
        </w:rPr>
        <w:t xml:space="preserve">ode dne předání </w:t>
      </w:r>
      <w:r w:rsidR="00FD1816">
        <w:rPr>
          <w:rFonts w:ascii="Arial" w:hAnsi="Arial" w:cs="Arial"/>
          <w:sz w:val="20"/>
          <w:szCs w:val="20"/>
        </w:rPr>
        <w:t>p</w:t>
      </w:r>
      <w:r w:rsidRPr="00A52B4A">
        <w:rPr>
          <w:rFonts w:ascii="Arial" w:hAnsi="Arial" w:cs="Arial"/>
          <w:sz w:val="20"/>
          <w:szCs w:val="20"/>
        </w:rPr>
        <w:t xml:space="preserve">okynů Objednatele pro úpravu </w:t>
      </w:r>
      <w:r w:rsidR="00FE468B" w:rsidRPr="00A52B4A">
        <w:rPr>
          <w:rFonts w:ascii="Arial" w:hAnsi="Arial" w:cs="Arial"/>
          <w:sz w:val="20"/>
          <w:szCs w:val="20"/>
        </w:rPr>
        <w:t>Díla</w:t>
      </w:r>
      <w:r w:rsidRPr="00A52B4A">
        <w:rPr>
          <w:rFonts w:ascii="Arial" w:hAnsi="Arial" w:cs="Arial"/>
          <w:sz w:val="20"/>
          <w:szCs w:val="20"/>
        </w:rPr>
        <w:t xml:space="preserve"> po veřejném projednání Zhotovitel předá Objednateli upraven</w:t>
      </w:r>
      <w:r w:rsidR="00FE468B" w:rsidRPr="00A52B4A">
        <w:rPr>
          <w:rFonts w:ascii="Arial" w:hAnsi="Arial" w:cs="Arial"/>
          <w:sz w:val="20"/>
          <w:szCs w:val="20"/>
        </w:rPr>
        <w:t>ou dokumentaci Díla</w:t>
      </w:r>
      <w:r w:rsidRPr="00A52B4A">
        <w:rPr>
          <w:rFonts w:ascii="Arial" w:hAnsi="Arial" w:cs="Arial"/>
          <w:sz w:val="20"/>
          <w:szCs w:val="20"/>
        </w:rPr>
        <w:t xml:space="preserve"> po veřejném projednání.</w:t>
      </w:r>
    </w:p>
    <w:p w14:paraId="2559130B" w14:textId="77777777" w:rsidR="0048197B" w:rsidRPr="00A52B4A" w:rsidRDefault="00077482" w:rsidP="003C5BF2">
      <w:pPr>
        <w:pStyle w:val="Odstavecseseznamem"/>
        <w:numPr>
          <w:ilvl w:val="2"/>
          <w:numId w:val="33"/>
        </w:numPr>
        <w:spacing w:line="240" w:lineRule="auto"/>
        <w:ind w:left="1418" w:hanging="709"/>
        <w:contextualSpacing w:val="0"/>
        <w:jc w:val="both"/>
        <w:rPr>
          <w:rFonts w:ascii="Arial" w:hAnsi="Arial" w:cs="Arial"/>
          <w:sz w:val="20"/>
          <w:szCs w:val="20"/>
        </w:rPr>
      </w:pPr>
      <w:r w:rsidRPr="00A52B4A">
        <w:rPr>
          <w:rFonts w:ascii="Arial" w:hAnsi="Arial" w:cs="Arial"/>
          <w:sz w:val="20"/>
          <w:szCs w:val="20"/>
        </w:rPr>
        <w:t xml:space="preserve">Do </w:t>
      </w:r>
      <w:r w:rsidR="00FE468B" w:rsidRPr="00A52B4A">
        <w:rPr>
          <w:rFonts w:ascii="Arial" w:hAnsi="Arial" w:cs="Arial"/>
          <w:b/>
          <w:sz w:val="20"/>
          <w:szCs w:val="20"/>
        </w:rPr>
        <w:t>2</w:t>
      </w:r>
      <w:r w:rsidRPr="00A52B4A">
        <w:rPr>
          <w:rFonts w:ascii="Arial" w:hAnsi="Arial" w:cs="Arial"/>
          <w:sz w:val="20"/>
          <w:szCs w:val="20"/>
        </w:rPr>
        <w:t xml:space="preserve"> </w:t>
      </w:r>
      <w:r w:rsidRPr="00A52B4A">
        <w:rPr>
          <w:rFonts w:ascii="Arial" w:hAnsi="Arial" w:cs="Arial"/>
          <w:b/>
          <w:sz w:val="20"/>
          <w:szCs w:val="20"/>
        </w:rPr>
        <w:t>týdnů</w:t>
      </w:r>
      <w:r w:rsidRPr="00A52B4A">
        <w:rPr>
          <w:rFonts w:ascii="Arial" w:hAnsi="Arial" w:cs="Arial"/>
          <w:sz w:val="20"/>
          <w:szCs w:val="20"/>
        </w:rPr>
        <w:t xml:space="preserve"> ode dne schválení konečné podoby </w:t>
      </w:r>
      <w:r w:rsidR="00FE468B" w:rsidRPr="00A52B4A">
        <w:rPr>
          <w:rFonts w:ascii="Arial" w:hAnsi="Arial" w:cs="Arial"/>
          <w:sz w:val="20"/>
          <w:szCs w:val="20"/>
        </w:rPr>
        <w:t>Díla</w:t>
      </w:r>
      <w:r w:rsidRPr="00A52B4A">
        <w:rPr>
          <w:rFonts w:ascii="Arial" w:hAnsi="Arial" w:cs="Arial"/>
          <w:sz w:val="20"/>
          <w:szCs w:val="20"/>
        </w:rPr>
        <w:t xml:space="preserve"> Objednatelem</w:t>
      </w:r>
      <w:r w:rsidR="00FE468B" w:rsidRPr="00A52B4A">
        <w:rPr>
          <w:rFonts w:ascii="Arial" w:hAnsi="Arial" w:cs="Arial"/>
          <w:sz w:val="20"/>
          <w:szCs w:val="20"/>
        </w:rPr>
        <w:t>, vyzve Objednatel</w:t>
      </w:r>
      <w:r w:rsidRPr="00A52B4A">
        <w:rPr>
          <w:rFonts w:ascii="Arial" w:hAnsi="Arial" w:cs="Arial"/>
          <w:sz w:val="20"/>
          <w:szCs w:val="20"/>
        </w:rPr>
        <w:t xml:space="preserve"> Zhotovitel</w:t>
      </w:r>
      <w:r w:rsidR="00FE468B" w:rsidRPr="00A52B4A">
        <w:rPr>
          <w:rFonts w:ascii="Arial" w:hAnsi="Arial" w:cs="Arial"/>
          <w:sz w:val="20"/>
          <w:szCs w:val="20"/>
        </w:rPr>
        <w:t>e k</w:t>
      </w:r>
      <w:r w:rsidRPr="00A52B4A">
        <w:rPr>
          <w:rFonts w:ascii="Arial" w:hAnsi="Arial" w:cs="Arial"/>
          <w:sz w:val="20"/>
          <w:szCs w:val="20"/>
        </w:rPr>
        <w:t xml:space="preserve"> vyhotov</w:t>
      </w:r>
      <w:r w:rsidR="00FE468B" w:rsidRPr="00A52B4A">
        <w:rPr>
          <w:rFonts w:ascii="Arial" w:hAnsi="Arial" w:cs="Arial"/>
          <w:sz w:val="20"/>
          <w:szCs w:val="20"/>
        </w:rPr>
        <w:t>ení</w:t>
      </w:r>
      <w:r w:rsidRPr="00A52B4A">
        <w:rPr>
          <w:rFonts w:ascii="Arial" w:hAnsi="Arial" w:cs="Arial"/>
          <w:sz w:val="20"/>
          <w:szCs w:val="20"/>
        </w:rPr>
        <w:t xml:space="preserve"> opatření obecné povahy, kterým se vydává změna územního plánu, jehož zpracování bude v souladu s </w:t>
      </w:r>
      <w:proofErr w:type="spellStart"/>
      <w:r w:rsidRPr="00A52B4A">
        <w:rPr>
          <w:rFonts w:ascii="Arial" w:hAnsi="Arial" w:cs="Arial"/>
          <w:sz w:val="20"/>
          <w:szCs w:val="20"/>
        </w:rPr>
        <w:t>ust</w:t>
      </w:r>
      <w:proofErr w:type="spellEnd"/>
      <w:r w:rsidRPr="00A52B4A">
        <w:rPr>
          <w:rFonts w:ascii="Arial" w:hAnsi="Arial" w:cs="Arial"/>
          <w:sz w:val="20"/>
          <w:szCs w:val="20"/>
        </w:rPr>
        <w:t xml:space="preserve">. § 43 odst. 4 a 6 a SZ, s </w:t>
      </w:r>
      <w:proofErr w:type="spellStart"/>
      <w:r w:rsidRPr="00A52B4A">
        <w:rPr>
          <w:rFonts w:ascii="Arial" w:hAnsi="Arial" w:cs="Arial"/>
          <w:sz w:val="20"/>
          <w:szCs w:val="20"/>
        </w:rPr>
        <w:t>ust</w:t>
      </w:r>
      <w:proofErr w:type="spellEnd"/>
      <w:r w:rsidRPr="00A52B4A">
        <w:rPr>
          <w:rFonts w:ascii="Arial" w:hAnsi="Arial" w:cs="Arial"/>
          <w:sz w:val="20"/>
          <w:szCs w:val="20"/>
        </w:rPr>
        <w:t xml:space="preserve">. § 68 odst. 3 a § 171 a násl. zákona č. 500/2004 Sb., správní řád, ve znění pozdějších předpisů a v souladu s </w:t>
      </w:r>
      <w:proofErr w:type="spellStart"/>
      <w:r w:rsidRPr="00A52B4A">
        <w:rPr>
          <w:rFonts w:ascii="Arial" w:hAnsi="Arial" w:cs="Arial"/>
          <w:sz w:val="20"/>
          <w:szCs w:val="20"/>
        </w:rPr>
        <w:t>ust</w:t>
      </w:r>
      <w:proofErr w:type="spellEnd"/>
      <w:r w:rsidRPr="00A52B4A">
        <w:rPr>
          <w:rFonts w:ascii="Arial" w:hAnsi="Arial" w:cs="Arial"/>
          <w:sz w:val="20"/>
          <w:szCs w:val="20"/>
        </w:rPr>
        <w:t>. § 13 a přílohy č. 7 vyhlášky a dle příloh této Smlouvy</w:t>
      </w:r>
      <w:r w:rsidR="00AF3C64" w:rsidRPr="00A52B4A">
        <w:rPr>
          <w:rFonts w:ascii="Arial" w:hAnsi="Arial" w:cs="Arial"/>
          <w:sz w:val="20"/>
          <w:szCs w:val="20"/>
        </w:rPr>
        <w:t>.</w:t>
      </w:r>
    </w:p>
    <w:p w14:paraId="653C4AA9" w14:textId="77777777" w:rsidR="00573477" w:rsidRPr="00A52B4A" w:rsidRDefault="00573477" w:rsidP="003C5BF2">
      <w:pPr>
        <w:pStyle w:val="Odstavecseseznamem"/>
        <w:numPr>
          <w:ilvl w:val="1"/>
          <w:numId w:val="33"/>
        </w:numPr>
        <w:spacing w:line="240" w:lineRule="auto"/>
        <w:ind w:left="425" w:hanging="425"/>
        <w:contextualSpacing w:val="0"/>
        <w:jc w:val="both"/>
        <w:rPr>
          <w:rFonts w:ascii="Arial" w:hAnsi="Arial" w:cs="Arial"/>
          <w:b/>
          <w:sz w:val="20"/>
          <w:szCs w:val="20"/>
        </w:rPr>
      </w:pPr>
      <w:r w:rsidRPr="00A52B4A">
        <w:rPr>
          <w:rFonts w:ascii="Arial" w:hAnsi="Arial" w:cs="Arial"/>
          <w:sz w:val="20"/>
          <w:szCs w:val="20"/>
        </w:rPr>
        <w:t xml:space="preserve">Objednatel si vyhrazuje, že dílčí termíny pro spolupráci </w:t>
      </w:r>
      <w:r w:rsidR="00077482" w:rsidRPr="00A52B4A">
        <w:rPr>
          <w:rFonts w:ascii="Arial" w:hAnsi="Arial" w:cs="Arial"/>
          <w:sz w:val="20"/>
          <w:szCs w:val="20"/>
        </w:rPr>
        <w:t xml:space="preserve">při </w:t>
      </w:r>
      <w:r w:rsidRPr="00A52B4A">
        <w:rPr>
          <w:rFonts w:ascii="Arial" w:hAnsi="Arial" w:cs="Arial"/>
          <w:sz w:val="20"/>
          <w:szCs w:val="20"/>
        </w:rPr>
        <w:t>veřejném projednání (jakož i případně spolupráci při opakovaném veřejném projednání) a dílčí termíny pro spol</w:t>
      </w:r>
      <w:r w:rsidR="00077482" w:rsidRPr="00A52B4A">
        <w:rPr>
          <w:rFonts w:ascii="Arial" w:hAnsi="Arial" w:cs="Arial"/>
          <w:sz w:val="20"/>
          <w:szCs w:val="20"/>
        </w:rPr>
        <w:t xml:space="preserve">upráci při vyhodnocení výsledků </w:t>
      </w:r>
      <w:r w:rsidRPr="00A52B4A">
        <w:rPr>
          <w:rFonts w:ascii="Arial" w:hAnsi="Arial" w:cs="Arial"/>
          <w:sz w:val="20"/>
          <w:szCs w:val="20"/>
        </w:rPr>
        <w:t xml:space="preserve">veřejného projednání (jakož i případně opakovaného veřejného projednání) určí Objednatel po dohodě se Zhotovitelem operativně, přičemž termíny pro zahájení spolupráce nebudou kratší 7 dní. V případě projednání </w:t>
      </w:r>
      <w:r w:rsidR="00654E27" w:rsidRPr="00A52B4A">
        <w:rPr>
          <w:rFonts w:ascii="Arial" w:hAnsi="Arial" w:cs="Arial"/>
          <w:sz w:val="20"/>
          <w:szCs w:val="20"/>
        </w:rPr>
        <w:t>Díla</w:t>
      </w:r>
      <w:r w:rsidRPr="00A52B4A">
        <w:rPr>
          <w:rFonts w:ascii="Arial" w:hAnsi="Arial" w:cs="Arial"/>
          <w:sz w:val="20"/>
          <w:szCs w:val="20"/>
        </w:rPr>
        <w:t xml:space="preserve"> v samosprávných orgánech Objednatele mohou být lhůty Objednatelem přiměřeně zkráceny.</w:t>
      </w:r>
    </w:p>
    <w:p w14:paraId="5509220A" w14:textId="77777777" w:rsidR="00077482" w:rsidRPr="00A52B4A" w:rsidRDefault="00573477" w:rsidP="003C5BF2">
      <w:pPr>
        <w:pStyle w:val="Odstavecseseznamem"/>
        <w:numPr>
          <w:ilvl w:val="1"/>
          <w:numId w:val="33"/>
        </w:numPr>
        <w:spacing w:line="240" w:lineRule="auto"/>
        <w:ind w:left="426" w:hanging="426"/>
        <w:contextualSpacing w:val="0"/>
        <w:jc w:val="both"/>
        <w:rPr>
          <w:rFonts w:ascii="Arial" w:hAnsi="Arial" w:cs="Arial"/>
          <w:b/>
          <w:sz w:val="20"/>
          <w:szCs w:val="20"/>
        </w:rPr>
      </w:pPr>
      <w:r w:rsidRPr="00A52B4A">
        <w:rPr>
          <w:rFonts w:ascii="Arial" w:hAnsi="Arial" w:cs="Arial"/>
          <w:sz w:val="20"/>
          <w:szCs w:val="20"/>
        </w:rPr>
        <w:t>Objednatel je oprávněn v odůvodněných případech pozastavit činnosti Zhotovitele na plnění a opětovně dát pokyn k zahájení těchto prací z</w:t>
      </w:r>
      <w:r w:rsidR="00654E27" w:rsidRPr="00A52B4A">
        <w:rPr>
          <w:rFonts w:ascii="Arial" w:hAnsi="Arial" w:cs="Arial"/>
          <w:sz w:val="20"/>
          <w:szCs w:val="20"/>
        </w:rPr>
        <w:t>e závažných důvodů nebo</w:t>
      </w:r>
      <w:r w:rsidR="00FD1816">
        <w:rPr>
          <w:rFonts w:ascii="Arial" w:hAnsi="Arial" w:cs="Arial"/>
          <w:sz w:val="20"/>
          <w:szCs w:val="20"/>
        </w:rPr>
        <w:t xml:space="preserve"> z</w:t>
      </w:r>
      <w:r w:rsidRPr="00A52B4A">
        <w:rPr>
          <w:rFonts w:ascii="Arial" w:hAnsi="Arial" w:cs="Arial"/>
          <w:sz w:val="20"/>
          <w:szCs w:val="20"/>
        </w:rPr>
        <w:t xml:space="preserve"> důvodu koordinace činností na své straně. Po dobu přerušení neběží lhůta pro plnění. V případě, že bude pozastavení trvat déle než 6 měsíců, má Zhotovitel právo na úhradu části ceny odpovídající příslušné</w:t>
      </w:r>
      <w:r w:rsidR="00FD1816">
        <w:rPr>
          <w:rFonts w:ascii="Arial" w:hAnsi="Arial" w:cs="Arial"/>
          <w:sz w:val="20"/>
          <w:szCs w:val="20"/>
        </w:rPr>
        <w:t>mu stupni</w:t>
      </w:r>
      <w:r w:rsidRPr="00A52B4A">
        <w:rPr>
          <w:rFonts w:ascii="Arial" w:hAnsi="Arial" w:cs="Arial"/>
          <w:sz w:val="20"/>
          <w:szCs w:val="20"/>
        </w:rPr>
        <w:t xml:space="preserve"> pokročilosti zpracování a stavu rozpracování; v takovém případě má Objednatel právo požadovat rozpis již realizovaných činností a jejich doložení (je-li to objektivně možné).</w:t>
      </w:r>
    </w:p>
    <w:p w14:paraId="5A6BC202" w14:textId="77777777" w:rsidR="00573477" w:rsidRPr="00A52B4A" w:rsidRDefault="00573477" w:rsidP="003C5BF2">
      <w:pPr>
        <w:pStyle w:val="Nadpis1"/>
        <w:numPr>
          <w:ilvl w:val="0"/>
          <w:numId w:val="0"/>
        </w:numPr>
        <w:spacing w:line="240" w:lineRule="auto"/>
        <w:ind w:left="284"/>
        <w:rPr>
          <w:rFonts w:ascii="Arial" w:hAnsi="Arial" w:cs="Arial"/>
          <w:b/>
          <w:color w:val="auto"/>
          <w:sz w:val="20"/>
          <w:szCs w:val="20"/>
        </w:rPr>
      </w:pPr>
    </w:p>
    <w:p w14:paraId="72FEA189" w14:textId="77777777" w:rsidR="00573477" w:rsidRPr="00A52B4A" w:rsidRDefault="00406C98" w:rsidP="003C5BF2">
      <w:pPr>
        <w:pStyle w:val="Odstavecseseznamem"/>
        <w:numPr>
          <w:ilvl w:val="0"/>
          <w:numId w:val="33"/>
        </w:numPr>
        <w:spacing w:line="240" w:lineRule="auto"/>
        <w:contextualSpacing w:val="0"/>
        <w:jc w:val="center"/>
        <w:rPr>
          <w:rFonts w:ascii="Arial" w:hAnsi="Arial" w:cs="Arial"/>
          <w:b/>
          <w:sz w:val="20"/>
          <w:szCs w:val="20"/>
        </w:rPr>
      </w:pPr>
      <w:r w:rsidRPr="00A52B4A">
        <w:rPr>
          <w:rFonts w:ascii="Arial" w:hAnsi="Arial" w:cs="Arial"/>
          <w:b/>
          <w:sz w:val="20"/>
          <w:szCs w:val="20"/>
        </w:rPr>
        <w:t>Předání a převzetí plnění</w:t>
      </w:r>
    </w:p>
    <w:p w14:paraId="2D880AAB" w14:textId="77777777" w:rsidR="00077482" w:rsidRPr="00A52B4A" w:rsidRDefault="00573477" w:rsidP="003C5BF2">
      <w:pPr>
        <w:pStyle w:val="Odstavecseseznamem"/>
        <w:numPr>
          <w:ilvl w:val="1"/>
          <w:numId w:val="33"/>
        </w:numPr>
        <w:spacing w:line="240" w:lineRule="auto"/>
        <w:ind w:left="425" w:hanging="425"/>
        <w:contextualSpacing w:val="0"/>
        <w:jc w:val="both"/>
        <w:rPr>
          <w:rFonts w:ascii="Arial" w:hAnsi="Arial" w:cs="Arial"/>
          <w:sz w:val="20"/>
          <w:szCs w:val="20"/>
        </w:rPr>
      </w:pPr>
      <w:r w:rsidRPr="00A52B4A">
        <w:rPr>
          <w:rFonts w:ascii="Arial" w:hAnsi="Arial" w:cs="Arial"/>
          <w:sz w:val="20"/>
          <w:szCs w:val="20"/>
        </w:rPr>
        <w:t>Místem předání plnění, resp. dílčí etapy plnění, je Odbor územního plánován</w:t>
      </w:r>
      <w:r w:rsidR="00077482" w:rsidRPr="00A52B4A">
        <w:rPr>
          <w:rFonts w:ascii="Arial" w:hAnsi="Arial" w:cs="Arial"/>
          <w:sz w:val="20"/>
          <w:szCs w:val="20"/>
        </w:rPr>
        <w:t xml:space="preserve">í a rozvoje MMB, Kounicova 67, </w:t>
      </w:r>
      <w:r w:rsidRPr="00A52B4A">
        <w:rPr>
          <w:rFonts w:ascii="Arial" w:hAnsi="Arial" w:cs="Arial"/>
          <w:sz w:val="20"/>
          <w:szCs w:val="20"/>
        </w:rPr>
        <w:t>602 00 Brno či jiné místo na území města Brna písemně určené Objednatelem.</w:t>
      </w:r>
    </w:p>
    <w:p w14:paraId="570E0C60" w14:textId="08E2AED9" w:rsidR="00573477" w:rsidRPr="00A52B4A" w:rsidRDefault="00573477" w:rsidP="003C5BF2">
      <w:pPr>
        <w:pStyle w:val="Odstavecseseznamem"/>
        <w:numPr>
          <w:ilvl w:val="1"/>
          <w:numId w:val="33"/>
        </w:numPr>
        <w:spacing w:line="240" w:lineRule="auto"/>
        <w:ind w:left="425" w:hanging="425"/>
        <w:contextualSpacing w:val="0"/>
        <w:jc w:val="both"/>
        <w:rPr>
          <w:rFonts w:ascii="Arial" w:hAnsi="Arial" w:cs="Arial"/>
          <w:sz w:val="20"/>
          <w:szCs w:val="20"/>
        </w:rPr>
      </w:pPr>
      <w:r w:rsidRPr="00A52B4A">
        <w:rPr>
          <w:rFonts w:ascii="Arial" w:hAnsi="Arial" w:cs="Arial"/>
          <w:sz w:val="20"/>
          <w:szCs w:val="20"/>
        </w:rPr>
        <w:t xml:space="preserve">Plnění, resp. dílčí etapy plnění, je Zhotovitel povinen realizovat ve lhůtách stanovených v čl. </w:t>
      </w:r>
      <w:r w:rsidR="00792BE5" w:rsidRPr="00A52B4A">
        <w:rPr>
          <w:rFonts w:ascii="Arial" w:hAnsi="Arial" w:cs="Arial"/>
          <w:sz w:val="20"/>
          <w:szCs w:val="20"/>
        </w:rPr>
        <w:t>4</w:t>
      </w:r>
      <w:r w:rsidRPr="00A52B4A">
        <w:rPr>
          <w:rFonts w:ascii="Arial" w:hAnsi="Arial" w:cs="Arial"/>
          <w:sz w:val="20"/>
          <w:szCs w:val="20"/>
        </w:rPr>
        <w:t>.1 a doručit Objednateli ke kontrole na sjednané místo plnění, nedohodnou-li se strany jinak;</w:t>
      </w:r>
    </w:p>
    <w:p w14:paraId="50FD98F0" w14:textId="302D756B" w:rsidR="00B875C9" w:rsidRPr="00A52B4A" w:rsidRDefault="00B875C9" w:rsidP="003C5BF2">
      <w:pPr>
        <w:pStyle w:val="Odstavecseseznamem"/>
        <w:numPr>
          <w:ilvl w:val="2"/>
          <w:numId w:val="33"/>
        </w:numPr>
        <w:spacing w:line="240" w:lineRule="auto"/>
        <w:contextualSpacing w:val="0"/>
        <w:jc w:val="both"/>
        <w:rPr>
          <w:rFonts w:ascii="Arial" w:hAnsi="Arial" w:cs="Arial"/>
          <w:sz w:val="20"/>
          <w:szCs w:val="20"/>
        </w:rPr>
      </w:pPr>
      <w:r w:rsidRPr="00A52B4A">
        <w:rPr>
          <w:rFonts w:ascii="Arial" w:hAnsi="Arial" w:cs="Arial"/>
          <w:sz w:val="20"/>
          <w:szCs w:val="20"/>
        </w:rPr>
        <w:t xml:space="preserve">Datem doručení </w:t>
      </w:r>
      <w:r w:rsidR="00631E56">
        <w:rPr>
          <w:rFonts w:ascii="Arial" w:hAnsi="Arial" w:cs="Arial"/>
          <w:sz w:val="20"/>
          <w:szCs w:val="20"/>
        </w:rPr>
        <w:t>p</w:t>
      </w:r>
      <w:r w:rsidR="00631E56" w:rsidRPr="00A52B4A">
        <w:rPr>
          <w:rFonts w:ascii="Arial" w:hAnsi="Arial" w:cs="Arial"/>
          <w:sz w:val="20"/>
          <w:szCs w:val="20"/>
        </w:rPr>
        <w:t xml:space="preserve">lnění, resp. dílčí etapy plnění </w:t>
      </w:r>
      <w:r w:rsidRPr="00A52B4A">
        <w:rPr>
          <w:rFonts w:ascii="Arial" w:hAnsi="Arial" w:cs="Arial"/>
          <w:sz w:val="20"/>
          <w:szCs w:val="20"/>
        </w:rPr>
        <w:t>nedochází automaticky k předání a převzetí díla,</w:t>
      </w:r>
    </w:p>
    <w:p w14:paraId="2BE115C4" w14:textId="77777777" w:rsidR="002079BC" w:rsidRPr="00A52B4A" w:rsidRDefault="00B875C9" w:rsidP="003C5BF2">
      <w:pPr>
        <w:pStyle w:val="Odstavecseseznamem"/>
        <w:numPr>
          <w:ilvl w:val="2"/>
          <w:numId w:val="33"/>
        </w:numPr>
        <w:spacing w:line="240" w:lineRule="auto"/>
        <w:contextualSpacing w:val="0"/>
        <w:jc w:val="both"/>
        <w:rPr>
          <w:rFonts w:ascii="Arial" w:hAnsi="Arial" w:cs="Arial"/>
          <w:sz w:val="20"/>
          <w:szCs w:val="20"/>
        </w:rPr>
      </w:pPr>
      <w:r w:rsidRPr="00A52B4A">
        <w:rPr>
          <w:rFonts w:ascii="Arial" w:hAnsi="Arial" w:cs="Arial"/>
          <w:sz w:val="20"/>
          <w:szCs w:val="20"/>
        </w:rPr>
        <w:t xml:space="preserve">Pro účely kontroly je plnění předáno pouze v 1 </w:t>
      </w:r>
      <w:proofErr w:type="spellStart"/>
      <w:r w:rsidRPr="00A52B4A">
        <w:rPr>
          <w:rFonts w:ascii="Arial" w:hAnsi="Arial" w:cs="Arial"/>
          <w:sz w:val="20"/>
          <w:szCs w:val="20"/>
        </w:rPr>
        <w:t>paré</w:t>
      </w:r>
      <w:proofErr w:type="spellEnd"/>
      <w:r w:rsidRPr="00A52B4A">
        <w:rPr>
          <w:rFonts w:ascii="Arial" w:hAnsi="Arial" w:cs="Arial"/>
          <w:sz w:val="20"/>
          <w:szCs w:val="20"/>
        </w:rPr>
        <w:t>,</w:t>
      </w:r>
    </w:p>
    <w:p w14:paraId="750CCD3A" w14:textId="77777777" w:rsidR="00B875C9" w:rsidRPr="00A52B4A" w:rsidRDefault="00B875C9" w:rsidP="003C5BF2">
      <w:pPr>
        <w:pStyle w:val="Odstavecseseznamem"/>
        <w:numPr>
          <w:ilvl w:val="2"/>
          <w:numId w:val="33"/>
        </w:numPr>
        <w:spacing w:line="240" w:lineRule="auto"/>
        <w:contextualSpacing w:val="0"/>
        <w:jc w:val="both"/>
        <w:rPr>
          <w:rFonts w:ascii="Arial" w:hAnsi="Arial" w:cs="Arial"/>
          <w:sz w:val="20"/>
          <w:szCs w:val="20"/>
        </w:rPr>
      </w:pPr>
      <w:r w:rsidRPr="00A52B4A">
        <w:rPr>
          <w:rFonts w:ascii="Arial" w:hAnsi="Arial" w:cs="Arial"/>
          <w:sz w:val="20"/>
          <w:szCs w:val="20"/>
        </w:rPr>
        <w:t>Po dobu kontroly není Objednatel ani Zhotovitel v prodlení s plněním svých závazků,</w:t>
      </w:r>
    </w:p>
    <w:p w14:paraId="072A1FC9" w14:textId="77777777" w:rsidR="00B875C9" w:rsidRPr="00A52B4A" w:rsidRDefault="00B875C9" w:rsidP="003C5BF2">
      <w:pPr>
        <w:pStyle w:val="Odstavecseseznamem"/>
        <w:numPr>
          <w:ilvl w:val="2"/>
          <w:numId w:val="33"/>
        </w:numPr>
        <w:spacing w:line="240" w:lineRule="auto"/>
        <w:contextualSpacing w:val="0"/>
        <w:jc w:val="both"/>
        <w:rPr>
          <w:rFonts w:ascii="Arial" w:hAnsi="Arial" w:cs="Arial"/>
          <w:sz w:val="20"/>
          <w:szCs w:val="20"/>
        </w:rPr>
      </w:pPr>
      <w:r w:rsidRPr="00A52B4A">
        <w:rPr>
          <w:rFonts w:ascii="Arial" w:hAnsi="Arial" w:cs="Arial"/>
          <w:sz w:val="20"/>
          <w:szCs w:val="20"/>
        </w:rPr>
        <w:t>Bude-li dílo vykazovat vady či nedodělky, vrátí je Objednatel Zhotoviteli s písemně vytknutými vadami a nedodělky a stanovením lhůty pro dopracování (lhůtu je možno po dohodě smluvních stran operativně prodloužit). Zhotovitel se zavazuje, že vady a nedodělky odstraní a dopracované dílo řádně doručí Objednateli ve stano</w:t>
      </w:r>
      <w:r w:rsidR="00511667" w:rsidRPr="00A52B4A">
        <w:rPr>
          <w:rFonts w:ascii="Arial" w:hAnsi="Arial" w:cs="Arial"/>
          <w:sz w:val="20"/>
          <w:szCs w:val="20"/>
        </w:rPr>
        <w:t>vené lhůtě k opětovné kontrole.</w:t>
      </w:r>
    </w:p>
    <w:p w14:paraId="76122347" w14:textId="77777777" w:rsidR="00573477" w:rsidRPr="00A52B4A" w:rsidRDefault="00573477" w:rsidP="003C5BF2">
      <w:pPr>
        <w:pStyle w:val="Odstavecseseznamem"/>
        <w:numPr>
          <w:ilvl w:val="1"/>
          <w:numId w:val="33"/>
        </w:numPr>
        <w:spacing w:line="240" w:lineRule="auto"/>
        <w:ind w:left="567" w:hanging="567"/>
        <w:contextualSpacing w:val="0"/>
        <w:jc w:val="both"/>
        <w:rPr>
          <w:rFonts w:ascii="Arial" w:hAnsi="Arial" w:cs="Arial"/>
          <w:sz w:val="20"/>
          <w:szCs w:val="20"/>
        </w:rPr>
      </w:pPr>
      <w:r w:rsidRPr="00A52B4A">
        <w:rPr>
          <w:rFonts w:ascii="Arial" w:hAnsi="Arial" w:cs="Arial"/>
          <w:sz w:val="20"/>
          <w:szCs w:val="20"/>
        </w:rPr>
        <w:t xml:space="preserve">Datem předání a převzetí díla je ve smyslu § 2632 OZ datum podpisu protokolu o převzetí řádně zpracovaného/dopracovaného díla. Po odsouhlasení zkontrolované části plnění, tj. po úplném odstranění všech vytknutých vad a nedodělků, bude stranami podepsán protokol o převzetí řádně zpracovaného/dopracovaného díla; protokolární převzetí části plnění Objednatelem je podmínkou pro vystavení faktury a předání části plnění v počtu dle požadavků </w:t>
      </w:r>
      <w:r w:rsidR="00792BE5" w:rsidRPr="00A52B4A">
        <w:rPr>
          <w:rFonts w:ascii="Arial" w:hAnsi="Arial" w:cs="Arial"/>
          <w:sz w:val="20"/>
          <w:szCs w:val="20"/>
        </w:rPr>
        <w:t>této smlouvy.</w:t>
      </w:r>
    </w:p>
    <w:p w14:paraId="30E06304" w14:textId="7B5A7D37" w:rsidR="0055653D" w:rsidRPr="00A52B4A" w:rsidRDefault="00573477" w:rsidP="003C5BF2">
      <w:pPr>
        <w:pStyle w:val="Odstavecseseznamem"/>
        <w:numPr>
          <w:ilvl w:val="1"/>
          <w:numId w:val="33"/>
        </w:numPr>
        <w:spacing w:line="240" w:lineRule="auto"/>
        <w:ind w:left="567" w:hanging="567"/>
        <w:contextualSpacing w:val="0"/>
        <w:jc w:val="both"/>
        <w:rPr>
          <w:rFonts w:ascii="Arial" w:hAnsi="Arial" w:cs="Arial"/>
          <w:sz w:val="20"/>
          <w:szCs w:val="20"/>
        </w:rPr>
      </w:pPr>
      <w:r w:rsidRPr="00A52B4A">
        <w:rPr>
          <w:rFonts w:ascii="Arial" w:hAnsi="Arial" w:cs="Arial"/>
          <w:sz w:val="20"/>
          <w:szCs w:val="20"/>
        </w:rPr>
        <w:t xml:space="preserve">Okamžikem převzetí (i jen rozpracovaného díla v případě ukončení Smlouvy před jejím řádným naplněním) nabývá Objednatel za cenu zahrnutou v ceně dle čl. </w:t>
      </w:r>
      <w:r w:rsidR="00792BE5" w:rsidRPr="00A52B4A">
        <w:rPr>
          <w:rFonts w:ascii="Arial" w:hAnsi="Arial" w:cs="Arial"/>
          <w:sz w:val="20"/>
          <w:szCs w:val="20"/>
        </w:rPr>
        <w:t>6</w:t>
      </w:r>
      <w:r w:rsidRPr="00A52B4A">
        <w:rPr>
          <w:rFonts w:ascii="Arial" w:hAnsi="Arial" w:cs="Arial"/>
          <w:sz w:val="20"/>
          <w:szCs w:val="20"/>
        </w:rPr>
        <w:t>.2</w:t>
      </w:r>
      <w:r w:rsidR="00415DFF" w:rsidRPr="00A52B4A">
        <w:rPr>
          <w:rFonts w:ascii="Arial" w:hAnsi="Arial" w:cs="Arial"/>
          <w:sz w:val="20"/>
          <w:szCs w:val="20"/>
        </w:rPr>
        <w:t>.</w:t>
      </w:r>
      <w:r w:rsidRPr="00A52B4A">
        <w:rPr>
          <w:rFonts w:ascii="Arial" w:hAnsi="Arial" w:cs="Arial"/>
          <w:sz w:val="20"/>
          <w:szCs w:val="20"/>
        </w:rPr>
        <w:t xml:space="preserve"> (ve spojitosti s čl. </w:t>
      </w:r>
      <w:r w:rsidR="00792BE5" w:rsidRPr="00A52B4A">
        <w:rPr>
          <w:rFonts w:ascii="Arial" w:hAnsi="Arial" w:cs="Arial"/>
          <w:sz w:val="20"/>
          <w:szCs w:val="20"/>
        </w:rPr>
        <w:t>7</w:t>
      </w:r>
      <w:r w:rsidRPr="00A52B4A">
        <w:rPr>
          <w:rFonts w:ascii="Arial" w:hAnsi="Arial" w:cs="Arial"/>
          <w:sz w:val="20"/>
          <w:szCs w:val="20"/>
        </w:rPr>
        <w:t>.2</w:t>
      </w:r>
      <w:r w:rsidR="00415DFF" w:rsidRPr="00A52B4A">
        <w:rPr>
          <w:rFonts w:ascii="Arial" w:hAnsi="Arial" w:cs="Arial"/>
          <w:sz w:val="20"/>
          <w:szCs w:val="20"/>
        </w:rPr>
        <w:t>.</w:t>
      </w:r>
      <w:r w:rsidRPr="00A52B4A">
        <w:rPr>
          <w:rFonts w:ascii="Arial" w:hAnsi="Arial" w:cs="Arial"/>
          <w:sz w:val="20"/>
          <w:szCs w:val="20"/>
        </w:rPr>
        <w:t xml:space="preserve">) právo řádně užívat poskytnuté plnění k účelu, k </w:t>
      </w:r>
      <w:r w:rsidR="00FD1816">
        <w:rPr>
          <w:rFonts w:ascii="Arial" w:hAnsi="Arial" w:cs="Arial"/>
          <w:sz w:val="20"/>
          <w:szCs w:val="20"/>
        </w:rPr>
        <w:t>ně</w:t>
      </w:r>
      <w:r w:rsidRPr="00A52B4A">
        <w:rPr>
          <w:rFonts w:ascii="Arial" w:hAnsi="Arial" w:cs="Arial"/>
          <w:sz w:val="20"/>
          <w:szCs w:val="20"/>
        </w:rPr>
        <w:t>muž je vytvořeno, jakož i do něj dle vlastního uvážení zasahovat a měnit jej, a to případně i s pomocí třetí osoby. K tomuto dává Zhotovitel souhlas.</w:t>
      </w:r>
    </w:p>
    <w:p w14:paraId="2B434C9F" w14:textId="77777777" w:rsidR="00F44E50" w:rsidRPr="00A52B4A" w:rsidRDefault="00F44E50" w:rsidP="003C5BF2">
      <w:pPr>
        <w:pStyle w:val="Odstavecseseznamem"/>
        <w:spacing w:line="240" w:lineRule="auto"/>
        <w:ind w:left="360"/>
        <w:contextualSpacing w:val="0"/>
        <w:rPr>
          <w:rFonts w:ascii="Arial" w:hAnsi="Arial" w:cs="Arial"/>
          <w:b/>
          <w:sz w:val="20"/>
          <w:szCs w:val="20"/>
        </w:rPr>
      </w:pPr>
    </w:p>
    <w:p w14:paraId="4FDF4421" w14:textId="77777777" w:rsidR="00573477" w:rsidRPr="00A52B4A" w:rsidRDefault="00573477" w:rsidP="003C5BF2">
      <w:pPr>
        <w:pStyle w:val="Odstavecseseznamem"/>
        <w:numPr>
          <w:ilvl w:val="0"/>
          <w:numId w:val="33"/>
        </w:numPr>
        <w:spacing w:line="240" w:lineRule="auto"/>
        <w:contextualSpacing w:val="0"/>
        <w:jc w:val="center"/>
        <w:rPr>
          <w:rFonts w:ascii="Arial" w:hAnsi="Arial" w:cs="Arial"/>
          <w:b/>
          <w:sz w:val="20"/>
          <w:szCs w:val="20"/>
        </w:rPr>
      </w:pPr>
      <w:r w:rsidRPr="00A52B4A">
        <w:rPr>
          <w:rFonts w:ascii="Arial" w:hAnsi="Arial" w:cs="Arial"/>
          <w:b/>
          <w:sz w:val="20"/>
          <w:szCs w:val="20"/>
        </w:rPr>
        <w:lastRenderedPageBreak/>
        <w:t>Cena plnění</w:t>
      </w:r>
    </w:p>
    <w:p w14:paraId="4345940F" w14:textId="77777777" w:rsidR="006D7FDC" w:rsidRPr="00A52B4A" w:rsidRDefault="00573477" w:rsidP="003C5BF2">
      <w:pPr>
        <w:pStyle w:val="Odstavecseseznamem"/>
        <w:numPr>
          <w:ilvl w:val="1"/>
          <w:numId w:val="33"/>
        </w:numPr>
        <w:spacing w:line="240" w:lineRule="auto"/>
        <w:ind w:left="426"/>
        <w:contextualSpacing w:val="0"/>
        <w:jc w:val="both"/>
        <w:rPr>
          <w:rFonts w:ascii="Arial" w:hAnsi="Arial" w:cs="Arial"/>
          <w:b/>
          <w:sz w:val="20"/>
          <w:szCs w:val="20"/>
        </w:rPr>
      </w:pPr>
      <w:r w:rsidRPr="00A52B4A">
        <w:rPr>
          <w:rFonts w:ascii="Arial" w:hAnsi="Arial" w:cs="Arial"/>
          <w:sz w:val="20"/>
          <w:szCs w:val="20"/>
        </w:rPr>
        <w:t>Cena plnění je sjednána v souladu se zákonem č. 526/1990 Sb., o cenách, ve znění pozdějších předpisů.</w:t>
      </w:r>
    </w:p>
    <w:p w14:paraId="5F4DD6C5" w14:textId="77777777" w:rsidR="00B875C9" w:rsidRPr="00A52B4A" w:rsidRDefault="00573477" w:rsidP="003C5BF2">
      <w:pPr>
        <w:pStyle w:val="Odstavecseseznamem"/>
        <w:numPr>
          <w:ilvl w:val="1"/>
          <w:numId w:val="33"/>
        </w:numPr>
        <w:spacing w:line="240" w:lineRule="auto"/>
        <w:ind w:left="426"/>
        <w:contextualSpacing w:val="0"/>
        <w:jc w:val="both"/>
        <w:rPr>
          <w:rFonts w:ascii="Arial" w:hAnsi="Arial" w:cs="Arial"/>
          <w:sz w:val="20"/>
          <w:szCs w:val="20"/>
        </w:rPr>
      </w:pPr>
      <w:r w:rsidRPr="00A52B4A">
        <w:rPr>
          <w:rFonts w:ascii="Arial" w:hAnsi="Arial" w:cs="Arial"/>
          <w:sz w:val="20"/>
          <w:szCs w:val="20"/>
        </w:rPr>
        <w:t>Smluvní cena činí:</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3651"/>
        <w:gridCol w:w="1617"/>
        <w:gridCol w:w="1617"/>
        <w:gridCol w:w="1582"/>
      </w:tblGrid>
      <w:tr w:rsidR="003C7128" w:rsidRPr="00A52B4A" w14:paraId="599E7708" w14:textId="77777777" w:rsidTr="0089747D">
        <w:tc>
          <w:tcPr>
            <w:tcW w:w="328" w:type="pct"/>
            <w:shd w:val="clear" w:color="auto" w:fill="D9D9D9"/>
          </w:tcPr>
          <w:p w14:paraId="48351CCE" w14:textId="77777777" w:rsidR="003C7128" w:rsidRPr="00A52B4A" w:rsidRDefault="003C7128" w:rsidP="003C5BF2">
            <w:pPr>
              <w:spacing w:after="120" w:line="276" w:lineRule="auto"/>
              <w:jc w:val="both"/>
              <w:rPr>
                <w:rFonts w:ascii="Arial" w:hAnsi="Arial" w:cs="Arial"/>
                <w:b/>
                <w:i/>
                <w:sz w:val="20"/>
                <w:szCs w:val="20"/>
              </w:rPr>
            </w:pPr>
          </w:p>
        </w:tc>
        <w:tc>
          <w:tcPr>
            <w:tcW w:w="2014" w:type="pct"/>
            <w:shd w:val="clear" w:color="auto" w:fill="D9D9D9"/>
            <w:vAlign w:val="center"/>
          </w:tcPr>
          <w:p w14:paraId="389EF17D" w14:textId="77777777" w:rsidR="003C7128" w:rsidRPr="00A52B4A" w:rsidRDefault="003C7128" w:rsidP="003C5BF2">
            <w:pPr>
              <w:spacing w:after="120" w:line="276" w:lineRule="auto"/>
              <w:jc w:val="center"/>
              <w:rPr>
                <w:rFonts w:ascii="Arial" w:hAnsi="Arial" w:cs="Arial"/>
                <w:b/>
                <w:sz w:val="20"/>
                <w:szCs w:val="20"/>
              </w:rPr>
            </w:pPr>
            <w:r w:rsidRPr="00A52B4A">
              <w:rPr>
                <w:rFonts w:ascii="Arial" w:hAnsi="Arial" w:cs="Arial"/>
                <w:b/>
                <w:sz w:val="20"/>
                <w:szCs w:val="20"/>
              </w:rPr>
              <w:t>Cena</w:t>
            </w:r>
          </w:p>
        </w:tc>
        <w:tc>
          <w:tcPr>
            <w:tcW w:w="892" w:type="pct"/>
            <w:shd w:val="clear" w:color="auto" w:fill="D9D9D9"/>
            <w:vAlign w:val="center"/>
          </w:tcPr>
          <w:p w14:paraId="44A31C68" w14:textId="77777777" w:rsidR="003C7128" w:rsidRPr="00A52B4A" w:rsidRDefault="003C7128" w:rsidP="003C5BF2">
            <w:pPr>
              <w:spacing w:after="120" w:line="276" w:lineRule="auto"/>
              <w:jc w:val="center"/>
              <w:rPr>
                <w:rFonts w:ascii="Arial" w:hAnsi="Arial" w:cs="Arial"/>
                <w:b/>
                <w:sz w:val="20"/>
                <w:szCs w:val="20"/>
              </w:rPr>
            </w:pPr>
            <w:r w:rsidRPr="00A52B4A">
              <w:rPr>
                <w:rFonts w:ascii="Arial" w:hAnsi="Arial" w:cs="Arial"/>
                <w:b/>
                <w:sz w:val="20"/>
                <w:szCs w:val="20"/>
              </w:rPr>
              <w:t>v Kč bez DPH</w:t>
            </w:r>
          </w:p>
        </w:tc>
        <w:tc>
          <w:tcPr>
            <w:tcW w:w="892" w:type="pct"/>
            <w:shd w:val="clear" w:color="auto" w:fill="D9D9D9"/>
            <w:vAlign w:val="center"/>
          </w:tcPr>
          <w:p w14:paraId="40858D02" w14:textId="77777777" w:rsidR="003C7128" w:rsidRPr="00A52B4A" w:rsidRDefault="003C7128" w:rsidP="003C5BF2">
            <w:pPr>
              <w:spacing w:after="120" w:line="276" w:lineRule="auto"/>
              <w:jc w:val="center"/>
              <w:rPr>
                <w:rFonts w:ascii="Arial" w:hAnsi="Arial" w:cs="Arial"/>
                <w:b/>
                <w:sz w:val="20"/>
                <w:szCs w:val="20"/>
              </w:rPr>
            </w:pPr>
            <w:r w:rsidRPr="00A52B4A">
              <w:rPr>
                <w:rFonts w:ascii="Arial" w:hAnsi="Arial" w:cs="Arial"/>
                <w:b/>
                <w:sz w:val="20"/>
                <w:szCs w:val="20"/>
              </w:rPr>
              <w:t xml:space="preserve">Sazba DPH </w:t>
            </w:r>
            <w:proofErr w:type="gramStart"/>
            <w:r w:rsidRPr="00A52B4A">
              <w:rPr>
                <w:rFonts w:ascii="Arial" w:hAnsi="Arial" w:cs="Arial"/>
                <w:b/>
                <w:sz w:val="20"/>
                <w:szCs w:val="20"/>
              </w:rPr>
              <w:t>21%</w:t>
            </w:r>
            <w:proofErr w:type="gramEnd"/>
          </w:p>
        </w:tc>
        <w:tc>
          <w:tcPr>
            <w:tcW w:w="873" w:type="pct"/>
            <w:shd w:val="clear" w:color="auto" w:fill="D9D9D9"/>
            <w:vAlign w:val="center"/>
          </w:tcPr>
          <w:p w14:paraId="5E7F6DA7" w14:textId="77777777" w:rsidR="003C7128" w:rsidRPr="00A52B4A" w:rsidRDefault="003C7128" w:rsidP="003C5BF2">
            <w:pPr>
              <w:spacing w:after="120" w:line="276" w:lineRule="auto"/>
              <w:jc w:val="center"/>
              <w:rPr>
                <w:rFonts w:ascii="Arial" w:hAnsi="Arial" w:cs="Arial"/>
                <w:b/>
                <w:sz w:val="20"/>
                <w:szCs w:val="20"/>
              </w:rPr>
            </w:pPr>
            <w:r w:rsidRPr="00A52B4A">
              <w:rPr>
                <w:rFonts w:ascii="Arial" w:hAnsi="Arial" w:cs="Arial"/>
                <w:b/>
                <w:sz w:val="20"/>
                <w:szCs w:val="20"/>
              </w:rPr>
              <w:t>v Kč s DPH</w:t>
            </w:r>
          </w:p>
        </w:tc>
      </w:tr>
      <w:tr w:rsidR="003C7128" w:rsidRPr="00A52B4A" w14:paraId="09E3C0D9" w14:textId="77777777" w:rsidTr="0089747D">
        <w:trPr>
          <w:trHeight w:val="584"/>
        </w:trPr>
        <w:tc>
          <w:tcPr>
            <w:tcW w:w="328" w:type="pct"/>
            <w:tcBorders>
              <w:bottom w:val="nil"/>
            </w:tcBorders>
            <w:vAlign w:val="center"/>
          </w:tcPr>
          <w:p w14:paraId="2F49662B" w14:textId="77777777" w:rsidR="003C7128" w:rsidRPr="00A52B4A" w:rsidRDefault="003C7128" w:rsidP="003C5BF2">
            <w:pPr>
              <w:spacing w:after="120" w:line="276" w:lineRule="auto"/>
              <w:jc w:val="both"/>
              <w:rPr>
                <w:rFonts w:ascii="Arial" w:hAnsi="Arial" w:cs="Arial"/>
                <w:b/>
                <w:sz w:val="20"/>
                <w:szCs w:val="20"/>
              </w:rPr>
            </w:pPr>
            <w:r w:rsidRPr="00A52B4A">
              <w:rPr>
                <w:rFonts w:ascii="Arial" w:hAnsi="Arial" w:cs="Arial"/>
                <w:b/>
                <w:sz w:val="20"/>
                <w:szCs w:val="20"/>
              </w:rPr>
              <w:t>1.</w:t>
            </w:r>
          </w:p>
        </w:tc>
        <w:tc>
          <w:tcPr>
            <w:tcW w:w="2014" w:type="pct"/>
            <w:tcBorders>
              <w:bottom w:val="nil"/>
            </w:tcBorders>
            <w:vAlign w:val="center"/>
          </w:tcPr>
          <w:p w14:paraId="2DE1478E" w14:textId="77777777" w:rsidR="003C7128" w:rsidRPr="00A52B4A" w:rsidRDefault="003C7128" w:rsidP="003C5BF2">
            <w:pPr>
              <w:spacing w:after="120" w:line="276" w:lineRule="auto"/>
              <w:jc w:val="both"/>
              <w:rPr>
                <w:rFonts w:ascii="Arial" w:hAnsi="Arial" w:cs="Arial"/>
                <w:b/>
                <w:sz w:val="20"/>
                <w:szCs w:val="20"/>
              </w:rPr>
            </w:pPr>
            <w:r w:rsidRPr="00A52B4A">
              <w:rPr>
                <w:rFonts w:ascii="Arial" w:hAnsi="Arial" w:cs="Arial"/>
                <w:b/>
                <w:sz w:val="20"/>
                <w:szCs w:val="20"/>
              </w:rPr>
              <w:t xml:space="preserve">Celková cena za plnění ve vztahu k Návrhům </w:t>
            </w:r>
          </w:p>
        </w:tc>
        <w:tc>
          <w:tcPr>
            <w:tcW w:w="892" w:type="pct"/>
            <w:tcBorders>
              <w:bottom w:val="nil"/>
            </w:tcBorders>
            <w:vAlign w:val="center"/>
          </w:tcPr>
          <w:p w14:paraId="3682D473" w14:textId="77777777" w:rsidR="003C7128" w:rsidRPr="00A52B4A" w:rsidRDefault="003C7128" w:rsidP="003C5BF2">
            <w:pPr>
              <w:spacing w:after="120" w:line="276" w:lineRule="auto"/>
              <w:jc w:val="center"/>
              <w:rPr>
                <w:rFonts w:ascii="Arial" w:eastAsia="Times New Roman" w:hAnsi="Arial" w:cs="Arial"/>
                <w:i/>
                <w:color w:val="FF0000"/>
                <w:sz w:val="20"/>
                <w:szCs w:val="20"/>
              </w:rPr>
            </w:pPr>
            <w:r w:rsidRPr="00A52B4A">
              <w:rPr>
                <w:rFonts w:ascii="Arial" w:eastAsia="Times New Roman" w:hAnsi="Arial" w:cs="Arial"/>
                <w:i/>
                <w:color w:val="FF0000"/>
                <w:sz w:val="20"/>
                <w:szCs w:val="20"/>
              </w:rPr>
              <w:t>doplní účastník</w:t>
            </w:r>
          </w:p>
        </w:tc>
        <w:tc>
          <w:tcPr>
            <w:tcW w:w="892" w:type="pct"/>
            <w:tcBorders>
              <w:bottom w:val="nil"/>
            </w:tcBorders>
            <w:vAlign w:val="center"/>
          </w:tcPr>
          <w:p w14:paraId="541D0CA7" w14:textId="77777777" w:rsidR="003C7128" w:rsidRPr="00A52B4A" w:rsidRDefault="003C7128" w:rsidP="003C5BF2">
            <w:pPr>
              <w:spacing w:after="120" w:line="276" w:lineRule="auto"/>
              <w:jc w:val="both"/>
              <w:rPr>
                <w:rFonts w:ascii="Arial" w:hAnsi="Arial" w:cs="Arial"/>
                <w:b/>
                <w:color w:val="FF0000"/>
                <w:sz w:val="20"/>
                <w:szCs w:val="20"/>
              </w:rPr>
            </w:pPr>
            <w:r w:rsidRPr="00A52B4A">
              <w:rPr>
                <w:rFonts w:ascii="Arial" w:eastAsia="Times New Roman" w:hAnsi="Arial" w:cs="Arial"/>
                <w:i/>
                <w:color w:val="FF0000"/>
                <w:sz w:val="20"/>
                <w:szCs w:val="20"/>
              </w:rPr>
              <w:t>doplní účastník</w:t>
            </w:r>
          </w:p>
        </w:tc>
        <w:tc>
          <w:tcPr>
            <w:tcW w:w="873" w:type="pct"/>
            <w:tcBorders>
              <w:bottom w:val="nil"/>
            </w:tcBorders>
            <w:vAlign w:val="center"/>
          </w:tcPr>
          <w:p w14:paraId="797B4A71" w14:textId="77777777" w:rsidR="003C7128" w:rsidRPr="00A52B4A" w:rsidRDefault="003C7128" w:rsidP="003C5BF2">
            <w:pPr>
              <w:spacing w:after="120" w:line="276" w:lineRule="auto"/>
              <w:jc w:val="both"/>
              <w:rPr>
                <w:rFonts w:ascii="Arial" w:hAnsi="Arial" w:cs="Arial"/>
                <w:b/>
                <w:color w:val="FF0000"/>
                <w:sz w:val="20"/>
                <w:szCs w:val="20"/>
              </w:rPr>
            </w:pPr>
            <w:r w:rsidRPr="00A52B4A">
              <w:rPr>
                <w:rFonts w:ascii="Arial" w:eastAsia="Times New Roman" w:hAnsi="Arial" w:cs="Arial"/>
                <w:i/>
                <w:color w:val="FF0000"/>
                <w:sz w:val="20"/>
                <w:szCs w:val="20"/>
              </w:rPr>
              <w:t>doplní účastník</w:t>
            </w:r>
          </w:p>
        </w:tc>
      </w:tr>
      <w:tr w:rsidR="003C7128" w:rsidRPr="00A52B4A" w14:paraId="5D312F0A" w14:textId="77777777" w:rsidTr="0089747D">
        <w:trPr>
          <w:trHeight w:val="838"/>
        </w:trPr>
        <w:tc>
          <w:tcPr>
            <w:tcW w:w="328" w:type="pct"/>
            <w:vAlign w:val="center"/>
          </w:tcPr>
          <w:p w14:paraId="0169F89D" w14:textId="77777777" w:rsidR="003C7128" w:rsidRPr="00A52B4A" w:rsidRDefault="003C7128" w:rsidP="003C5BF2">
            <w:pPr>
              <w:spacing w:after="120" w:line="276" w:lineRule="auto"/>
              <w:jc w:val="both"/>
              <w:rPr>
                <w:rFonts w:ascii="Arial" w:hAnsi="Arial" w:cs="Arial"/>
                <w:b/>
                <w:sz w:val="20"/>
                <w:szCs w:val="20"/>
              </w:rPr>
            </w:pPr>
            <w:r w:rsidRPr="00A52B4A">
              <w:rPr>
                <w:rFonts w:ascii="Arial" w:hAnsi="Arial" w:cs="Arial"/>
                <w:b/>
                <w:sz w:val="20"/>
                <w:szCs w:val="20"/>
              </w:rPr>
              <w:t>2.</w:t>
            </w:r>
          </w:p>
        </w:tc>
        <w:tc>
          <w:tcPr>
            <w:tcW w:w="2014" w:type="pct"/>
            <w:vAlign w:val="center"/>
          </w:tcPr>
          <w:p w14:paraId="59733FDA" w14:textId="77777777" w:rsidR="003C7128" w:rsidRPr="00A52B4A" w:rsidRDefault="003C7128" w:rsidP="003C5BF2">
            <w:pPr>
              <w:spacing w:after="120" w:line="276" w:lineRule="auto"/>
              <w:jc w:val="both"/>
              <w:rPr>
                <w:rFonts w:ascii="Arial" w:hAnsi="Arial" w:cs="Arial"/>
                <w:b/>
                <w:sz w:val="20"/>
                <w:szCs w:val="20"/>
              </w:rPr>
            </w:pPr>
            <w:r w:rsidRPr="00A52B4A">
              <w:rPr>
                <w:rFonts w:ascii="Arial" w:hAnsi="Arial" w:cs="Arial"/>
                <w:b/>
                <w:sz w:val="20"/>
                <w:szCs w:val="20"/>
              </w:rPr>
              <w:t xml:space="preserve">Hodinová sazba za plnění </w:t>
            </w:r>
          </w:p>
        </w:tc>
        <w:tc>
          <w:tcPr>
            <w:tcW w:w="892" w:type="pct"/>
            <w:vAlign w:val="center"/>
          </w:tcPr>
          <w:p w14:paraId="35657D77" w14:textId="77777777" w:rsidR="003C7128" w:rsidRPr="00A52B4A" w:rsidRDefault="003C7128" w:rsidP="003C5BF2">
            <w:pPr>
              <w:spacing w:after="120" w:line="276" w:lineRule="auto"/>
              <w:jc w:val="both"/>
              <w:rPr>
                <w:rFonts w:ascii="Arial" w:hAnsi="Arial" w:cs="Arial"/>
                <w:b/>
                <w:i/>
                <w:color w:val="FF0000"/>
                <w:sz w:val="20"/>
                <w:szCs w:val="20"/>
              </w:rPr>
            </w:pPr>
            <w:r w:rsidRPr="00A52B4A">
              <w:rPr>
                <w:rFonts w:ascii="Arial" w:eastAsia="Times New Roman" w:hAnsi="Arial" w:cs="Arial"/>
                <w:i/>
                <w:color w:val="FF0000"/>
                <w:sz w:val="20"/>
                <w:szCs w:val="20"/>
              </w:rPr>
              <w:t>doplní účastník</w:t>
            </w:r>
          </w:p>
        </w:tc>
        <w:tc>
          <w:tcPr>
            <w:tcW w:w="892" w:type="pct"/>
            <w:vAlign w:val="center"/>
          </w:tcPr>
          <w:p w14:paraId="118B196C" w14:textId="77777777" w:rsidR="003C7128" w:rsidRPr="00A52B4A" w:rsidRDefault="003C7128" w:rsidP="003C5BF2">
            <w:pPr>
              <w:spacing w:after="120" w:line="276" w:lineRule="auto"/>
              <w:jc w:val="both"/>
              <w:rPr>
                <w:rFonts w:ascii="Arial" w:hAnsi="Arial" w:cs="Arial"/>
                <w:b/>
                <w:i/>
                <w:color w:val="FF0000"/>
                <w:sz w:val="20"/>
                <w:szCs w:val="20"/>
              </w:rPr>
            </w:pPr>
            <w:r w:rsidRPr="00A52B4A">
              <w:rPr>
                <w:rFonts w:ascii="Arial" w:eastAsia="Times New Roman" w:hAnsi="Arial" w:cs="Arial"/>
                <w:i/>
                <w:color w:val="FF0000"/>
                <w:sz w:val="20"/>
                <w:szCs w:val="20"/>
              </w:rPr>
              <w:t>doplní účastník</w:t>
            </w:r>
          </w:p>
        </w:tc>
        <w:tc>
          <w:tcPr>
            <w:tcW w:w="873" w:type="pct"/>
            <w:vAlign w:val="center"/>
          </w:tcPr>
          <w:p w14:paraId="205AF9E3" w14:textId="77777777" w:rsidR="003C7128" w:rsidRPr="00A52B4A" w:rsidRDefault="003C7128" w:rsidP="003C5BF2">
            <w:pPr>
              <w:spacing w:after="120" w:line="276" w:lineRule="auto"/>
              <w:jc w:val="both"/>
              <w:rPr>
                <w:rFonts w:ascii="Arial" w:hAnsi="Arial" w:cs="Arial"/>
                <w:b/>
                <w:i/>
                <w:color w:val="FF0000"/>
                <w:sz w:val="20"/>
                <w:szCs w:val="20"/>
              </w:rPr>
            </w:pPr>
            <w:r w:rsidRPr="00A52B4A">
              <w:rPr>
                <w:rFonts w:ascii="Arial" w:eastAsia="Times New Roman" w:hAnsi="Arial" w:cs="Arial"/>
                <w:i/>
                <w:color w:val="FF0000"/>
                <w:sz w:val="20"/>
                <w:szCs w:val="20"/>
              </w:rPr>
              <w:t>doplní účastník</w:t>
            </w:r>
          </w:p>
        </w:tc>
      </w:tr>
    </w:tbl>
    <w:p w14:paraId="42E6679A" w14:textId="77777777" w:rsidR="00613A17" w:rsidRPr="00A52B4A" w:rsidRDefault="00613A17" w:rsidP="003C5BF2">
      <w:pPr>
        <w:pStyle w:val="Odstavecseseznamem"/>
        <w:numPr>
          <w:ilvl w:val="1"/>
          <w:numId w:val="13"/>
        </w:numPr>
        <w:spacing w:line="240" w:lineRule="auto"/>
        <w:contextualSpacing w:val="0"/>
        <w:jc w:val="both"/>
        <w:rPr>
          <w:rFonts w:ascii="Arial" w:hAnsi="Arial" w:cs="Arial"/>
          <w:vanish/>
          <w:sz w:val="20"/>
          <w:szCs w:val="20"/>
        </w:rPr>
      </w:pPr>
    </w:p>
    <w:p w14:paraId="1C21580A" w14:textId="77777777" w:rsidR="00613A17" w:rsidRPr="00A52B4A" w:rsidRDefault="00613A17" w:rsidP="003C5BF2">
      <w:pPr>
        <w:pStyle w:val="Odstavecseseznamem"/>
        <w:numPr>
          <w:ilvl w:val="1"/>
          <w:numId w:val="13"/>
        </w:numPr>
        <w:spacing w:line="240" w:lineRule="auto"/>
        <w:contextualSpacing w:val="0"/>
        <w:jc w:val="both"/>
        <w:rPr>
          <w:rFonts w:ascii="Arial" w:hAnsi="Arial" w:cs="Arial"/>
          <w:vanish/>
          <w:sz w:val="20"/>
          <w:szCs w:val="20"/>
        </w:rPr>
      </w:pPr>
    </w:p>
    <w:p w14:paraId="463B29FC" w14:textId="77777777" w:rsidR="00074332" w:rsidRPr="00A52B4A" w:rsidRDefault="00074332" w:rsidP="003C5BF2">
      <w:pPr>
        <w:pStyle w:val="Odstavecseseznamem"/>
        <w:spacing w:line="240" w:lineRule="auto"/>
        <w:ind w:left="567"/>
        <w:contextualSpacing w:val="0"/>
        <w:jc w:val="both"/>
        <w:rPr>
          <w:rFonts w:ascii="Arial" w:hAnsi="Arial" w:cs="Arial"/>
          <w:sz w:val="20"/>
          <w:szCs w:val="20"/>
        </w:rPr>
      </w:pPr>
    </w:p>
    <w:p w14:paraId="66C684C8" w14:textId="77777777" w:rsidR="00613A17" w:rsidRPr="00A52B4A" w:rsidRDefault="00613A17" w:rsidP="003C5BF2">
      <w:pPr>
        <w:pStyle w:val="Odstavecseseznamem"/>
        <w:numPr>
          <w:ilvl w:val="1"/>
          <w:numId w:val="13"/>
        </w:numPr>
        <w:spacing w:line="240" w:lineRule="auto"/>
        <w:ind w:left="567" w:hanging="567"/>
        <w:contextualSpacing w:val="0"/>
        <w:jc w:val="both"/>
        <w:rPr>
          <w:rFonts w:ascii="Arial" w:hAnsi="Arial" w:cs="Arial"/>
          <w:sz w:val="20"/>
          <w:szCs w:val="20"/>
        </w:rPr>
      </w:pPr>
      <w:r w:rsidRPr="00A52B4A">
        <w:rPr>
          <w:rFonts w:ascii="Arial" w:hAnsi="Arial" w:cs="Arial"/>
          <w:sz w:val="20"/>
          <w:szCs w:val="20"/>
        </w:rPr>
        <w:t xml:space="preserve">Cena za plnění dle čl. </w:t>
      </w:r>
      <w:r w:rsidR="009F7516" w:rsidRPr="00A52B4A">
        <w:rPr>
          <w:rFonts w:ascii="Arial" w:hAnsi="Arial" w:cs="Arial"/>
          <w:sz w:val="20"/>
          <w:szCs w:val="20"/>
        </w:rPr>
        <w:t>6</w:t>
      </w:r>
      <w:r w:rsidRPr="00A52B4A">
        <w:rPr>
          <w:rFonts w:ascii="Arial" w:hAnsi="Arial" w:cs="Arial"/>
          <w:sz w:val="20"/>
          <w:szCs w:val="20"/>
        </w:rPr>
        <w:t>.2</w:t>
      </w:r>
      <w:r w:rsidR="00E84850" w:rsidRPr="00A52B4A">
        <w:rPr>
          <w:rFonts w:ascii="Arial" w:hAnsi="Arial" w:cs="Arial"/>
          <w:sz w:val="20"/>
          <w:szCs w:val="20"/>
        </w:rPr>
        <w:t>.</w:t>
      </w:r>
      <w:r w:rsidRPr="00A52B4A">
        <w:rPr>
          <w:rFonts w:ascii="Arial" w:hAnsi="Arial" w:cs="Arial"/>
          <w:sz w:val="20"/>
          <w:szCs w:val="20"/>
        </w:rPr>
        <w:t xml:space="preserve"> je dohodnuta jako cena nejvýše přípustná, kterou lze změnit pouze v případě změny zákonné úpravy DPH. Do činnosti Zhotovitele nelze zahrnovat činnost fyzických osob vykonávajících administrativní či neodborné činnosti, které jsou poskytovány jako součást plnění.</w:t>
      </w:r>
    </w:p>
    <w:p w14:paraId="68E0DD7F" w14:textId="77777777" w:rsidR="00573477" w:rsidRPr="00A52B4A" w:rsidRDefault="00573477" w:rsidP="003C5BF2">
      <w:pPr>
        <w:pStyle w:val="Odstavecseseznamem"/>
        <w:numPr>
          <w:ilvl w:val="1"/>
          <w:numId w:val="13"/>
        </w:numPr>
        <w:spacing w:line="240" w:lineRule="auto"/>
        <w:ind w:left="567" w:hanging="567"/>
        <w:contextualSpacing w:val="0"/>
        <w:jc w:val="both"/>
        <w:rPr>
          <w:rFonts w:ascii="Arial" w:hAnsi="Arial" w:cs="Arial"/>
          <w:sz w:val="20"/>
          <w:szCs w:val="20"/>
        </w:rPr>
      </w:pPr>
      <w:r w:rsidRPr="00A52B4A">
        <w:rPr>
          <w:rFonts w:ascii="Arial" w:hAnsi="Arial" w:cs="Arial"/>
          <w:sz w:val="20"/>
          <w:szCs w:val="20"/>
        </w:rPr>
        <w:t>Cena zahrnuje veškeré náklady Zhotovitele na kvalitní zhotovení celého plnění, zejména veškeré náklady spojené s úplným a kvalitním provedením a dokončením díla včetně veškerých rizik a vlivů (včetně inflačních) během provádění díla, provozní náklady, náklady na autorská práva, pojištění, daně, konzultace, zapracování připomínek či jakékoliv další výdaje spojené s realizací plnění dle této smlouvy.</w:t>
      </w:r>
    </w:p>
    <w:p w14:paraId="159E401C" w14:textId="77777777" w:rsidR="002079BC" w:rsidRPr="00A52B4A" w:rsidRDefault="00573477" w:rsidP="003C5BF2">
      <w:pPr>
        <w:pStyle w:val="Odstavecseseznamem"/>
        <w:numPr>
          <w:ilvl w:val="1"/>
          <w:numId w:val="13"/>
        </w:numPr>
        <w:spacing w:line="240" w:lineRule="auto"/>
        <w:ind w:left="567" w:hanging="567"/>
        <w:contextualSpacing w:val="0"/>
        <w:jc w:val="both"/>
        <w:rPr>
          <w:rFonts w:ascii="Arial" w:hAnsi="Arial" w:cs="Arial"/>
          <w:sz w:val="20"/>
          <w:szCs w:val="20"/>
        </w:rPr>
      </w:pPr>
      <w:r w:rsidRPr="00A52B4A">
        <w:rPr>
          <w:rFonts w:ascii="Arial" w:hAnsi="Arial" w:cs="Arial"/>
          <w:sz w:val="20"/>
          <w:szCs w:val="20"/>
        </w:rPr>
        <w:t>Změny a doplňky díla, které vznikly prokazatelně vadným plněním nebo opomenutím Zhotovitele, budou zprac</w:t>
      </w:r>
      <w:r w:rsidR="002079BC" w:rsidRPr="00A52B4A">
        <w:rPr>
          <w:rFonts w:ascii="Arial" w:hAnsi="Arial" w:cs="Arial"/>
          <w:sz w:val="20"/>
          <w:szCs w:val="20"/>
        </w:rPr>
        <w:t xml:space="preserve">ovány Zhotovitelem bezplatně v </w:t>
      </w:r>
      <w:r w:rsidRPr="00A52B4A">
        <w:rPr>
          <w:rFonts w:ascii="Arial" w:hAnsi="Arial" w:cs="Arial"/>
          <w:sz w:val="20"/>
          <w:szCs w:val="20"/>
        </w:rPr>
        <w:t>termínech stanovených Objednatelem, zaručujících v maximální míře řádné plnění této Smlouvy.</w:t>
      </w:r>
    </w:p>
    <w:p w14:paraId="730E2605" w14:textId="77777777" w:rsidR="00573477" w:rsidRPr="00A52B4A" w:rsidRDefault="00573477" w:rsidP="003C5BF2">
      <w:pPr>
        <w:pStyle w:val="Nadpis1"/>
        <w:numPr>
          <w:ilvl w:val="0"/>
          <w:numId w:val="0"/>
        </w:numPr>
        <w:spacing w:line="240" w:lineRule="auto"/>
        <w:ind w:left="284"/>
        <w:rPr>
          <w:rFonts w:ascii="Arial" w:hAnsi="Arial" w:cs="Arial"/>
          <w:b/>
          <w:color w:val="auto"/>
          <w:sz w:val="20"/>
          <w:szCs w:val="20"/>
        </w:rPr>
      </w:pPr>
    </w:p>
    <w:p w14:paraId="00D58256" w14:textId="77777777" w:rsidR="00573477" w:rsidRPr="00A52B4A" w:rsidRDefault="00573477" w:rsidP="003C5BF2">
      <w:pPr>
        <w:pStyle w:val="Odstavecseseznamem"/>
        <w:numPr>
          <w:ilvl w:val="0"/>
          <w:numId w:val="13"/>
        </w:numPr>
        <w:spacing w:line="240" w:lineRule="auto"/>
        <w:contextualSpacing w:val="0"/>
        <w:jc w:val="center"/>
        <w:rPr>
          <w:rFonts w:ascii="Arial" w:hAnsi="Arial" w:cs="Arial"/>
          <w:b/>
          <w:sz w:val="20"/>
          <w:szCs w:val="20"/>
        </w:rPr>
      </w:pPr>
      <w:r w:rsidRPr="00A52B4A">
        <w:rPr>
          <w:rFonts w:ascii="Arial" w:hAnsi="Arial" w:cs="Arial"/>
          <w:b/>
          <w:sz w:val="20"/>
          <w:szCs w:val="20"/>
        </w:rPr>
        <w:t>Platební podmínky</w:t>
      </w:r>
    </w:p>
    <w:p w14:paraId="19F5BBBE" w14:textId="5982A4A2" w:rsidR="002079BC"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 xml:space="preserve">Platby ceny závazného plnění </w:t>
      </w:r>
      <w:r w:rsidR="00FD1816">
        <w:rPr>
          <w:rFonts w:ascii="Arial" w:hAnsi="Arial" w:cs="Arial"/>
          <w:sz w:val="20"/>
          <w:szCs w:val="20"/>
        </w:rPr>
        <w:t>uvedeného v</w:t>
      </w:r>
      <w:r w:rsidRPr="00A52B4A">
        <w:rPr>
          <w:rFonts w:ascii="Arial" w:hAnsi="Arial" w:cs="Arial"/>
          <w:sz w:val="20"/>
          <w:szCs w:val="20"/>
        </w:rPr>
        <w:t xml:space="preserve"> čl. </w:t>
      </w:r>
      <w:r w:rsidR="004F3BC2" w:rsidRPr="00A52B4A">
        <w:rPr>
          <w:rFonts w:ascii="Arial" w:hAnsi="Arial" w:cs="Arial"/>
          <w:sz w:val="20"/>
          <w:szCs w:val="20"/>
        </w:rPr>
        <w:t>2</w:t>
      </w:r>
      <w:r w:rsidRPr="00A52B4A">
        <w:rPr>
          <w:rFonts w:ascii="Arial" w:hAnsi="Arial" w:cs="Arial"/>
          <w:sz w:val="20"/>
          <w:szCs w:val="20"/>
        </w:rPr>
        <w:t>.3</w:t>
      </w:r>
      <w:r w:rsidR="00E84850" w:rsidRPr="00A52B4A">
        <w:rPr>
          <w:rFonts w:ascii="Arial" w:hAnsi="Arial" w:cs="Arial"/>
          <w:sz w:val="20"/>
          <w:szCs w:val="20"/>
        </w:rPr>
        <w:t>.</w:t>
      </w:r>
      <w:r w:rsidRPr="00A52B4A">
        <w:rPr>
          <w:rFonts w:ascii="Arial" w:hAnsi="Arial" w:cs="Arial"/>
          <w:sz w:val="20"/>
          <w:szCs w:val="20"/>
        </w:rPr>
        <w:t xml:space="preserve"> této Smlouvy budou Objednatelem prováděny po skončení jednotlivých etap stanovených v čl. </w:t>
      </w:r>
      <w:r w:rsidR="004F3BC2" w:rsidRPr="00A52B4A">
        <w:rPr>
          <w:rFonts w:ascii="Arial" w:hAnsi="Arial" w:cs="Arial"/>
          <w:sz w:val="20"/>
          <w:szCs w:val="20"/>
        </w:rPr>
        <w:t>4</w:t>
      </w:r>
      <w:r w:rsidRPr="00A52B4A">
        <w:rPr>
          <w:rFonts w:ascii="Arial" w:hAnsi="Arial" w:cs="Arial"/>
          <w:sz w:val="20"/>
          <w:szCs w:val="20"/>
        </w:rPr>
        <w:t>.1</w:t>
      </w:r>
      <w:r w:rsidR="00E84850" w:rsidRPr="00A52B4A">
        <w:rPr>
          <w:rFonts w:ascii="Arial" w:hAnsi="Arial" w:cs="Arial"/>
          <w:sz w:val="20"/>
          <w:szCs w:val="20"/>
        </w:rPr>
        <w:t>.</w:t>
      </w:r>
      <w:r w:rsidRPr="00A52B4A">
        <w:rPr>
          <w:rFonts w:ascii="Arial" w:hAnsi="Arial" w:cs="Arial"/>
          <w:sz w:val="20"/>
          <w:szCs w:val="20"/>
        </w:rPr>
        <w:t xml:space="preserve"> této Smlouvy, tj. po jejich protokolárním převzetí. Jednotlivá dílčí plnění uvedená v čl. </w:t>
      </w:r>
      <w:r w:rsidR="004F3BC2" w:rsidRPr="00A52B4A">
        <w:rPr>
          <w:rFonts w:ascii="Arial" w:hAnsi="Arial" w:cs="Arial"/>
          <w:sz w:val="20"/>
          <w:szCs w:val="20"/>
        </w:rPr>
        <w:t>4</w:t>
      </w:r>
      <w:r w:rsidRPr="00A52B4A">
        <w:rPr>
          <w:rFonts w:ascii="Arial" w:hAnsi="Arial" w:cs="Arial"/>
          <w:sz w:val="20"/>
          <w:szCs w:val="20"/>
        </w:rPr>
        <w:t>.1</w:t>
      </w:r>
      <w:r w:rsidR="00E84850" w:rsidRPr="00A52B4A">
        <w:rPr>
          <w:rFonts w:ascii="Arial" w:hAnsi="Arial" w:cs="Arial"/>
          <w:sz w:val="20"/>
          <w:szCs w:val="20"/>
        </w:rPr>
        <w:t>.</w:t>
      </w:r>
      <w:r w:rsidRPr="00A52B4A">
        <w:rPr>
          <w:rFonts w:ascii="Arial" w:hAnsi="Arial" w:cs="Arial"/>
          <w:sz w:val="20"/>
          <w:szCs w:val="20"/>
        </w:rPr>
        <w:t xml:space="preserve"> této Smlouvy, jež představují ve smyslu příslušných ustanovení zákona o dani z přidané hodnoty samostatná zdanitelná plnění, se považují za uskutečněná dnem jejich protokolárního převzetí Objednatelem. Zhotovitel, plátce DPH, vystaví na jednotlivá dílčí plnění fakturu, jejíž nedílnou součástí bude příslušný předávací protokol podepsaný Objednatelem, resp. jím pověřenou osobou.</w:t>
      </w:r>
    </w:p>
    <w:p w14:paraId="033018BB" w14:textId="77777777" w:rsidR="00B875C9"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Po protokolárním převzetí dílčího plnění</w:t>
      </w:r>
      <w:r w:rsidR="00B875C9" w:rsidRPr="00A52B4A">
        <w:rPr>
          <w:rFonts w:ascii="Arial" w:hAnsi="Arial" w:cs="Arial"/>
          <w:sz w:val="20"/>
          <w:szCs w:val="20"/>
        </w:rPr>
        <w:t>:</w:t>
      </w:r>
    </w:p>
    <w:p w14:paraId="67317F75" w14:textId="77777777" w:rsidR="00B875C9" w:rsidRPr="00A52B4A" w:rsidRDefault="00B875C9" w:rsidP="003C5BF2">
      <w:pPr>
        <w:pStyle w:val="Odstavecseseznamem"/>
        <w:numPr>
          <w:ilvl w:val="2"/>
          <w:numId w:val="13"/>
        </w:numPr>
        <w:spacing w:line="240" w:lineRule="auto"/>
        <w:ind w:left="1276" w:hanging="567"/>
        <w:contextualSpacing w:val="0"/>
        <w:jc w:val="both"/>
        <w:rPr>
          <w:rFonts w:ascii="Arial" w:hAnsi="Arial" w:cs="Arial"/>
          <w:sz w:val="20"/>
          <w:szCs w:val="20"/>
        </w:rPr>
      </w:pPr>
      <w:r w:rsidRPr="00A52B4A">
        <w:rPr>
          <w:rFonts w:ascii="Arial" w:hAnsi="Arial" w:cs="Arial"/>
          <w:sz w:val="20"/>
          <w:szCs w:val="20"/>
        </w:rPr>
        <w:t xml:space="preserve">uvedeného v čl. </w:t>
      </w:r>
      <w:r w:rsidR="004F3BC2" w:rsidRPr="00A52B4A">
        <w:rPr>
          <w:rFonts w:ascii="Arial" w:hAnsi="Arial" w:cs="Arial"/>
          <w:sz w:val="20"/>
          <w:szCs w:val="20"/>
        </w:rPr>
        <w:t>4</w:t>
      </w:r>
      <w:r w:rsidRPr="00A52B4A">
        <w:rPr>
          <w:rFonts w:ascii="Arial" w:hAnsi="Arial" w:cs="Arial"/>
          <w:sz w:val="20"/>
          <w:szCs w:val="20"/>
        </w:rPr>
        <w:t>.1.1</w:t>
      </w:r>
      <w:r w:rsidR="00E84850" w:rsidRPr="00A52B4A">
        <w:rPr>
          <w:rFonts w:ascii="Arial" w:hAnsi="Arial" w:cs="Arial"/>
          <w:sz w:val="20"/>
          <w:szCs w:val="20"/>
        </w:rPr>
        <w:t>.</w:t>
      </w:r>
      <w:r w:rsidRPr="00A52B4A">
        <w:rPr>
          <w:rFonts w:ascii="Arial" w:hAnsi="Arial" w:cs="Arial"/>
          <w:sz w:val="20"/>
          <w:szCs w:val="20"/>
        </w:rPr>
        <w:t xml:space="preserve"> této Smlouvy bude Zhotoviteli zaplacena cena tohoto dílčího plnění odpovídající částce </w:t>
      </w:r>
      <w:r w:rsidR="00344D89" w:rsidRPr="00A52B4A">
        <w:rPr>
          <w:rFonts w:ascii="Arial" w:hAnsi="Arial" w:cs="Arial"/>
          <w:sz w:val="20"/>
          <w:szCs w:val="20"/>
        </w:rPr>
        <w:t>8</w:t>
      </w:r>
      <w:r w:rsidRPr="00A52B4A">
        <w:rPr>
          <w:rFonts w:ascii="Arial" w:hAnsi="Arial" w:cs="Arial"/>
          <w:sz w:val="20"/>
          <w:szCs w:val="20"/>
        </w:rPr>
        <w:t xml:space="preserve">0 % z částky uvedené v čl. </w:t>
      </w:r>
      <w:r w:rsidR="00F748AA" w:rsidRPr="00A52B4A">
        <w:rPr>
          <w:rFonts w:ascii="Arial" w:hAnsi="Arial" w:cs="Arial"/>
          <w:sz w:val="20"/>
          <w:szCs w:val="20"/>
        </w:rPr>
        <w:t>6</w:t>
      </w:r>
      <w:r w:rsidRPr="00A52B4A">
        <w:rPr>
          <w:rFonts w:ascii="Arial" w:hAnsi="Arial" w:cs="Arial"/>
          <w:sz w:val="20"/>
          <w:szCs w:val="20"/>
        </w:rPr>
        <w:t>.2</w:t>
      </w:r>
      <w:r w:rsidR="000D5BC4" w:rsidRPr="00A52B4A">
        <w:rPr>
          <w:rFonts w:ascii="Arial" w:hAnsi="Arial" w:cs="Arial"/>
          <w:sz w:val="20"/>
          <w:szCs w:val="20"/>
        </w:rPr>
        <w:t>.</w:t>
      </w:r>
    </w:p>
    <w:p w14:paraId="70F39291" w14:textId="77777777" w:rsidR="00B875C9" w:rsidRPr="00A52B4A" w:rsidRDefault="00B875C9" w:rsidP="003C5BF2">
      <w:pPr>
        <w:pStyle w:val="Odstavecseseznamem"/>
        <w:numPr>
          <w:ilvl w:val="2"/>
          <w:numId w:val="13"/>
        </w:numPr>
        <w:spacing w:line="240" w:lineRule="auto"/>
        <w:ind w:left="1276" w:hanging="567"/>
        <w:contextualSpacing w:val="0"/>
        <w:jc w:val="both"/>
        <w:rPr>
          <w:rFonts w:ascii="Arial" w:hAnsi="Arial" w:cs="Arial"/>
          <w:sz w:val="20"/>
          <w:szCs w:val="20"/>
        </w:rPr>
      </w:pPr>
      <w:r w:rsidRPr="00A52B4A">
        <w:rPr>
          <w:rFonts w:ascii="Arial" w:hAnsi="Arial" w:cs="Arial"/>
          <w:sz w:val="20"/>
          <w:szCs w:val="20"/>
        </w:rPr>
        <w:t xml:space="preserve">dle čl. </w:t>
      </w:r>
      <w:r w:rsidR="00344D89" w:rsidRPr="00A52B4A">
        <w:rPr>
          <w:rFonts w:ascii="Arial" w:hAnsi="Arial" w:cs="Arial"/>
          <w:sz w:val="20"/>
          <w:szCs w:val="20"/>
        </w:rPr>
        <w:t>4</w:t>
      </w:r>
      <w:r w:rsidRPr="00A52B4A">
        <w:rPr>
          <w:rFonts w:ascii="Arial" w:hAnsi="Arial" w:cs="Arial"/>
          <w:sz w:val="20"/>
          <w:szCs w:val="20"/>
        </w:rPr>
        <w:t xml:space="preserve">.1.2. </w:t>
      </w:r>
      <w:r w:rsidR="00344D89" w:rsidRPr="00A52B4A">
        <w:rPr>
          <w:rFonts w:ascii="Arial" w:hAnsi="Arial" w:cs="Arial"/>
          <w:sz w:val="20"/>
          <w:szCs w:val="20"/>
        </w:rPr>
        <w:t>a</w:t>
      </w:r>
      <w:r w:rsidRPr="00A52B4A">
        <w:rPr>
          <w:rFonts w:ascii="Arial" w:hAnsi="Arial" w:cs="Arial"/>
          <w:sz w:val="20"/>
          <w:szCs w:val="20"/>
        </w:rPr>
        <w:t xml:space="preserve"> 4.</w:t>
      </w:r>
      <w:r w:rsidR="00344D89" w:rsidRPr="00A52B4A">
        <w:rPr>
          <w:rFonts w:ascii="Arial" w:hAnsi="Arial" w:cs="Arial"/>
          <w:sz w:val="20"/>
          <w:szCs w:val="20"/>
        </w:rPr>
        <w:t>1.3.</w:t>
      </w:r>
      <w:r w:rsidRPr="00A52B4A">
        <w:rPr>
          <w:rFonts w:ascii="Arial" w:hAnsi="Arial" w:cs="Arial"/>
          <w:sz w:val="20"/>
          <w:szCs w:val="20"/>
        </w:rPr>
        <w:t xml:space="preserve"> této Smlouvy bude Zhotoviteli vždy zaplacena cena konkrétního dílčího plnění odpovídající částce 10 % z částky uvedené v čl. </w:t>
      </w:r>
      <w:r w:rsidR="00F748AA" w:rsidRPr="00A52B4A">
        <w:rPr>
          <w:rFonts w:ascii="Arial" w:hAnsi="Arial" w:cs="Arial"/>
          <w:sz w:val="20"/>
          <w:szCs w:val="20"/>
        </w:rPr>
        <w:t>6</w:t>
      </w:r>
      <w:r w:rsidRPr="00A52B4A">
        <w:rPr>
          <w:rFonts w:ascii="Arial" w:hAnsi="Arial" w:cs="Arial"/>
          <w:sz w:val="20"/>
          <w:szCs w:val="20"/>
        </w:rPr>
        <w:t>.2</w:t>
      </w:r>
      <w:r w:rsidR="000D5BC4" w:rsidRPr="00A52B4A">
        <w:rPr>
          <w:rFonts w:ascii="Arial" w:hAnsi="Arial" w:cs="Arial"/>
          <w:sz w:val="20"/>
          <w:szCs w:val="20"/>
        </w:rPr>
        <w:t>.</w:t>
      </w:r>
      <w:r w:rsidRPr="00A52B4A">
        <w:rPr>
          <w:rFonts w:ascii="Arial" w:hAnsi="Arial" w:cs="Arial"/>
          <w:sz w:val="20"/>
          <w:szCs w:val="20"/>
        </w:rPr>
        <w:t xml:space="preserve"> </w:t>
      </w:r>
    </w:p>
    <w:p w14:paraId="4B4AC2C8" w14:textId="77777777" w:rsidR="00573477" w:rsidRPr="00A52B4A" w:rsidRDefault="00573477" w:rsidP="003C5BF2">
      <w:pPr>
        <w:pStyle w:val="Odstavecseseznamem"/>
        <w:numPr>
          <w:ilvl w:val="2"/>
          <w:numId w:val="13"/>
        </w:numPr>
        <w:spacing w:line="240" w:lineRule="auto"/>
        <w:ind w:left="1276" w:hanging="567"/>
        <w:contextualSpacing w:val="0"/>
        <w:jc w:val="both"/>
        <w:rPr>
          <w:rFonts w:ascii="Arial" w:hAnsi="Arial" w:cs="Arial"/>
          <w:sz w:val="20"/>
          <w:szCs w:val="20"/>
        </w:rPr>
      </w:pPr>
      <w:r w:rsidRPr="00A52B4A">
        <w:rPr>
          <w:rFonts w:ascii="Arial" w:hAnsi="Arial" w:cs="Arial"/>
          <w:sz w:val="20"/>
          <w:szCs w:val="20"/>
        </w:rPr>
        <w:t>Faktura musí obsahovat tyto náležitosti:</w:t>
      </w:r>
    </w:p>
    <w:p w14:paraId="0E1F411C" w14:textId="77777777"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označení Objednatele a Zhotovitele, sídlo, IČ</w:t>
      </w:r>
      <w:r w:rsidR="009A512B" w:rsidRPr="00A52B4A">
        <w:rPr>
          <w:rFonts w:ascii="Arial" w:hAnsi="Arial" w:cs="Arial"/>
          <w:sz w:val="20"/>
          <w:szCs w:val="20"/>
        </w:rPr>
        <w:t>O</w:t>
      </w:r>
      <w:r w:rsidRPr="00A52B4A">
        <w:rPr>
          <w:rFonts w:ascii="Arial" w:hAnsi="Arial" w:cs="Arial"/>
          <w:sz w:val="20"/>
          <w:szCs w:val="20"/>
        </w:rPr>
        <w:t>, DIČ,</w:t>
      </w:r>
    </w:p>
    <w:p w14:paraId="60118977" w14:textId="77777777"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číslo faktury,</w:t>
      </w:r>
    </w:p>
    <w:p w14:paraId="1BD38036" w14:textId="77777777"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evidenční číslo Smlouvy Objednatele a Zhotovitele,</w:t>
      </w:r>
    </w:p>
    <w:p w14:paraId="1BEA5343" w14:textId="77777777"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den vystavení a den splatnosti faktury,</w:t>
      </w:r>
    </w:p>
    <w:p w14:paraId="0788FB4C" w14:textId="77777777"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datum uskutečněného zdanitelného plnění,</w:t>
      </w:r>
    </w:p>
    <w:p w14:paraId="2D1D50CD" w14:textId="77777777" w:rsidR="002079BC"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označení peněžního ústavu, číslo účtu, na který má být finanční částka převedena,</w:t>
      </w:r>
    </w:p>
    <w:p w14:paraId="58B1992B" w14:textId="77777777"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označení díla/plnění,</w:t>
      </w:r>
    </w:p>
    <w:p w14:paraId="304DF883" w14:textId="77777777"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fakturovanou částku v Kč bez DPH,</w:t>
      </w:r>
      <w:r w:rsidR="0055653D" w:rsidRPr="00A52B4A">
        <w:rPr>
          <w:rFonts w:ascii="Arial" w:hAnsi="Arial" w:cs="Arial"/>
          <w:sz w:val="20"/>
          <w:szCs w:val="20"/>
        </w:rPr>
        <w:t xml:space="preserve"> sazbu a výši DPH a včetně DPH.</w:t>
      </w:r>
    </w:p>
    <w:p w14:paraId="3A439707" w14:textId="77777777" w:rsidR="00B875C9" w:rsidRPr="00A52B4A" w:rsidRDefault="00B875C9" w:rsidP="00BD6AA4">
      <w:pPr>
        <w:pStyle w:val="Odstavecseseznamem"/>
        <w:numPr>
          <w:ilvl w:val="3"/>
          <w:numId w:val="13"/>
        </w:numPr>
        <w:spacing w:line="240" w:lineRule="auto"/>
        <w:ind w:left="1701" w:hanging="425"/>
        <w:jc w:val="both"/>
        <w:rPr>
          <w:rFonts w:ascii="Arial" w:hAnsi="Arial" w:cs="Arial"/>
          <w:sz w:val="20"/>
          <w:szCs w:val="20"/>
        </w:rPr>
      </w:pPr>
      <w:r w:rsidRPr="00A52B4A">
        <w:rPr>
          <w:rFonts w:ascii="Arial" w:hAnsi="Arial" w:cs="Arial"/>
          <w:sz w:val="20"/>
          <w:szCs w:val="20"/>
        </w:rPr>
        <w:t>razítko a podpis oprávněné osoby Zhotovitele</w:t>
      </w:r>
    </w:p>
    <w:p w14:paraId="4E05AE6D" w14:textId="77777777" w:rsidR="00E84850" w:rsidRPr="00A52B4A" w:rsidRDefault="00E84850" w:rsidP="003C5BF2">
      <w:pPr>
        <w:pStyle w:val="Odstavecseseznamem"/>
        <w:spacing w:line="240" w:lineRule="auto"/>
        <w:ind w:left="1701"/>
        <w:contextualSpacing w:val="0"/>
        <w:jc w:val="both"/>
        <w:rPr>
          <w:rFonts w:ascii="Arial" w:hAnsi="Arial" w:cs="Arial"/>
          <w:sz w:val="20"/>
          <w:szCs w:val="20"/>
        </w:rPr>
      </w:pPr>
    </w:p>
    <w:p w14:paraId="4B015EFE" w14:textId="77777777"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Lhůta splatnosti faktur se sjednává na 30 dnů ode dne doručení Objednateli.</w:t>
      </w:r>
    </w:p>
    <w:p w14:paraId="0EA6167C" w14:textId="77777777" w:rsidR="002079BC"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 xml:space="preserve">Nebude-li vystavená faktura obsahovat kteroukoli z náležitostí, nebo obsahuje-li nesprávné údaje neodpovídající této Smlouvě, je Objednatel nejpozději do data její splatnosti oprávněn fakturu vrátit Zhotoviteli. V takovém případě se cena díla stává splatnou až v den splatnosti faktury vystavené v souladu s touto Smlouvou a s náležitostmi sjednanými v čl. </w:t>
      </w:r>
      <w:r w:rsidR="00C471C0" w:rsidRPr="00A52B4A">
        <w:rPr>
          <w:rFonts w:ascii="Arial" w:hAnsi="Arial" w:cs="Arial"/>
          <w:sz w:val="20"/>
          <w:szCs w:val="20"/>
        </w:rPr>
        <w:t>7.2.3.</w:t>
      </w:r>
    </w:p>
    <w:p w14:paraId="14B94F38" w14:textId="77777777" w:rsidR="00573477" w:rsidRPr="00A52B4A" w:rsidRDefault="00573477" w:rsidP="003C5BF2">
      <w:pPr>
        <w:pStyle w:val="Nadpis1"/>
        <w:numPr>
          <w:ilvl w:val="0"/>
          <w:numId w:val="0"/>
        </w:numPr>
        <w:spacing w:line="240" w:lineRule="auto"/>
        <w:ind w:left="142"/>
        <w:rPr>
          <w:rFonts w:ascii="Arial" w:hAnsi="Arial" w:cs="Arial"/>
          <w:b/>
          <w:color w:val="auto"/>
          <w:sz w:val="20"/>
          <w:szCs w:val="20"/>
        </w:rPr>
      </w:pPr>
    </w:p>
    <w:p w14:paraId="2420C55A" w14:textId="77777777" w:rsidR="00573477" w:rsidRPr="00A52B4A" w:rsidRDefault="00573477" w:rsidP="003C5BF2">
      <w:pPr>
        <w:pStyle w:val="Odstavecseseznamem"/>
        <w:numPr>
          <w:ilvl w:val="0"/>
          <w:numId w:val="13"/>
        </w:numPr>
        <w:spacing w:line="240" w:lineRule="auto"/>
        <w:contextualSpacing w:val="0"/>
        <w:jc w:val="center"/>
        <w:rPr>
          <w:rFonts w:ascii="Arial" w:hAnsi="Arial" w:cs="Arial"/>
          <w:b/>
          <w:sz w:val="20"/>
          <w:szCs w:val="20"/>
        </w:rPr>
      </w:pPr>
      <w:r w:rsidRPr="00A52B4A">
        <w:rPr>
          <w:rFonts w:ascii="Arial" w:hAnsi="Arial" w:cs="Arial"/>
          <w:b/>
          <w:sz w:val="20"/>
          <w:szCs w:val="20"/>
        </w:rPr>
        <w:t>Práva a povinnosti Objednatele</w:t>
      </w:r>
    </w:p>
    <w:p w14:paraId="183FD568" w14:textId="77777777"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 xml:space="preserve">Objednavatel poskytne v mezích svých možností a v nezbytném rozsahu Zhotoviteli spolupráci a podklady dle čl. </w:t>
      </w:r>
      <w:r w:rsidR="00406C98" w:rsidRPr="00A52B4A">
        <w:rPr>
          <w:rFonts w:ascii="Arial" w:hAnsi="Arial" w:cs="Arial"/>
          <w:sz w:val="20"/>
          <w:szCs w:val="20"/>
        </w:rPr>
        <w:t>3</w:t>
      </w:r>
      <w:r w:rsidRPr="00A52B4A">
        <w:rPr>
          <w:rFonts w:ascii="Arial" w:hAnsi="Arial" w:cs="Arial"/>
          <w:sz w:val="20"/>
          <w:szCs w:val="20"/>
        </w:rPr>
        <w:t>.1. Součinnost zahrnuje zejména aktivní účast při jednání o věcné a formální stránce rozpracovaného díla a při jednání s orgány státní správy, správci veřejné dopravní a technické infrastruktury a právnickými a fyzickými osobami. Všechny podklady předané Objednatelem budou předány Zhotoviteli na základě předávacího protokolu.</w:t>
      </w:r>
    </w:p>
    <w:p w14:paraId="63EAA3BD" w14:textId="77777777"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Objednatel je povinen Zhotovitele informovat o všech změnách týkajících se plnění, které mu budou známy a které mohou ovlivnit výsledek prací.</w:t>
      </w:r>
    </w:p>
    <w:p w14:paraId="3B9862E6" w14:textId="77777777"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 xml:space="preserve">Objednatel se zavazuje na písemnou žádost Zhotovitele vyjádřit se k rozpracovaným částem plnění, které budou Objednateli předloženy. </w:t>
      </w:r>
    </w:p>
    <w:p w14:paraId="33666545" w14:textId="77777777" w:rsidR="00030CB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Za Objednatele se bude jednání týkajících se Předmětu plnění Smlouvy účastnit</w:t>
      </w:r>
      <w:r w:rsidR="00030CBA">
        <w:rPr>
          <w:rFonts w:ascii="Arial" w:hAnsi="Arial" w:cs="Arial"/>
          <w:sz w:val="20"/>
          <w:szCs w:val="20"/>
        </w:rPr>
        <w:t xml:space="preserve"> vždy</w:t>
      </w:r>
    </w:p>
    <w:p w14:paraId="7A47C98D" w14:textId="03F2CC39" w:rsidR="00030CBA" w:rsidRPr="00A52B4A" w:rsidRDefault="00030CBA" w:rsidP="00030CBA">
      <w:pPr>
        <w:pStyle w:val="Odstavecseseznamem"/>
        <w:numPr>
          <w:ilvl w:val="2"/>
          <w:numId w:val="13"/>
        </w:numPr>
        <w:spacing w:line="240" w:lineRule="auto"/>
        <w:ind w:left="1276" w:hanging="567"/>
        <w:contextualSpacing w:val="0"/>
        <w:jc w:val="both"/>
        <w:rPr>
          <w:rFonts w:ascii="Arial" w:hAnsi="Arial" w:cs="Arial"/>
          <w:sz w:val="20"/>
          <w:szCs w:val="20"/>
        </w:rPr>
      </w:pPr>
      <w:r>
        <w:rPr>
          <w:rFonts w:ascii="Arial" w:hAnsi="Arial" w:cs="Arial"/>
          <w:sz w:val="20"/>
          <w:szCs w:val="20"/>
        </w:rPr>
        <w:t xml:space="preserve">vedoucí </w:t>
      </w:r>
      <w:r w:rsidRPr="00A52B4A">
        <w:rPr>
          <w:rFonts w:ascii="Arial" w:hAnsi="Arial" w:cs="Arial"/>
          <w:sz w:val="20"/>
          <w:szCs w:val="20"/>
        </w:rPr>
        <w:t>oddělení územní a hospodářské koncepce OÚPR,</w:t>
      </w:r>
    </w:p>
    <w:p w14:paraId="6016F834" w14:textId="1491535E" w:rsidR="00573477" w:rsidRPr="00A52B4A" w:rsidRDefault="00FC68F7" w:rsidP="003C5BF2">
      <w:pPr>
        <w:pStyle w:val="Odstavecseseznamem"/>
        <w:numPr>
          <w:ilvl w:val="1"/>
          <w:numId w:val="13"/>
        </w:numPr>
        <w:spacing w:line="240" w:lineRule="auto"/>
        <w:ind w:left="426" w:hanging="426"/>
        <w:contextualSpacing w:val="0"/>
        <w:jc w:val="both"/>
        <w:rPr>
          <w:rFonts w:ascii="Arial" w:hAnsi="Arial" w:cs="Arial"/>
          <w:sz w:val="20"/>
          <w:szCs w:val="20"/>
        </w:rPr>
      </w:pPr>
      <w:r>
        <w:rPr>
          <w:rFonts w:ascii="Arial" w:hAnsi="Arial" w:cs="Arial"/>
          <w:sz w:val="20"/>
          <w:szCs w:val="20"/>
        </w:rPr>
        <w:t xml:space="preserve">a </w:t>
      </w:r>
      <w:proofErr w:type="gramStart"/>
      <w:r>
        <w:rPr>
          <w:rFonts w:ascii="Arial" w:hAnsi="Arial" w:cs="Arial"/>
          <w:sz w:val="20"/>
          <w:szCs w:val="20"/>
        </w:rPr>
        <w:t xml:space="preserve">dále </w:t>
      </w:r>
      <w:r w:rsidR="00573477" w:rsidRPr="00A52B4A">
        <w:rPr>
          <w:rFonts w:ascii="Arial" w:hAnsi="Arial" w:cs="Arial"/>
          <w:sz w:val="20"/>
          <w:szCs w:val="20"/>
        </w:rPr>
        <w:t xml:space="preserve"> alespoň</w:t>
      </w:r>
      <w:proofErr w:type="gramEnd"/>
      <w:r w:rsidR="00573477" w:rsidRPr="00A52B4A">
        <w:rPr>
          <w:rFonts w:ascii="Arial" w:hAnsi="Arial" w:cs="Arial"/>
          <w:sz w:val="20"/>
          <w:szCs w:val="20"/>
        </w:rPr>
        <w:t xml:space="preserve"> 1 zástupce z uvedených:</w:t>
      </w:r>
    </w:p>
    <w:p w14:paraId="6C3CDD3F" w14:textId="77777777" w:rsidR="00E307B2" w:rsidRPr="00A52B4A" w:rsidRDefault="00E307B2" w:rsidP="003C5BF2">
      <w:pPr>
        <w:pStyle w:val="Odstavecseseznamem"/>
        <w:numPr>
          <w:ilvl w:val="2"/>
          <w:numId w:val="13"/>
        </w:numPr>
        <w:spacing w:line="240" w:lineRule="auto"/>
        <w:ind w:left="1276" w:hanging="567"/>
        <w:contextualSpacing w:val="0"/>
        <w:jc w:val="both"/>
        <w:rPr>
          <w:rFonts w:ascii="Arial" w:hAnsi="Arial" w:cs="Arial"/>
          <w:sz w:val="20"/>
          <w:szCs w:val="20"/>
        </w:rPr>
      </w:pPr>
      <w:r w:rsidRPr="00A52B4A">
        <w:rPr>
          <w:rFonts w:ascii="Arial" w:hAnsi="Arial" w:cs="Arial"/>
          <w:sz w:val="20"/>
          <w:szCs w:val="20"/>
        </w:rPr>
        <w:t>vedoucí OÚPR,</w:t>
      </w:r>
    </w:p>
    <w:p w14:paraId="12BF4F40" w14:textId="28153411" w:rsidR="00E307B2" w:rsidRDefault="0006210C" w:rsidP="003C5BF2">
      <w:pPr>
        <w:pStyle w:val="Odstavecseseznamem"/>
        <w:numPr>
          <w:ilvl w:val="2"/>
          <w:numId w:val="13"/>
        </w:numPr>
        <w:spacing w:line="240" w:lineRule="auto"/>
        <w:ind w:left="1276" w:hanging="567"/>
        <w:contextualSpacing w:val="0"/>
        <w:jc w:val="both"/>
        <w:rPr>
          <w:rFonts w:ascii="Arial" w:hAnsi="Arial" w:cs="Arial"/>
          <w:sz w:val="20"/>
          <w:szCs w:val="20"/>
        </w:rPr>
      </w:pPr>
      <w:r>
        <w:rPr>
          <w:rFonts w:ascii="Arial" w:hAnsi="Arial" w:cs="Arial"/>
          <w:sz w:val="20"/>
          <w:szCs w:val="20"/>
        </w:rPr>
        <w:t xml:space="preserve">vedoucí </w:t>
      </w:r>
      <w:r w:rsidR="00E307B2" w:rsidRPr="00A52B4A">
        <w:rPr>
          <w:rFonts w:ascii="Arial" w:hAnsi="Arial" w:cs="Arial"/>
          <w:sz w:val="20"/>
          <w:szCs w:val="20"/>
        </w:rPr>
        <w:t>oddělení pořizování ÚPD OÚPR</w:t>
      </w:r>
      <w:r>
        <w:rPr>
          <w:rFonts w:ascii="Arial" w:hAnsi="Arial" w:cs="Arial"/>
          <w:sz w:val="20"/>
          <w:szCs w:val="20"/>
        </w:rPr>
        <w:t xml:space="preserve"> či jeho </w:t>
      </w:r>
      <w:r w:rsidRPr="00A52B4A">
        <w:rPr>
          <w:rFonts w:ascii="Arial" w:hAnsi="Arial" w:cs="Arial"/>
          <w:sz w:val="20"/>
          <w:szCs w:val="20"/>
        </w:rPr>
        <w:t>zástupce</w:t>
      </w:r>
      <w:r w:rsidR="00E307B2" w:rsidRPr="00A52B4A">
        <w:rPr>
          <w:rFonts w:ascii="Arial" w:hAnsi="Arial" w:cs="Arial"/>
          <w:sz w:val="20"/>
          <w:szCs w:val="20"/>
        </w:rPr>
        <w:t>,</w:t>
      </w:r>
    </w:p>
    <w:p w14:paraId="664E0A76" w14:textId="753B6349" w:rsidR="00FC68F7" w:rsidRPr="00A52B4A" w:rsidRDefault="00631E56" w:rsidP="003C5BF2">
      <w:pPr>
        <w:pStyle w:val="Odstavecseseznamem"/>
        <w:numPr>
          <w:ilvl w:val="2"/>
          <w:numId w:val="13"/>
        </w:numPr>
        <w:spacing w:line="240" w:lineRule="auto"/>
        <w:ind w:left="1276" w:hanging="567"/>
        <w:contextualSpacing w:val="0"/>
        <w:jc w:val="both"/>
        <w:rPr>
          <w:rFonts w:ascii="Arial" w:hAnsi="Arial" w:cs="Arial"/>
          <w:sz w:val="20"/>
          <w:szCs w:val="20"/>
        </w:rPr>
      </w:pPr>
      <w:r>
        <w:rPr>
          <w:rFonts w:ascii="Arial" w:hAnsi="Arial" w:cs="Arial"/>
          <w:sz w:val="20"/>
          <w:szCs w:val="20"/>
        </w:rPr>
        <w:t xml:space="preserve">vedoucí </w:t>
      </w:r>
      <w:r w:rsidR="00FC68F7">
        <w:rPr>
          <w:rFonts w:ascii="Arial" w:hAnsi="Arial" w:cs="Arial"/>
          <w:sz w:val="20"/>
          <w:szCs w:val="20"/>
        </w:rPr>
        <w:t>oddělení rozvojových lokalit a projektů města</w:t>
      </w:r>
      <w:r w:rsidR="0006210C">
        <w:rPr>
          <w:rFonts w:ascii="Arial" w:hAnsi="Arial" w:cs="Arial"/>
          <w:sz w:val="20"/>
          <w:szCs w:val="20"/>
        </w:rPr>
        <w:t xml:space="preserve"> či jeho zástupce</w:t>
      </w:r>
    </w:p>
    <w:p w14:paraId="504FFB54" w14:textId="24BF2E08" w:rsidR="00573477" w:rsidRPr="00A52B4A" w:rsidRDefault="00573477" w:rsidP="003C5BF2">
      <w:pPr>
        <w:spacing w:line="240" w:lineRule="auto"/>
        <w:ind w:left="426"/>
        <w:jc w:val="both"/>
        <w:rPr>
          <w:rFonts w:ascii="Arial" w:hAnsi="Arial" w:cs="Arial"/>
          <w:sz w:val="20"/>
          <w:szCs w:val="20"/>
        </w:rPr>
      </w:pPr>
      <w:r w:rsidRPr="00A52B4A">
        <w:rPr>
          <w:rFonts w:ascii="Arial" w:hAnsi="Arial" w:cs="Arial"/>
          <w:sz w:val="20"/>
          <w:szCs w:val="20"/>
        </w:rPr>
        <w:t>kte</w:t>
      </w:r>
      <w:r w:rsidR="00FC68F7">
        <w:rPr>
          <w:rFonts w:ascii="Arial" w:hAnsi="Arial" w:cs="Arial"/>
          <w:sz w:val="20"/>
          <w:szCs w:val="20"/>
        </w:rPr>
        <w:t>ří</w:t>
      </w:r>
      <w:r w:rsidRPr="00A52B4A">
        <w:rPr>
          <w:rFonts w:ascii="Arial" w:hAnsi="Arial" w:cs="Arial"/>
          <w:sz w:val="20"/>
          <w:szCs w:val="20"/>
        </w:rPr>
        <w:t xml:space="preserve"> j</w:t>
      </w:r>
      <w:r w:rsidR="00FC68F7">
        <w:rPr>
          <w:rFonts w:ascii="Arial" w:hAnsi="Arial" w:cs="Arial"/>
          <w:sz w:val="20"/>
          <w:szCs w:val="20"/>
        </w:rPr>
        <w:t>sou</w:t>
      </w:r>
      <w:r w:rsidRPr="00A52B4A">
        <w:rPr>
          <w:rFonts w:ascii="Arial" w:hAnsi="Arial" w:cs="Arial"/>
          <w:sz w:val="20"/>
          <w:szCs w:val="20"/>
        </w:rPr>
        <w:t xml:space="preserve"> oprávněn</w:t>
      </w:r>
      <w:r w:rsidR="00FC68F7">
        <w:rPr>
          <w:rFonts w:ascii="Arial" w:hAnsi="Arial" w:cs="Arial"/>
          <w:sz w:val="20"/>
          <w:szCs w:val="20"/>
        </w:rPr>
        <w:t>i</w:t>
      </w:r>
      <w:r w:rsidRPr="00A52B4A">
        <w:rPr>
          <w:rFonts w:ascii="Arial" w:hAnsi="Arial" w:cs="Arial"/>
          <w:sz w:val="20"/>
          <w:szCs w:val="20"/>
        </w:rPr>
        <w:t xml:space="preserve"> vydávat Zhotoviteli závazné pokyny pro provádění díla; v případě rozporu je závazný pokyn vedoucího OÚPR. Objednatel je oprávněn kdykoliv tyto osoby změnit a oznámit takovou skutečnost Zhotoviteli.</w:t>
      </w:r>
    </w:p>
    <w:p w14:paraId="27699E62" w14:textId="77777777" w:rsidR="00573477" w:rsidRPr="00A52B4A" w:rsidRDefault="00573477" w:rsidP="003C5BF2">
      <w:pPr>
        <w:pStyle w:val="Nadpis1"/>
        <w:numPr>
          <w:ilvl w:val="0"/>
          <w:numId w:val="0"/>
        </w:numPr>
        <w:spacing w:line="240" w:lineRule="auto"/>
        <w:rPr>
          <w:rFonts w:ascii="Arial" w:hAnsi="Arial" w:cs="Arial"/>
          <w:b/>
          <w:color w:val="auto"/>
          <w:sz w:val="20"/>
          <w:szCs w:val="20"/>
        </w:rPr>
      </w:pPr>
    </w:p>
    <w:p w14:paraId="19EDD96A" w14:textId="77777777" w:rsidR="00573477" w:rsidRPr="00A52B4A" w:rsidRDefault="00573477" w:rsidP="003C5BF2">
      <w:pPr>
        <w:pStyle w:val="Odstavecseseznamem"/>
        <w:numPr>
          <w:ilvl w:val="0"/>
          <w:numId w:val="13"/>
        </w:numPr>
        <w:spacing w:line="240" w:lineRule="auto"/>
        <w:contextualSpacing w:val="0"/>
        <w:jc w:val="center"/>
        <w:rPr>
          <w:rFonts w:ascii="Arial" w:hAnsi="Arial" w:cs="Arial"/>
          <w:b/>
          <w:sz w:val="20"/>
          <w:szCs w:val="20"/>
        </w:rPr>
      </w:pPr>
      <w:r w:rsidRPr="00A52B4A">
        <w:rPr>
          <w:rFonts w:ascii="Arial" w:hAnsi="Arial" w:cs="Arial"/>
          <w:b/>
          <w:sz w:val="20"/>
          <w:szCs w:val="20"/>
        </w:rPr>
        <w:t>Práva a povinnosti Zhotovitele</w:t>
      </w:r>
    </w:p>
    <w:p w14:paraId="54BA79BE" w14:textId="77777777"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 xml:space="preserve">Zhotovitel se zavazuje postupovat při plnění Smlouvy s odbornou péčí, včetně plnění povinností dle </w:t>
      </w:r>
      <w:proofErr w:type="spellStart"/>
      <w:r w:rsidRPr="00A52B4A">
        <w:rPr>
          <w:rFonts w:ascii="Arial" w:hAnsi="Arial" w:cs="Arial"/>
          <w:sz w:val="20"/>
          <w:szCs w:val="20"/>
        </w:rPr>
        <w:t>ust</w:t>
      </w:r>
      <w:proofErr w:type="spellEnd"/>
      <w:r w:rsidRPr="00A52B4A">
        <w:rPr>
          <w:rFonts w:ascii="Arial" w:hAnsi="Arial" w:cs="Arial"/>
          <w:sz w:val="20"/>
          <w:szCs w:val="20"/>
        </w:rPr>
        <w:t>. § 159 odst.1 SZ.</w:t>
      </w:r>
    </w:p>
    <w:p w14:paraId="10DD5DBF" w14:textId="77777777"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Zhotovitel je zejména povinen:</w:t>
      </w:r>
    </w:p>
    <w:p w14:paraId="17621532" w14:textId="2D80BA9E" w:rsidR="002F015C" w:rsidRPr="00A52B4A" w:rsidRDefault="002F015C" w:rsidP="003C5BF2">
      <w:pPr>
        <w:pStyle w:val="Odstavecseseznamem"/>
        <w:numPr>
          <w:ilvl w:val="2"/>
          <w:numId w:val="13"/>
        </w:numPr>
        <w:spacing w:line="240" w:lineRule="auto"/>
        <w:ind w:left="1276" w:hanging="567"/>
        <w:contextualSpacing w:val="0"/>
        <w:jc w:val="both"/>
        <w:rPr>
          <w:rFonts w:ascii="Arial" w:hAnsi="Arial" w:cs="Arial"/>
          <w:sz w:val="20"/>
          <w:szCs w:val="20"/>
        </w:rPr>
      </w:pPr>
      <w:r w:rsidRPr="00A52B4A">
        <w:rPr>
          <w:rFonts w:ascii="Arial" w:hAnsi="Arial" w:cs="Arial"/>
          <w:sz w:val="20"/>
          <w:szCs w:val="20"/>
        </w:rPr>
        <w:t>průběžně informovat Objednatele o aktuálním stavu provádění díla a za tímto účelem organizovat jednání týkající se předmětu plnění, tzv. výrobní výbory, nad aktuálně rozpracovanou částí díla. Takto je povinen činit dle jeho potřeby nebo na žádost Objednatele,</w:t>
      </w:r>
      <w:r w:rsidR="00062EA4">
        <w:rPr>
          <w:rFonts w:ascii="Arial" w:hAnsi="Arial" w:cs="Arial"/>
          <w:sz w:val="20"/>
          <w:szCs w:val="20"/>
        </w:rPr>
        <w:t xml:space="preserve"> a to i s ohledem na termín dílčího plnění dle odst. 4.1.1.</w:t>
      </w:r>
    </w:p>
    <w:p w14:paraId="28D3EA78" w14:textId="77777777" w:rsidR="002F015C" w:rsidRPr="00A52B4A" w:rsidRDefault="002F015C" w:rsidP="003C5BF2">
      <w:pPr>
        <w:pStyle w:val="Odstavecseseznamem"/>
        <w:numPr>
          <w:ilvl w:val="2"/>
          <w:numId w:val="13"/>
        </w:numPr>
        <w:spacing w:line="240" w:lineRule="auto"/>
        <w:ind w:left="1276" w:hanging="567"/>
        <w:contextualSpacing w:val="0"/>
        <w:jc w:val="both"/>
        <w:rPr>
          <w:rFonts w:ascii="Arial" w:hAnsi="Arial" w:cs="Arial"/>
          <w:sz w:val="20"/>
          <w:szCs w:val="20"/>
        </w:rPr>
      </w:pPr>
      <w:r w:rsidRPr="00A52B4A">
        <w:rPr>
          <w:rFonts w:ascii="Arial" w:hAnsi="Arial" w:cs="Arial"/>
          <w:sz w:val="20"/>
          <w:szCs w:val="20"/>
        </w:rPr>
        <w:t>Před každým výrobním výborem dodat Objednateli elektronickou verzi díla v rastrovém formátu alespoň 2 pracovní dny předem</w:t>
      </w:r>
      <w:r w:rsidRPr="00A52B4A">
        <w:rPr>
          <w:rFonts w:ascii="Arial" w:hAnsi="Arial" w:cs="Arial"/>
          <w:iCs/>
          <w:sz w:val="20"/>
          <w:szCs w:val="20"/>
        </w:rPr>
        <w:t>,</w:t>
      </w:r>
    </w:p>
    <w:p w14:paraId="64D6C61F" w14:textId="77777777" w:rsidR="00511667" w:rsidRPr="00A52B4A" w:rsidRDefault="002F015C" w:rsidP="003C5BF2">
      <w:pPr>
        <w:pStyle w:val="Odstavecseseznamem"/>
        <w:numPr>
          <w:ilvl w:val="2"/>
          <w:numId w:val="13"/>
        </w:numPr>
        <w:spacing w:line="240" w:lineRule="auto"/>
        <w:ind w:left="1276" w:hanging="567"/>
        <w:contextualSpacing w:val="0"/>
        <w:jc w:val="both"/>
        <w:rPr>
          <w:rFonts w:ascii="Arial" w:hAnsi="Arial" w:cs="Arial"/>
          <w:sz w:val="20"/>
          <w:szCs w:val="20"/>
        </w:rPr>
      </w:pPr>
      <w:r w:rsidRPr="00A52B4A">
        <w:rPr>
          <w:rFonts w:ascii="Arial" w:hAnsi="Arial" w:cs="Arial"/>
          <w:sz w:val="20"/>
          <w:szCs w:val="20"/>
        </w:rPr>
        <w:t xml:space="preserve">Z jednání vyhotovit zápis, který po potvrzení zúčastněných stran obdrží každá smluvní strana, nebo záznam. V zápise mohou být též sjednány dílčí termíny plnění, které je Zhotovitel povinen dodržet; případně uvedeny pokyny a připomínky k rozpracované části díla. </w:t>
      </w:r>
    </w:p>
    <w:p w14:paraId="1E7B8CDF" w14:textId="63DD7461" w:rsidR="002F015C" w:rsidRPr="00A52B4A" w:rsidRDefault="002F015C" w:rsidP="003C5BF2">
      <w:pPr>
        <w:spacing w:line="240" w:lineRule="auto"/>
        <w:ind w:left="426"/>
        <w:jc w:val="both"/>
        <w:rPr>
          <w:rFonts w:ascii="Arial" w:hAnsi="Arial" w:cs="Arial"/>
          <w:sz w:val="20"/>
          <w:szCs w:val="20"/>
        </w:rPr>
      </w:pPr>
      <w:r w:rsidRPr="00A52B4A">
        <w:rPr>
          <w:rFonts w:ascii="Arial" w:hAnsi="Arial" w:cs="Arial"/>
          <w:sz w:val="20"/>
          <w:szCs w:val="20"/>
        </w:rPr>
        <w:t xml:space="preserve">Nedodržení povinností dle </w:t>
      </w:r>
      <w:r w:rsidR="00E84850" w:rsidRPr="00A52B4A">
        <w:rPr>
          <w:rFonts w:ascii="Arial" w:hAnsi="Arial" w:cs="Arial"/>
          <w:sz w:val="20"/>
          <w:szCs w:val="20"/>
        </w:rPr>
        <w:t>čl. 9.2.1. a 9.2.3.</w:t>
      </w:r>
      <w:r w:rsidRPr="00A52B4A">
        <w:rPr>
          <w:rFonts w:ascii="Arial" w:hAnsi="Arial" w:cs="Arial"/>
          <w:sz w:val="20"/>
          <w:szCs w:val="20"/>
        </w:rPr>
        <w:t xml:space="preserve"> zakládá právo Objednatele účtovat </w:t>
      </w:r>
      <w:r w:rsidR="00FD1816">
        <w:rPr>
          <w:rFonts w:ascii="Arial" w:hAnsi="Arial" w:cs="Arial"/>
          <w:sz w:val="20"/>
          <w:szCs w:val="20"/>
        </w:rPr>
        <w:t xml:space="preserve">Zhotoviteli </w:t>
      </w:r>
      <w:r w:rsidRPr="00A52B4A">
        <w:rPr>
          <w:rFonts w:ascii="Arial" w:hAnsi="Arial" w:cs="Arial"/>
          <w:sz w:val="20"/>
          <w:szCs w:val="20"/>
        </w:rPr>
        <w:t>sankci 0,5 % z ceny díla za každé jednotlivé porušení</w:t>
      </w:r>
      <w:r w:rsidR="00FD1816">
        <w:rPr>
          <w:rFonts w:ascii="Arial" w:hAnsi="Arial" w:cs="Arial"/>
          <w:sz w:val="20"/>
          <w:szCs w:val="20"/>
        </w:rPr>
        <w:t xml:space="preserve"> a</w:t>
      </w:r>
      <w:r w:rsidRPr="00A52B4A">
        <w:rPr>
          <w:rFonts w:ascii="Arial" w:hAnsi="Arial" w:cs="Arial"/>
          <w:sz w:val="20"/>
          <w:szCs w:val="20"/>
        </w:rPr>
        <w:t xml:space="preserve"> v případě </w:t>
      </w:r>
      <w:r w:rsidR="00FD1816">
        <w:rPr>
          <w:rFonts w:ascii="Arial" w:hAnsi="Arial" w:cs="Arial"/>
          <w:sz w:val="20"/>
          <w:szCs w:val="20"/>
        </w:rPr>
        <w:t>opakovaného porušení</w:t>
      </w:r>
      <w:r w:rsidRPr="00A52B4A">
        <w:rPr>
          <w:rFonts w:ascii="Arial" w:hAnsi="Arial" w:cs="Arial"/>
          <w:sz w:val="20"/>
          <w:szCs w:val="20"/>
        </w:rPr>
        <w:t xml:space="preserve"> od Smlouvy odstoupit.</w:t>
      </w:r>
    </w:p>
    <w:p w14:paraId="04D81949" w14:textId="77777777" w:rsidR="00F846FB"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lastRenderedPageBreak/>
        <w:t>Za Zhotovitele se bude veškerých jednání týkajících se předmětu Smlouvy účastnit (vždy alespoň 1 zástupce) vedoucí realizačního týmu nebo jeho zástupce a s ohledem na jednotlivé projednávané části vždy i příslušný specialista.</w:t>
      </w:r>
    </w:p>
    <w:p w14:paraId="714EC9ED" w14:textId="77777777"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Zhotovitel se zavazuje neprodleně informovat Objednatele o všech skutečnostech, které by mohly Objednateli způsobit finanční nebo jinou újmu, o překážkách, které by mohly ohrozit termíny</w:t>
      </w:r>
      <w:r w:rsidR="00FD1816">
        <w:rPr>
          <w:rFonts w:ascii="Arial" w:hAnsi="Arial" w:cs="Arial"/>
          <w:sz w:val="20"/>
          <w:szCs w:val="20"/>
        </w:rPr>
        <w:t xml:space="preserve"> plnění</w:t>
      </w:r>
      <w:r w:rsidRPr="00A52B4A">
        <w:rPr>
          <w:rFonts w:ascii="Arial" w:hAnsi="Arial" w:cs="Arial"/>
          <w:sz w:val="20"/>
          <w:szCs w:val="20"/>
        </w:rPr>
        <w:t xml:space="preserve"> stanovené touto Smlouvou, a o eventuálních vadách a nekompletnosti podkladů předaných mu Objednatelem. Pokud vzniknou v průběhu plnění mezi zástupci smluvních stran rozpory ohledně způsobu zpracování zakázky, jež nebude možno vyřešit dohodou stran, je pro plnění Zhotovitele závazné stanovisko Objednatele, které je Zhotovitel povinen respektovat. Zhotovitel však neodpovídá za důsledky vzniklé tímto rozhodnutím, jestliže Objednatele na nevhodnost pokynů upozornil a Objednatel přesto na jejich dodržení trval. </w:t>
      </w:r>
    </w:p>
    <w:p w14:paraId="76A58314" w14:textId="77777777" w:rsidR="00573477" w:rsidRPr="00A52B4A" w:rsidRDefault="00573477" w:rsidP="003C5BF2">
      <w:pPr>
        <w:pStyle w:val="Odstavecseseznamem"/>
        <w:numPr>
          <w:ilvl w:val="1"/>
          <w:numId w:val="13"/>
        </w:numPr>
        <w:spacing w:line="240" w:lineRule="auto"/>
        <w:ind w:left="426" w:hanging="426"/>
        <w:contextualSpacing w:val="0"/>
        <w:jc w:val="both"/>
        <w:rPr>
          <w:rFonts w:ascii="Arial" w:hAnsi="Arial" w:cs="Arial"/>
          <w:sz w:val="20"/>
          <w:szCs w:val="20"/>
        </w:rPr>
      </w:pPr>
      <w:r w:rsidRPr="00A52B4A">
        <w:rPr>
          <w:rFonts w:ascii="Arial" w:hAnsi="Arial" w:cs="Arial"/>
          <w:sz w:val="20"/>
          <w:szCs w:val="20"/>
        </w:rPr>
        <w:t>Zjistí-li Zhotovitel, že nemůže dílo provést za podmínek závazně plynoucích z obecně platných právních předpisů, nebo požadovaných výslovně Objednatelem, popřípadě za dalších podmínek zvláště dohodnutých touto Smlouvou, uvědomí o tom neprodleně písemně Objednatele s uvedením důvodů.</w:t>
      </w:r>
    </w:p>
    <w:p w14:paraId="46A28B61" w14:textId="77777777" w:rsidR="00573477" w:rsidRPr="00A52B4A" w:rsidRDefault="00573477" w:rsidP="003C5BF2">
      <w:pPr>
        <w:pStyle w:val="Nadpis1"/>
        <w:numPr>
          <w:ilvl w:val="0"/>
          <w:numId w:val="0"/>
        </w:numPr>
        <w:spacing w:line="240" w:lineRule="auto"/>
        <w:ind w:left="284"/>
        <w:rPr>
          <w:rFonts w:ascii="Arial" w:hAnsi="Arial" w:cs="Arial"/>
          <w:sz w:val="20"/>
          <w:szCs w:val="20"/>
        </w:rPr>
      </w:pPr>
    </w:p>
    <w:p w14:paraId="64C9DE7B" w14:textId="77777777" w:rsidR="00573477" w:rsidRPr="00A52B4A" w:rsidRDefault="00573477" w:rsidP="003C5BF2">
      <w:pPr>
        <w:pStyle w:val="Odstavecseseznamem"/>
        <w:numPr>
          <w:ilvl w:val="0"/>
          <w:numId w:val="13"/>
        </w:numPr>
        <w:spacing w:line="240" w:lineRule="auto"/>
        <w:contextualSpacing w:val="0"/>
        <w:jc w:val="center"/>
        <w:rPr>
          <w:rFonts w:ascii="Arial" w:hAnsi="Arial" w:cs="Arial"/>
          <w:b/>
          <w:sz w:val="20"/>
          <w:szCs w:val="20"/>
        </w:rPr>
      </w:pPr>
      <w:r w:rsidRPr="00A52B4A">
        <w:rPr>
          <w:rFonts w:ascii="Arial" w:hAnsi="Arial" w:cs="Arial"/>
          <w:b/>
          <w:sz w:val="20"/>
          <w:szCs w:val="20"/>
        </w:rPr>
        <w:t>Záruka a odpovědnost za vady</w:t>
      </w:r>
    </w:p>
    <w:p w14:paraId="2F68F125"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b/>
          <w:sz w:val="20"/>
          <w:szCs w:val="20"/>
        </w:rPr>
      </w:pPr>
      <w:r w:rsidRPr="00A52B4A">
        <w:rPr>
          <w:rFonts w:ascii="Arial" w:hAnsi="Arial" w:cs="Arial"/>
          <w:sz w:val="20"/>
          <w:szCs w:val="20"/>
        </w:rPr>
        <w:t>Zhotovitel odpovídá za vady díla.</w:t>
      </w:r>
    </w:p>
    <w:p w14:paraId="67F7F7D3" w14:textId="7A83418D"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b/>
          <w:sz w:val="20"/>
          <w:szCs w:val="20"/>
        </w:rPr>
      </w:pPr>
      <w:r w:rsidRPr="00A52B4A">
        <w:rPr>
          <w:rFonts w:ascii="Arial" w:hAnsi="Arial" w:cs="Arial"/>
          <w:sz w:val="20"/>
          <w:szCs w:val="20"/>
        </w:rPr>
        <w:t xml:space="preserve">Zhotovitel poskytuje Objednateli záruku za jakost díla ve smyslu </w:t>
      </w:r>
      <w:proofErr w:type="spellStart"/>
      <w:r w:rsidR="00E84850" w:rsidRPr="00A52B4A">
        <w:rPr>
          <w:rFonts w:ascii="Arial" w:hAnsi="Arial" w:cs="Arial"/>
          <w:sz w:val="20"/>
          <w:szCs w:val="20"/>
        </w:rPr>
        <w:t>ust</w:t>
      </w:r>
      <w:proofErr w:type="spellEnd"/>
      <w:r w:rsidR="00E84850" w:rsidRPr="00A52B4A">
        <w:rPr>
          <w:rFonts w:ascii="Arial" w:hAnsi="Arial" w:cs="Arial"/>
          <w:sz w:val="20"/>
          <w:szCs w:val="20"/>
        </w:rPr>
        <w:t xml:space="preserve">. </w:t>
      </w:r>
      <w:r w:rsidRPr="00A52B4A">
        <w:rPr>
          <w:rFonts w:ascii="Arial" w:hAnsi="Arial" w:cs="Arial"/>
          <w:sz w:val="20"/>
          <w:szCs w:val="20"/>
        </w:rPr>
        <w:t>§ 2113 a násl. OZ. Zhotovitel se zavazuje, že všechny části Předmětu plnění budou bez vad a budou mít náležitosti předpokládané touto Smlouvou a</w:t>
      </w:r>
      <w:r w:rsidR="00944DDE">
        <w:rPr>
          <w:rFonts w:ascii="Arial" w:hAnsi="Arial" w:cs="Arial"/>
          <w:sz w:val="20"/>
          <w:szCs w:val="20"/>
        </w:rPr>
        <w:t xml:space="preserve"> jejími</w:t>
      </w:r>
      <w:r w:rsidR="0006210C">
        <w:rPr>
          <w:rFonts w:ascii="Arial" w:hAnsi="Arial" w:cs="Arial"/>
          <w:sz w:val="20"/>
          <w:szCs w:val="20"/>
        </w:rPr>
        <w:t xml:space="preserve"> Přílohami</w:t>
      </w:r>
      <w:r w:rsidR="00944DDE">
        <w:rPr>
          <w:rFonts w:ascii="Arial" w:hAnsi="Arial" w:cs="Arial"/>
          <w:sz w:val="20"/>
          <w:szCs w:val="20"/>
        </w:rPr>
        <w:t xml:space="preserve">, a dále Obsahem změny </w:t>
      </w:r>
      <w:proofErr w:type="spellStart"/>
      <w:r w:rsidR="00944DDE">
        <w:rPr>
          <w:rFonts w:ascii="Arial" w:hAnsi="Arial" w:cs="Arial"/>
          <w:sz w:val="20"/>
          <w:szCs w:val="20"/>
        </w:rPr>
        <w:t>ÚPmB</w:t>
      </w:r>
      <w:proofErr w:type="spellEnd"/>
      <w:r w:rsidRPr="00A52B4A">
        <w:rPr>
          <w:rFonts w:ascii="Arial" w:hAnsi="Arial" w:cs="Arial"/>
          <w:sz w:val="20"/>
          <w:szCs w:val="20"/>
        </w:rPr>
        <w:t>, popřípadě vlastnosti obvyklé a Předmět plnění bude způsobilý k řádnému užívání k účelu vyplývajícímu z charakteru Předmětu plnění, jehož zhotovení je předmětem této Smlouvy. Záruční doba se sjednává na dobu 36 měsíců a začíná běžet konečným převzetím příslušného plnění, tj. potvrzením předávacího protokolu Objednatelem obsahujícího projev vůle Objednatele plnění jako celek převzít (tj. jeho finální část ve vazbě na Návrh). Záruka v délce 36 měsíců se vztahuje na</w:t>
      </w:r>
      <w:r w:rsidR="00406C98" w:rsidRPr="00A52B4A">
        <w:rPr>
          <w:rFonts w:ascii="Arial" w:hAnsi="Arial" w:cs="Arial"/>
          <w:sz w:val="20"/>
          <w:szCs w:val="20"/>
        </w:rPr>
        <w:t xml:space="preserve"> veškeré poskytnuté</w:t>
      </w:r>
      <w:r w:rsidRPr="00A52B4A">
        <w:rPr>
          <w:rFonts w:ascii="Arial" w:hAnsi="Arial" w:cs="Arial"/>
          <w:sz w:val="20"/>
          <w:szCs w:val="20"/>
        </w:rPr>
        <w:t xml:space="preserve"> plnění, a to od předání a převzetí takového plnění.</w:t>
      </w:r>
    </w:p>
    <w:p w14:paraId="2EEB3C42"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Dílo vykazuje vadu či nedodělek, pokud nesplňuje požadavky definované touto smlouvou (</w:t>
      </w:r>
      <w:proofErr w:type="spellStart"/>
      <w:r w:rsidR="00E84850" w:rsidRPr="00A52B4A">
        <w:rPr>
          <w:rFonts w:ascii="Arial" w:hAnsi="Arial" w:cs="Arial"/>
          <w:sz w:val="20"/>
          <w:szCs w:val="20"/>
        </w:rPr>
        <w:t>ust</w:t>
      </w:r>
      <w:proofErr w:type="spellEnd"/>
      <w:r w:rsidR="00E84850" w:rsidRPr="00A52B4A">
        <w:rPr>
          <w:rFonts w:ascii="Arial" w:hAnsi="Arial" w:cs="Arial"/>
          <w:sz w:val="20"/>
          <w:szCs w:val="20"/>
        </w:rPr>
        <w:t xml:space="preserve">. </w:t>
      </w:r>
      <w:r w:rsidRPr="00A52B4A">
        <w:rPr>
          <w:rFonts w:ascii="Arial" w:hAnsi="Arial" w:cs="Arial"/>
          <w:sz w:val="20"/>
          <w:szCs w:val="20"/>
        </w:rPr>
        <w:t>§ 2615 odst. 1 občanského zákoníku).  Je-li plněno vadně, nelze považovat dílo za řádně provedené a objednateli a zhotoviteli vznikají práva a povinnosti z vadného plnění (</w:t>
      </w:r>
      <w:proofErr w:type="spellStart"/>
      <w:r w:rsidR="00E84850" w:rsidRPr="00A52B4A">
        <w:rPr>
          <w:rFonts w:ascii="Arial" w:hAnsi="Arial" w:cs="Arial"/>
          <w:sz w:val="20"/>
          <w:szCs w:val="20"/>
        </w:rPr>
        <w:t>ust</w:t>
      </w:r>
      <w:proofErr w:type="spellEnd"/>
      <w:r w:rsidR="00E84850" w:rsidRPr="00A52B4A">
        <w:rPr>
          <w:rFonts w:ascii="Arial" w:hAnsi="Arial" w:cs="Arial"/>
          <w:sz w:val="20"/>
          <w:szCs w:val="20"/>
        </w:rPr>
        <w:t xml:space="preserve">. </w:t>
      </w:r>
      <w:r w:rsidRPr="00A52B4A">
        <w:rPr>
          <w:rFonts w:ascii="Arial" w:hAnsi="Arial" w:cs="Arial"/>
          <w:sz w:val="20"/>
          <w:szCs w:val="20"/>
        </w:rPr>
        <w:t xml:space="preserve">§ 2617 občanského zákoníku). </w:t>
      </w:r>
    </w:p>
    <w:p w14:paraId="11738B51" w14:textId="77777777" w:rsidR="002F015C"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Objednatel písemně oznámí zhotoviteli vady a nedodělky díla bez zbytečného odkladu po provedení kontroly a současně doloží jejich existenci.</w:t>
      </w:r>
    </w:p>
    <w:p w14:paraId="18B46604"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Předání díla s vadami a nedodělky není splněním Zhotovitelova závazku. Zhotoviteli v takovém případě nevznikne právo na zaplacení ceny za dílo a faktura je mu vrácena.</w:t>
      </w:r>
    </w:p>
    <w:p w14:paraId="5BBA54C9"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 xml:space="preserve">Zhotovitel je povinen vytknuté vady a nedodělky ve stanovené lhůtě odstranit na svůj náklad a provádění oprav je povinen zahájit bezodkladně. </w:t>
      </w:r>
    </w:p>
    <w:p w14:paraId="165378BE"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Zhotovitel nebude v průběhu záruční doby odpovědný:</w:t>
      </w:r>
    </w:p>
    <w:p w14:paraId="1B4BBCB6" w14:textId="77777777" w:rsidR="002F015C" w:rsidRPr="00A52B4A" w:rsidRDefault="00825F83" w:rsidP="003C5BF2">
      <w:pPr>
        <w:pStyle w:val="Odstavecseseznamem"/>
        <w:numPr>
          <w:ilvl w:val="2"/>
          <w:numId w:val="13"/>
        </w:numPr>
        <w:spacing w:line="240" w:lineRule="auto"/>
        <w:ind w:left="1418" w:hanging="709"/>
        <w:contextualSpacing w:val="0"/>
        <w:jc w:val="both"/>
        <w:rPr>
          <w:rFonts w:ascii="Arial" w:hAnsi="Arial" w:cs="Arial"/>
          <w:sz w:val="20"/>
          <w:szCs w:val="20"/>
        </w:rPr>
      </w:pPr>
      <w:r w:rsidRPr="00A52B4A">
        <w:rPr>
          <w:rFonts w:ascii="Arial" w:hAnsi="Arial" w:cs="Arial"/>
          <w:sz w:val="20"/>
          <w:szCs w:val="20"/>
        </w:rPr>
        <w:t xml:space="preserve"> </w:t>
      </w:r>
      <w:r w:rsidR="002F015C" w:rsidRPr="00A52B4A">
        <w:rPr>
          <w:rFonts w:ascii="Arial" w:hAnsi="Arial" w:cs="Arial"/>
          <w:sz w:val="20"/>
          <w:szCs w:val="20"/>
        </w:rPr>
        <w:t>za vady a škody, pokud byly způsobeny použitím podkladů poskytnutých mu ke zpracování Objednatelem v případě, že Zhotovitel ani při vynaložení odborné péče</w:t>
      </w:r>
      <w:r w:rsidRPr="00A52B4A">
        <w:rPr>
          <w:rFonts w:ascii="Arial" w:hAnsi="Arial" w:cs="Arial"/>
          <w:sz w:val="20"/>
          <w:szCs w:val="20"/>
        </w:rPr>
        <w:t xml:space="preserve"> </w:t>
      </w:r>
      <w:r w:rsidR="002F015C" w:rsidRPr="00A52B4A">
        <w:rPr>
          <w:rFonts w:ascii="Arial" w:hAnsi="Arial" w:cs="Arial"/>
          <w:sz w:val="20"/>
          <w:szCs w:val="20"/>
        </w:rPr>
        <w:t>nemohl nevhodnost nebo neaktuálnost těchto podkladů zjistit, nebo na ně Objednatele upozornil a Objednatel přesto na jejich použití písemnou formou trval,</w:t>
      </w:r>
    </w:p>
    <w:p w14:paraId="4393419F" w14:textId="77777777" w:rsidR="002F015C" w:rsidRPr="00A52B4A" w:rsidRDefault="002F015C" w:rsidP="003C5BF2">
      <w:pPr>
        <w:pStyle w:val="Odstavecseseznamem"/>
        <w:numPr>
          <w:ilvl w:val="2"/>
          <w:numId w:val="13"/>
        </w:numPr>
        <w:spacing w:line="240" w:lineRule="auto"/>
        <w:ind w:left="1418" w:hanging="709"/>
        <w:contextualSpacing w:val="0"/>
        <w:jc w:val="both"/>
        <w:rPr>
          <w:rFonts w:ascii="Arial" w:hAnsi="Arial" w:cs="Arial"/>
          <w:sz w:val="20"/>
          <w:szCs w:val="20"/>
        </w:rPr>
      </w:pPr>
      <w:r w:rsidRPr="00A52B4A">
        <w:rPr>
          <w:rFonts w:ascii="Arial" w:hAnsi="Arial" w:cs="Arial"/>
          <w:sz w:val="20"/>
          <w:szCs w:val="20"/>
        </w:rPr>
        <w:t xml:space="preserve">za škody způsobené vyšší mocí, jimž nemohl Zhotovitel zabránit ani při vynaložení </w:t>
      </w:r>
      <w:r w:rsidR="00825F83" w:rsidRPr="00A52B4A">
        <w:rPr>
          <w:rFonts w:ascii="Arial" w:hAnsi="Arial" w:cs="Arial"/>
          <w:sz w:val="20"/>
          <w:szCs w:val="20"/>
        </w:rPr>
        <w:t xml:space="preserve">   </w:t>
      </w:r>
      <w:r w:rsidRPr="00A52B4A">
        <w:rPr>
          <w:rFonts w:ascii="Arial" w:hAnsi="Arial" w:cs="Arial"/>
          <w:sz w:val="20"/>
          <w:szCs w:val="20"/>
        </w:rPr>
        <w:t xml:space="preserve">přiměřeného úsilí, které by Objednatel mohl oprávněně </w:t>
      </w:r>
      <w:proofErr w:type="gramStart"/>
      <w:r w:rsidRPr="00A52B4A">
        <w:rPr>
          <w:rFonts w:ascii="Arial" w:hAnsi="Arial" w:cs="Arial"/>
          <w:sz w:val="20"/>
          <w:szCs w:val="20"/>
        </w:rPr>
        <w:t>požadovat,</w:t>
      </w:r>
      <w:r w:rsidR="00825F83" w:rsidRPr="00A52B4A">
        <w:rPr>
          <w:rFonts w:ascii="Arial" w:hAnsi="Arial" w:cs="Arial"/>
          <w:sz w:val="20"/>
          <w:szCs w:val="20"/>
        </w:rPr>
        <w:t xml:space="preserve">  </w:t>
      </w:r>
      <w:r w:rsidRPr="00A52B4A">
        <w:rPr>
          <w:rFonts w:ascii="Arial" w:hAnsi="Arial" w:cs="Arial"/>
          <w:sz w:val="20"/>
          <w:szCs w:val="20"/>
        </w:rPr>
        <w:t>za</w:t>
      </w:r>
      <w:proofErr w:type="gramEnd"/>
      <w:r w:rsidRPr="00A52B4A">
        <w:rPr>
          <w:rFonts w:ascii="Arial" w:hAnsi="Arial" w:cs="Arial"/>
          <w:sz w:val="20"/>
          <w:szCs w:val="20"/>
        </w:rPr>
        <w:t xml:space="preserve"> prodlení, opomenutí a škody způsobené rozhodnutími orgánů veřejné správ.</w:t>
      </w:r>
    </w:p>
    <w:p w14:paraId="034950C0"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 xml:space="preserve">Dílo zpracované Zhotovitelem není vadné a Zhotovitel nenese odpovědnost za případně vzniklou škodu, jestliže veřejnoprávní orgány a organizace stanoví takové omezující podmínky, jejichž řešení prokazatelně znemožňuje dosažení požadavků Objednatele. Tomu však musí předcházet jednání Zhotovitele a Objednatele. </w:t>
      </w:r>
    </w:p>
    <w:p w14:paraId="2EAB7D04" w14:textId="77777777" w:rsidR="00943454"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lastRenderedPageBreak/>
        <w:t>Pokud Objednatel požaduje změny věcného řešení po předání a převzetí díla nebo jeho části, aniž byly Objednatelem požadovány nebo projednány v průběhu zpracování díla, nejsou takové požadované změny vadou díla.</w:t>
      </w:r>
    </w:p>
    <w:p w14:paraId="03E7BCD4" w14:textId="77777777" w:rsidR="00573477" w:rsidRPr="00A52B4A" w:rsidRDefault="00573477" w:rsidP="003C5BF2">
      <w:pPr>
        <w:pStyle w:val="Nadpis1"/>
        <w:numPr>
          <w:ilvl w:val="0"/>
          <w:numId w:val="0"/>
        </w:numPr>
        <w:spacing w:line="240" w:lineRule="auto"/>
        <w:ind w:left="284"/>
        <w:rPr>
          <w:rFonts w:ascii="Arial" w:hAnsi="Arial" w:cs="Arial"/>
          <w:sz w:val="20"/>
          <w:szCs w:val="20"/>
        </w:rPr>
      </w:pPr>
    </w:p>
    <w:p w14:paraId="6C43C83C" w14:textId="77777777" w:rsidR="00573477" w:rsidRPr="00A52B4A" w:rsidRDefault="00573477" w:rsidP="003C5BF2">
      <w:pPr>
        <w:pStyle w:val="Odstavecseseznamem"/>
        <w:numPr>
          <w:ilvl w:val="0"/>
          <w:numId w:val="13"/>
        </w:numPr>
        <w:spacing w:line="240" w:lineRule="auto"/>
        <w:contextualSpacing w:val="0"/>
        <w:jc w:val="center"/>
        <w:rPr>
          <w:rFonts w:ascii="Arial" w:hAnsi="Arial" w:cs="Arial"/>
          <w:b/>
          <w:sz w:val="20"/>
          <w:szCs w:val="20"/>
        </w:rPr>
      </w:pPr>
      <w:r w:rsidRPr="00A52B4A">
        <w:rPr>
          <w:rFonts w:ascii="Arial" w:hAnsi="Arial" w:cs="Arial"/>
          <w:b/>
          <w:sz w:val="20"/>
          <w:szCs w:val="20"/>
        </w:rPr>
        <w:t>Sankce</w:t>
      </w:r>
    </w:p>
    <w:p w14:paraId="7F65A0FA"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V případě prodlení Zhotovitele s dodržením kterékoliv z</w:t>
      </w:r>
      <w:r w:rsidR="00825F83" w:rsidRPr="00A52B4A">
        <w:rPr>
          <w:rFonts w:ascii="Arial" w:hAnsi="Arial" w:cs="Arial"/>
          <w:sz w:val="20"/>
          <w:szCs w:val="20"/>
        </w:rPr>
        <w:t xml:space="preserve">e lhůt plnění dle čl. </w:t>
      </w:r>
      <w:r w:rsidR="00406C98" w:rsidRPr="00A52B4A">
        <w:rPr>
          <w:rFonts w:ascii="Arial" w:hAnsi="Arial" w:cs="Arial"/>
          <w:sz w:val="20"/>
          <w:szCs w:val="20"/>
        </w:rPr>
        <w:t>4</w:t>
      </w:r>
      <w:r w:rsidR="00825F83" w:rsidRPr="00A52B4A">
        <w:rPr>
          <w:rFonts w:ascii="Arial" w:hAnsi="Arial" w:cs="Arial"/>
          <w:sz w:val="20"/>
          <w:szCs w:val="20"/>
        </w:rPr>
        <w:t>.1.1. – 3</w:t>
      </w:r>
      <w:r w:rsidRPr="00A52B4A">
        <w:rPr>
          <w:rFonts w:ascii="Arial" w:hAnsi="Arial" w:cs="Arial"/>
          <w:sz w:val="20"/>
          <w:szCs w:val="20"/>
        </w:rPr>
        <w:t xml:space="preserve">., lhůty stanovené pro odstranění vad a nedodělků či jiné přiměřené lhůty stanovené Objednatelem či stranami dohodnuté, je Objednatel oprávněn účtovat Zhotoviteli a Zhotovitel je povinen v takovém případě uhradit smluvní pokutu ve výši </w:t>
      </w:r>
      <w:proofErr w:type="gramStart"/>
      <w:r w:rsidRPr="00A52B4A">
        <w:rPr>
          <w:rFonts w:ascii="Arial" w:hAnsi="Arial" w:cs="Arial"/>
          <w:sz w:val="20"/>
          <w:szCs w:val="20"/>
        </w:rPr>
        <w:t>0,1%</w:t>
      </w:r>
      <w:proofErr w:type="gramEnd"/>
      <w:r w:rsidRPr="00A52B4A">
        <w:rPr>
          <w:rFonts w:ascii="Arial" w:hAnsi="Arial" w:cs="Arial"/>
          <w:sz w:val="20"/>
          <w:szCs w:val="20"/>
        </w:rPr>
        <w:t xml:space="preserve"> z ceny díla za každý i započatý den prodlení;</w:t>
      </w:r>
    </w:p>
    <w:p w14:paraId="78DD8855"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V případě, že j</w:t>
      </w:r>
      <w:r w:rsidR="00825F83" w:rsidRPr="00A52B4A">
        <w:rPr>
          <w:rFonts w:ascii="Arial" w:hAnsi="Arial" w:cs="Arial"/>
          <w:sz w:val="20"/>
          <w:szCs w:val="20"/>
        </w:rPr>
        <w:t xml:space="preserve">ednotlivá plnění dle čl. </w:t>
      </w:r>
      <w:r w:rsidR="00406C98" w:rsidRPr="00A52B4A">
        <w:rPr>
          <w:rFonts w:ascii="Arial" w:hAnsi="Arial" w:cs="Arial"/>
          <w:sz w:val="20"/>
          <w:szCs w:val="20"/>
        </w:rPr>
        <w:t>4</w:t>
      </w:r>
      <w:r w:rsidR="00825F83" w:rsidRPr="00A52B4A">
        <w:rPr>
          <w:rFonts w:ascii="Arial" w:hAnsi="Arial" w:cs="Arial"/>
          <w:sz w:val="20"/>
          <w:szCs w:val="20"/>
        </w:rPr>
        <w:t>.1.</w:t>
      </w:r>
      <w:proofErr w:type="gramStart"/>
      <w:r w:rsidR="00825F83" w:rsidRPr="00A52B4A">
        <w:rPr>
          <w:rFonts w:ascii="Arial" w:hAnsi="Arial" w:cs="Arial"/>
          <w:sz w:val="20"/>
          <w:szCs w:val="20"/>
        </w:rPr>
        <w:t>1</w:t>
      </w:r>
      <w:r w:rsidR="00E84850" w:rsidRPr="00A52B4A">
        <w:rPr>
          <w:rFonts w:ascii="Arial" w:hAnsi="Arial" w:cs="Arial"/>
          <w:sz w:val="20"/>
          <w:szCs w:val="20"/>
        </w:rPr>
        <w:t xml:space="preserve"> – </w:t>
      </w:r>
      <w:r w:rsidR="00825F83" w:rsidRPr="00A52B4A">
        <w:rPr>
          <w:rFonts w:ascii="Arial" w:hAnsi="Arial" w:cs="Arial"/>
          <w:sz w:val="20"/>
          <w:szCs w:val="20"/>
        </w:rPr>
        <w:t>3</w:t>
      </w:r>
      <w:proofErr w:type="gramEnd"/>
      <w:r w:rsidRPr="00A52B4A">
        <w:rPr>
          <w:rFonts w:ascii="Arial" w:hAnsi="Arial" w:cs="Arial"/>
          <w:sz w:val="20"/>
          <w:szCs w:val="20"/>
        </w:rPr>
        <w:t xml:space="preserve"> nebudou Zhotovitelem Objednateli doručena v řádné kvalitě definované touto smlouvou; je Objednatel v důsledku nemožnosti dílo řádně užívat oprávněn účtovat Zhotoviteli a Zhotovitel je povinen uhradit jednorázovou smluvní pokutu ve výši 1% z ceny díla.</w:t>
      </w:r>
    </w:p>
    <w:p w14:paraId="65C42C46"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 xml:space="preserve">V případě, že Zhotovitelem dopracované dílo dále vykazuje vady a nedodělky, ať už dříve vytknuté či nově vzniklé, je Objednatel oprávněn účtovat Zhotoviteli a Zhotovitel je povinen uhradit jednorázovou smluvní pokutu ve výši </w:t>
      </w:r>
      <w:proofErr w:type="gramStart"/>
      <w:r w:rsidRPr="00A52B4A">
        <w:rPr>
          <w:rFonts w:ascii="Arial" w:hAnsi="Arial" w:cs="Arial"/>
          <w:sz w:val="20"/>
          <w:szCs w:val="20"/>
        </w:rPr>
        <w:t>3%</w:t>
      </w:r>
      <w:proofErr w:type="gramEnd"/>
      <w:r w:rsidRPr="00A52B4A">
        <w:rPr>
          <w:rFonts w:ascii="Arial" w:hAnsi="Arial" w:cs="Arial"/>
          <w:sz w:val="20"/>
          <w:szCs w:val="20"/>
        </w:rPr>
        <w:t xml:space="preserve"> z ceny díla.</w:t>
      </w:r>
    </w:p>
    <w:p w14:paraId="31E35BF6"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 xml:space="preserve">V případě prodlení s úhradou faktury se Objednatel zavazuje zaplatit Zhotoviteli úrok z prodlení ve smyslu ustanovení § 1802 OZ, ve smluvené výši </w:t>
      </w:r>
      <w:proofErr w:type="gramStart"/>
      <w:r w:rsidRPr="00A52B4A">
        <w:rPr>
          <w:rFonts w:ascii="Arial" w:hAnsi="Arial" w:cs="Arial"/>
          <w:sz w:val="20"/>
          <w:szCs w:val="20"/>
        </w:rPr>
        <w:t>0,1%</w:t>
      </w:r>
      <w:proofErr w:type="gramEnd"/>
      <w:r w:rsidRPr="00A52B4A">
        <w:rPr>
          <w:rFonts w:ascii="Arial" w:hAnsi="Arial" w:cs="Arial"/>
          <w:sz w:val="20"/>
          <w:szCs w:val="20"/>
        </w:rPr>
        <w:t xml:space="preserve"> z úhrady částky, s jejímž placením je v prodlení, a to za každý započatý den prodlení.</w:t>
      </w:r>
    </w:p>
    <w:p w14:paraId="7A4BC0BC"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 xml:space="preserve">V </w:t>
      </w:r>
      <w:r w:rsidR="00825F83" w:rsidRPr="00A52B4A">
        <w:rPr>
          <w:rFonts w:ascii="Arial" w:hAnsi="Arial" w:cs="Arial"/>
          <w:sz w:val="20"/>
          <w:szCs w:val="20"/>
        </w:rPr>
        <w:t xml:space="preserve">případě prodlení Zhotovitele s </w:t>
      </w:r>
      <w:r w:rsidRPr="00A52B4A">
        <w:rPr>
          <w:rFonts w:ascii="Arial" w:hAnsi="Arial" w:cs="Arial"/>
          <w:sz w:val="20"/>
          <w:szCs w:val="20"/>
        </w:rPr>
        <w:t>odstraněním Objednatelem reklamovaných vad (čl. 1</w:t>
      </w:r>
      <w:r w:rsidR="00406C98" w:rsidRPr="00A52B4A">
        <w:rPr>
          <w:rFonts w:ascii="Arial" w:hAnsi="Arial" w:cs="Arial"/>
          <w:sz w:val="20"/>
          <w:szCs w:val="20"/>
        </w:rPr>
        <w:t>0</w:t>
      </w:r>
      <w:r w:rsidRPr="00A52B4A">
        <w:rPr>
          <w:rFonts w:ascii="Arial" w:hAnsi="Arial" w:cs="Arial"/>
          <w:sz w:val="20"/>
          <w:szCs w:val="20"/>
        </w:rPr>
        <w:t>), v termínu dohodnutém oběma smluvními stranami, popřípadě stanoveném Objednatelem, nedojde-li k</w:t>
      </w:r>
      <w:r w:rsidR="00825F83" w:rsidRPr="00A52B4A">
        <w:rPr>
          <w:rFonts w:ascii="Arial" w:hAnsi="Arial" w:cs="Arial"/>
          <w:sz w:val="20"/>
          <w:szCs w:val="20"/>
        </w:rPr>
        <w:t xml:space="preserve"> dohodě, je Objednatel oprávněn účtovat </w:t>
      </w:r>
      <w:r w:rsidRPr="00A52B4A">
        <w:rPr>
          <w:rFonts w:ascii="Arial" w:hAnsi="Arial" w:cs="Arial"/>
          <w:sz w:val="20"/>
          <w:szCs w:val="20"/>
        </w:rPr>
        <w:t>Zhotoviteli a Zhotovitel je povinen uhradit smluvní pok</w:t>
      </w:r>
      <w:r w:rsidR="00825F83" w:rsidRPr="00A52B4A">
        <w:rPr>
          <w:rFonts w:ascii="Arial" w:hAnsi="Arial" w:cs="Arial"/>
          <w:sz w:val="20"/>
          <w:szCs w:val="20"/>
        </w:rPr>
        <w:t xml:space="preserve">utu ve výši </w:t>
      </w:r>
      <w:proofErr w:type="gramStart"/>
      <w:r w:rsidR="00825F83" w:rsidRPr="00A52B4A">
        <w:rPr>
          <w:rFonts w:ascii="Arial" w:hAnsi="Arial" w:cs="Arial"/>
          <w:sz w:val="20"/>
          <w:szCs w:val="20"/>
        </w:rPr>
        <w:t>0,1%</w:t>
      </w:r>
      <w:proofErr w:type="gramEnd"/>
      <w:r w:rsidR="00825F83" w:rsidRPr="00A52B4A">
        <w:rPr>
          <w:rFonts w:ascii="Arial" w:hAnsi="Arial" w:cs="Arial"/>
          <w:sz w:val="20"/>
          <w:szCs w:val="20"/>
        </w:rPr>
        <w:t xml:space="preserve"> z ceny díla za </w:t>
      </w:r>
      <w:r w:rsidR="00406C98" w:rsidRPr="00A52B4A">
        <w:rPr>
          <w:rFonts w:ascii="Arial" w:hAnsi="Arial" w:cs="Arial"/>
          <w:sz w:val="20"/>
          <w:szCs w:val="20"/>
        </w:rPr>
        <w:t>každý započatý</w:t>
      </w:r>
      <w:r w:rsidRPr="00A52B4A">
        <w:rPr>
          <w:rFonts w:ascii="Arial" w:hAnsi="Arial" w:cs="Arial"/>
          <w:sz w:val="20"/>
          <w:szCs w:val="20"/>
        </w:rPr>
        <w:t xml:space="preserve"> den prodlení.</w:t>
      </w:r>
    </w:p>
    <w:p w14:paraId="472DDA5E"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V případě ukončení Smlouvy Objednatelem z dů</w:t>
      </w:r>
      <w:r w:rsidR="00825F83" w:rsidRPr="00A52B4A">
        <w:rPr>
          <w:rFonts w:ascii="Arial" w:hAnsi="Arial" w:cs="Arial"/>
          <w:sz w:val="20"/>
          <w:szCs w:val="20"/>
        </w:rPr>
        <w:t>vodu dle čl. 1</w:t>
      </w:r>
      <w:r w:rsidR="00406C98" w:rsidRPr="00A52B4A">
        <w:rPr>
          <w:rFonts w:ascii="Arial" w:hAnsi="Arial" w:cs="Arial"/>
          <w:sz w:val="20"/>
          <w:szCs w:val="20"/>
        </w:rPr>
        <w:t>2</w:t>
      </w:r>
      <w:r w:rsidR="00825F83" w:rsidRPr="00A52B4A">
        <w:rPr>
          <w:rFonts w:ascii="Arial" w:hAnsi="Arial" w:cs="Arial"/>
          <w:sz w:val="20"/>
          <w:szCs w:val="20"/>
        </w:rPr>
        <w:t>.2.</w:t>
      </w:r>
      <w:r w:rsidRPr="00A52B4A">
        <w:rPr>
          <w:rFonts w:ascii="Arial" w:hAnsi="Arial" w:cs="Arial"/>
          <w:sz w:val="20"/>
          <w:szCs w:val="20"/>
        </w:rPr>
        <w:t xml:space="preserve"> j</w:t>
      </w:r>
      <w:r w:rsidR="00825F83" w:rsidRPr="00A52B4A">
        <w:rPr>
          <w:rFonts w:ascii="Arial" w:hAnsi="Arial" w:cs="Arial"/>
          <w:sz w:val="20"/>
          <w:szCs w:val="20"/>
        </w:rPr>
        <w:t>e</w:t>
      </w:r>
      <w:r w:rsidRPr="00A52B4A">
        <w:rPr>
          <w:rFonts w:ascii="Arial" w:hAnsi="Arial" w:cs="Arial"/>
          <w:sz w:val="20"/>
          <w:szCs w:val="20"/>
        </w:rPr>
        <w:t xml:space="preserve"> Objednatel oprávněn účtovat Zhotoviteli a Zhotovitel je povinen uhradit jednorázovou smluvní pokutu ve výši </w:t>
      </w:r>
      <w:proofErr w:type="gramStart"/>
      <w:r w:rsidRPr="00A52B4A">
        <w:rPr>
          <w:rFonts w:ascii="Arial" w:hAnsi="Arial" w:cs="Arial"/>
          <w:sz w:val="20"/>
          <w:szCs w:val="20"/>
        </w:rPr>
        <w:t>1%</w:t>
      </w:r>
      <w:proofErr w:type="gramEnd"/>
      <w:r w:rsidRPr="00A52B4A">
        <w:rPr>
          <w:rFonts w:ascii="Arial" w:hAnsi="Arial" w:cs="Arial"/>
          <w:sz w:val="20"/>
          <w:szCs w:val="20"/>
        </w:rPr>
        <w:t xml:space="preserve"> z ceny díla.</w:t>
      </w:r>
    </w:p>
    <w:p w14:paraId="451F1B8B"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V případě, že Zhotovitel poruší povinnost dle čl. 1</w:t>
      </w:r>
      <w:r w:rsidR="00406C98" w:rsidRPr="00A52B4A">
        <w:rPr>
          <w:rFonts w:ascii="Arial" w:hAnsi="Arial" w:cs="Arial"/>
          <w:sz w:val="20"/>
          <w:szCs w:val="20"/>
        </w:rPr>
        <w:t>3</w:t>
      </w:r>
      <w:r w:rsidRPr="00A52B4A">
        <w:rPr>
          <w:rFonts w:ascii="Arial" w:hAnsi="Arial" w:cs="Arial"/>
          <w:sz w:val="20"/>
          <w:szCs w:val="20"/>
        </w:rPr>
        <w:t>.3., je Objednatel oprávněn účtovat Zhotoviteli a Zhotovitel je povinen uhradit smluvní</w:t>
      </w:r>
      <w:r w:rsidR="00825F83" w:rsidRPr="00A52B4A">
        <w:rPr>
          <w:rFonts w:ascii="Arial" w:hAnsi="Arial" w:cs="Arial"/>
          <w:sz w:val="20"/>
          <w:szCs w:val="20"/>
        </w:rPr>
        <w:t xml:space="preserve"> pokutu ve výši </w:t>
      </w:r>
      <w:proofErr w:type="gramStart"/>
      <w:r w:rsidR="00825F83" w:rsidRPr="00A52B4A">
        <w:rPr>
          <w:rFonts w:ascii="Arial" w:hAnsi="Arial" w:cs="Arial"/>
          <w:sz w:val="20"/>
          <w:szCs w:val="20"/>
        </w:rPr>
        <w:t>1%</w:t>
      </w:r>
      <w:proofErr w:type="gramEnd"/>
      <w:r w:rsidR="00825F83" w:rsidRPr="00A52B4A">
        <w:rPr>
          <w:rFonts w:ascii="Arial" w:hAnsi="Arial" w:cs="Arial"/>
          <w:sz w:val="20"/>
          <w:szCs w:val="20"/>
        </w:rPr>
        <w:t xml:space="preserve"> z ceny díla </w:t>
      </w:r>
      <w:r w:rsidRPr="00A52B4A">
        <w:rPr>
          <w:rFonts w:ascii="Arial" w:hAnsi="Arial" w:cs="Arial"/>
          <w:sz w:val="20"/>
          <w:szCs w:val="20"/>
        </w:rPr>
        <w:t>za každé jednotlivé porušení.</w:t>
      </w:r>
    </w:p>
    <w:p w14:paraId="557083B4"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Objednatel má právo započíst vyúčtovanou smluvní pokutu na účtované plnění Zhotovitele podle této Smlouvy.</w:t>
      </w:r>
    </w:p>
    <w:p w14:paraId="587972EC" w14:textId="77777777" w:rsidR="00F846FB"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Zaplacení smluvní pokuty nemá vliv na případnou povinnost k náhradě škody; sjednané smluvní pokuty je povinná strana zavázána uhradit nezávisle na tom, zda a v jaké výši vznikne druhé straně v této souvislosti škoda. Případně vzniklou škodu je poškozená strana oprávněna vymáhat po druhé smluvní straně samostatně.</w:t>
      </w:r>
    </w:p>
    <w:p w14:paraId="463A9C1B" w14:textId="77777777" w:rsidR="00573477" w:rsidRPr="00A52B4A" w:rsidRDefault="00573477" w:rsidP="003C5BF2">
      <w:pPr>
        <w:pStyle w:val="Nadpis1"/>
        <w:numPr>
          <w:ilvl w:val="0"/>
          <w:numId w:val="0"/>
        </w:numPr>
        <w:spacing w:line="240" w:lineRule="auto"/>
        <w:ind w:left="284"/>
        <w:rPr>
          <w:rFonts w:ascii="Arial" w:hAnsi="Arial" w:cs="Arial"/>
          <w:sz w:val="20"/>
          <w:szCs w:val="20"/>
        </w:rPr>
      </w:pPr>
    </w:p>
    <w:p w14:paraId="51837F84" w14:textId="77777777" w:rsidR="00573477" w:rsidRPr="00A52B4A" w:rsidRDefault="00573477" w:rsidP="003C5BF2">
      <w:pPr>
        <w:pStyle w:val="Odstavecseseznamem"/>
        <w:numPr>
          <w:ilvl w:val="0"/>
          <w:numId w:val="13"/>
        </w:numPr>
        <w:spacing w:line="240" w:lineRule="auto"/>
        <w:contextualSpacing w:val="0"/>
        <w:jc w:val="center"/>
        <w:rPr>
          <w:rFonts w:ascii="Arial" w:hAnsi="Arial" w:cs="Arial"/>
          <w:b/>
          <w:sz w:val="20"/>
          <w:szCs w:val="20"/>
        </w:rPr>
      </w:pPr>
      <w:r w:rsidRPr="00A52B4A">
        <w:rPr>
          <w:rFonts w:ascii="Arial" w:hAnsi="Arial" w:cs="Arial"/>
          <w:b/>
          <w:sz w:val="20"/>
          <w:szCs w:val="20"/>
        </w:rPr>
        <w:t>Odstoupení od Smlouvy</w:t>
      </w:r>
    </w:p>
    <w:p w14:paraId="3CBFBE46"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Kterákoli ze smluvních stran může od této Smlouvy odstoupit z důvodů podstatného porušení této Smlouvy druhou smluvní stranou nebo z důvodů vyplývajících ze zákona. Právní účinky odstoupení od Smlouvy nastávají dnem následujícím po písemném doručení oznámení o odstoupení druhé smluvní straně. Pro odstoupení platí příslušná ustanovení Občanského zákoníku.</w:t>
      </w:r>
    </w:p>
    <w:p w14:paraId="22F35CAC" w14:textId="77777777" w:rsidR="002F015C"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Podstatným porušením této Smlouvy se rozumí zejména:</w:t>
      </w:r>
    </w:p>
    <w:p w14:paraId="6D36F2C5" w14:textId="77777777" w:rsidR="002F015C" w:rsidRPr="00A52B4A" w:rsidRDefault="002F015C" w:rsidP="003C5BF2">
      <w:pPr>
        <w:pStyle w:val="Odstavecseseznamem"/>
        <w:numPr>
          <w:ilvl w:val="2"/>
          <w:numId w:val="13"/>
        </w:numPr>
        <w:spacing w:after="0" w:line="240" w:lineRule="auto"/>
        <w:ind w:left="1418"/>
        <w:contextualSpacing w:val="0"/>
        <w:jc w:val="both"/>
        <w:rPr>
          <w:rFonts w:ascii="Arial" w:hAnsi="Arial" w:cs="Arial"/>
          <w:sz w:val="20"/>
          <w:szCs w:val="20"/>
        </w:rPr>
      </w:pPr>
      <w:r w:rsidRPr="00A52B4A">
        <w:rPr>
          <w:rFonts w:ascii="Arial" w:hAnsi="Arial" w:cs="Arial"/>
          <w:sz w:val="20"/>
          <w:szCs w:val="20"/>
        </w:rPr>
        <w:t>Prodlení Zhotovitele s doručením řádně zpracovaného/dopracovaného plnění po dobu delší 30 dnů,</w:t>
      </w:r>
    </w:p>
    <w:p w14:paraId="700C69EC" w14:textId="77777777" w:rsidR="002F015C" w:rsidRPr="00A52B4A" w:rsidRDefault="002F015C" w:rsidP="003C5BF2">
      <w:pPr>
        <w:pStyle w:val="Odstavecseseznamem"/>
        <w:numPr>
          <w:ilvl w:val="2"/>
          <w:numId w:val="13"/>
        </w:numPr>
        <w:spacing w:after="0" w:line="240" w:lineRule="auto"/>
        <w:ind w:left="1418"/>
        <w:contextualSpacing w:val="0"/>
        <w:jc w:val="both"/>
        <w:rPr>
          <w:rFonts w:ascii="Arial" w:hAnsi="Arial" w:cs="Arial"/>
          <w:sz w:val="20"/>
          <w:szCs w:val="20"/>
        </w:rPr>
      </w:pPr>
      <w:r w:rsidRPr="00A52B4A">
        <w:rPr>
          <w:rFonts w:ascii="Arial" w:hAnsi="Arial" w:cs="Arial"/>
          <w:sz w:val="20"/>
          <w:szCs w:val="20"/>
        </w:rPr>
        <w:t>neplnění platebních povinností Objednatele po dobu delší 30 dnů,</w:t>
      </w:r>
    </w:p>
    <w:p w14:paraId="27487467" w14:textId="77777777" w:rsidR="002F015C" w:rsidRPr="00A52B4A" w:rsidRDefault="002F015C" w:rsidP="003C5BF2">
      <w:pPr>
        <w:pStyle w:val="Odstavecseseznamem"/>
        <w:numPr>
          <w:ilvl w:val="2"/>
          <w:numId w:val="13"/>
        </w:numPr>
        <w:spacing w:after="0" w:line="240" w:lineRule="auto"/>
        <w:ind w:left="1418"/>
        <w:contextualSpacing w:val="0"/>
        <w:jc w:val="both"/>
        <w:rPr>
          <w:rFonts w:ascii="Arial" w:hAnsi="Arial" w:cs="Arial"/>
          <w:sz w:val="20"/>
          <w:szCs w:val="20"/>
        </w:rPr>
      </w:pPr>
      <w:r w:rsidRPr="00A52B4A">
        <w:rPr>
          <w:rFonts w:ascii="Arial" w:hAnsi="Arial" w:cs="Arial"/>
          <w:sz w:val="20"/>
          <w:szCs w:val="20"/>
        </w:rPr>
        <w:t xml:space="preserve">Nesplnění povinnosti Zhotovitele řádně a včas předat dopracované dílo v opakovaně stanovené lhůtě Objednatelem. </w:t>
      </w:r>
    </w:p>
    <w:p w14:paraId="21A65C07" w14:textId="77777777" w:rsidR="00573477" w:rsidRPr="00A52B4A" w:rsidRDefault="00573477" w:rsidP="003C5BF2">
      <w:pPr>
        <w:pStyle w:val="Odstavecseseznamem"/>
        <w:numPr>
          <w:ilvl w:val="1"/>
          <w:numId w:val="13"/>
        </w:numPr>
        <w:spacing w:after="0" w:line="240" w:lineRule="auto"/>
        <w:ind w:left="709" w:hanging="709"/>
        <w:contextualSpacing w:val="0"/>
        <w:jc w:val="both"/>
        <w:rPr>
          <w:rFonts w:ascii="Arial" w:hAnsi="Arial" w:cs="Arial"/>
          <w:sz w:val="20"/>
          <w:szCs w:val="20"/>
        </w:rPr>
      </w:pPr>
      <w:r w:rsidRPr="00A52B4A">
        <w:rPr>
          <w:rFonts w:ascii="Arial" w:hAnsi="Arial" w:cs="Arial"/>
          <w:sz w:val="20"/>
          <w:szCs w:val="20"/>
        </w:rPr>
        <w:lastRenderedPageBreak/>
        <w:t>V případě ukončení Smlouvy vyrovnají smluvní strany vzájemné nároky a povinnosti, které budou mezi nimi existovat, nejdéle ve lhůtě třiceti dnů. Plnění řádně provedená a dokončená Zhotovitelem do doby skončení Smlouvy budou uhrazena v rozsahu jednotlivých dílčích cen za konkrétní provedené plnění, jak je sjednáno v této Smlouvě.</w:t>
      </w:r>
    </w:p>
    <w:p w14:paraId="06252C66" w14:textId="77777777" w:rsidR="00573477" w:rsidRPr="00A52B4A" w:rsidRDefault="00573477" w:rsidP="003C5BF2">
      <w:pPr>
        <w:pStyle w:val="Odstavecseseznamem"/>
        <w:numPr>
          <w:ilvl w:val="1"/>
          <w:numId w:val="13"/>
        </w:numPr>
        <w:spacing w:after="0" w:line="240" w:lineRule="auto"/>
        <w:ind w:left="709" w:hanging="709"/>
        <w:contextualSpacing w:val="0"/>
        <w:jc w:val="both"/>
        <w:rPr>
          <w:rFonts w:ascii="Arial" w:hAnsi="Arial" w:cs="Arial"/>
          <w:sz w:val="20"/>
          <w:szCs w:val="20"/>
        </w:rPr>
      </w:pPr>
      <w:r w:rsidRPr="00A52B4A">
        <w:rPr>
          <w:rFonts w:ascii="Arial" w:hAnsi="Arial" w:cs="Arial"/>
          <w:sz w:val="20"/>
          <w:szCs w:val="20"/>
        </w:rPr>
        <w:t>Dojde-li v průběhu provádění díla k odstoupení od Smlouvy, je Zhotovitel v takovém případě povinen předat Objednateli rozpracované dílo ve stavu ke dni odstoupení od Smlouvy v tištěné i dig</w:t>
      </w:r>
      <w:r w:rsidR="00825F83" w:rsidRPr="00A52B4A">
        <w:rPr>
          <w:rFonts w:ascii="Arial" w:hAnsi="Arial" w:cs="Arial"/>
          <w:sz w:val="20"/>
          <w:szCs w:val="20"/>
        </w:rPr>
        <w:t xml:space="preserve">itální formě, </w:t>
      </w:r>
      <w:r w:rsidRPr="00A52B4A">
        <w:rPr>
          <w:rFonts w:ascii="Arial" w:hAnsi="Arial" w:cs="Arial"/>
          <w:sz w:val="20"/>
          <w:szCs w:val="20"/>
        </w:rPr>
        <w:t>a je oprávněn účtovat Objednateli cenu ve výši odpovídající rozsahu vykonaných prací ke dni odstoupení.</w:t>
      </w:r>
    </w:p>
    <w:p w14:paraId="5B24ECD7" w14:textId="77777777" w:rsidR="00573477" w:rsidRPr="00A52B4A" w:rsidRDefault="00573477" w:rsidP="003C5BF2">
      <w:pPr>
        <w:pStyle w:val="Odstavecseseznamem"/>
        <w:numPr>
          <w:ilvl w:val="1"/>
          <w:numId w:val="13"/>
        </w:numPr>
        <w:spacing w:after="0" w:line="240" w:lineRule="auto"/>
        <w:ind w:left="709" w:hanging="709"/>
        <w:contextualSpacing w:val="0"/>
        <w:jc w:val="both"/>
        <w:rPr>
          <w:rFonts w:ascii="Arial" w:hAnsi="Arial" w:cs="Arial"/>
          <w:sz w:val="20"/>
          <w:szCs w:val="20"/>
        </w:rPr>
      </w:pPr>
      <w:r w:rsidRPr="00A52B4A">
        <w:rPr>
          <w:rFonts w:ascii="Arial" w:hAnsi="Arial" w:cs="Arial"/>
          <w:sz w:val="20"/>
          <w:szCs w:val="20"/>
        </w:rPr>
        <w:t xml:space="preserve">Objednatel je oprávněn od Smlouvy odstoupit též za předpokladu, že v průběhu plnění Smlouvy se vyskytnou skutečnosti, u kterých </w:t>
      </w:r>
      <w:r w:rsidR="00D04A27" w:rsidRPr="00A52B4A">
        <w:rPr>
          <w:rFonts w:ascii="Arial" w:hAnsi="Arial" w:cs="Arial"/>
          <w:sz w:val="20"/>
          <w:szCs w:val="20"/>
        </w:rPr>
        <w:t xml:space="preserve">lze </w:t>
      </w:r>
      <w:r w:rsidRPr="00A52B4A">
        <w:rPr>
          <w:rFonts w:ascii="Arial" w:hAnsi="Arial" w:cs="Arial"/>
          <w:sz w:val="20"/>
          <w:szCs w:val="20"/>
        </w:rPr>
        <w:t>s přihlédnutím ke všem okolnostem</w:t>
      </w:r>
      <w:r w:rsidR="00D04A27" w:rsidRPr="00A52B4A">
        <w:rPr>
          <w:rFonts w:ascii="Arial" w:hAnsi="Arial" w:cs="Arial"/>
          <w:sz w:val="20"/>
          <w:szCs w:val="20"/>
        </w:rPr>
        <w:t xml:space="preserve"> </w:t>
      </w:r>
      <w:r w:rsidRPr="00A52B4A">
        <w:rPr>
          <w:rFonts w:ascii="Arial" w:hAnsi="Arial" w:cs="Arial"/>
          <w:sz w:val="20"/>
          <w:szCs w:val="20"/>
        </w:rPr>
        <w:t>objektivně předvídat, že za těchto skutečností by Objednatel Smlouvu vůbec v uvedeném rozsahu neuzavřel. K odstoupení dle tohoto odstavce může Objednatel přistoupit poté, co možnost takového postupu řádně projedná se Zhotovitelem.</w:t>
      </w:r>
    </w:p>
    <w:p w14:paraId="329EDF41" w14:textId="0AE7047B" w:rsidR="00573477" w:rsidRPr="00A52B4A" w:rsidRDefault="00573477" w:rsidP="003C5BF2">
      <w:pPr>
        <w:pStyle w:val="Odstavecseseznamem"/>
        <w:numPr>
          <w:ilvl w:val="1"/>
          <w:numId w:val="13"/>
        </w:numPr>
        <w:spacing w:after="0" w:line="240" w:lineRule="auto"/>
        <w:ind w:left="709" w:hanging="709"/>
        <w:contextualSpacing w:val="0"/>
        <w:jc w:val="both"/>
        <w:rPr>
          <w:rFonts w:ascii="Arial" w:hAnsi="Arial" w:cs="Arial"/>
          <w:sz w:val="20"/>
          <w:szCs w:val="20"/>
        </w:rPr>
      </w:pPr>
      <w:r w:rsidRPr="00A52B4A">
        <w:rPr>
          <w:rFonts w:ascii="Arial" w:hAnsi="Arial" w:cs="Arial"/>
          <w:sz w:val="20"/>
          <w:szCs w:val="20"/>
        </w:rPr>
        <w:t>Odstoupení od smlouvy se nedotýká práva na zaplacení smluvní pokuty nebo úroku z prodlení, pokud již dospěl,</w:t>
      </w:r>
      <w:r w:rsidR="00F442A8">
        <w:rPr>
          <w:rFonts w:ascii="Arial" w:hAnsi="Arial" w:cs="Arial"/>
          <w:sz w:val="20"/>
          <w:szCs w:val="20"/>
        </w:rPr>
        <w:t xml:space="preserve"> ani</w:t>
      </w:r>
      <w:r w:rsidRPr="00A52B4A">
        <w:rPr>
          <w:rFonts w:ascii="Arial" w:hAnsi="Arial" w:cs="Arial"/>
          <w:sz w:val="20"/>
          <w:szCs w:val="20"/>
        </w:rPr>
        <w:t xml:space="preserve"> práva na náhradu škody vzniklé z porušení smluvní povinnosti.</w:t>
      </w:r>
    </w:p>
    <w:p w14:paraId="13E790B7" w14:textId="77777777" w:rsidR="00573477" w:rsidRPr="00A52B4A" w:rsidRDefault="00573477" w:rsidP="003C5BF2">
      <w:pPr>
        <w:pStyle w:val="Nadpis1"/>
        <w:numPr>
          <w:ilvl w:val="0"/>
          <w:numId w:val="0"/>
        </w:numPr>
        <w:spacing w:line="240" w:lineRule="auto"/>
        <w:ind w:left="284"/>
        <w:rPr>
          <w:rFonts w:ascii="Arial" w:hAnsi="Arial" w:cs="Arial"/>
          <w:sz w:val="20"/>
          <w:szCs w:val="20"/>
        </w:rPr>
      </w:pPr>
    </w:p>
    <w:p w14:paraId="35A776A0" w14:textId="77777777" w:rsidR="00573477" w:rsidRPr="00A52B4A" w:rsidRDefault="00573477" w:rsidP="003C5BF2">
      <w:pPr>
        <w:pStyle w:val="Odstavecseseznamem"/>
        <w:numPr>
          <w:ilvl w:val="0"/>
          <w:numId w:val="13"/>
        </w:numPr>
        <w:spacing w:line="240" w:lineRule="auto"/>
        <w:contextualSpacing w:val="0"/>
        <w:jc w:val="center"/>
        <w:rPr>
          <w:rFonts w:ascii="Arial" w:hAnsi="Arial" w:cs="Arial"/>
          <w:b/>
          <w:sz w:val="20"/>
          <w:szCs w:val="20"/>
        </w:rPr>
      </w:pPr>
      <w:r w:rsidRPr="00A52B4A">
        <w:rPr>
          <w:rFonts w:ascii="Arial" w:hAnsi="Arial" w:cs="Arial"/>
          <w:b/>
          <w:sz w:val="20"/>
          <w:szCs w:val="20"/>
        </w:rPr>
        <w:t>Ostatní ujednání</w:t>
      </w:r>
    </w:p>
    <w:p w14:paraId="747EB02A"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b/>
          <w:sz w:val="20"/>
          <w:szCs w:val="20"/>
        </w:rPr>
      </w:pPr>
      <w:r w:rsidRPr="00A52B4A">
        <w:rPr>
          <w:rFonts w:ascii="Arial" w:hAnsi="Arial" w:cs="Arial"/>
          <w:sz w:val="20"/>
          <w:szCs w:val="20"/>
        </w:rPr>
        <w:t>Objednatel je oprávněn výstupy plnění Zhotovitele dle této Smlouvy po jejich předání dále využívat a případně i upravovat bez omezení, k čemuž dává Zhotovitel výslovný souhlas, který je povinen zajistit od všech osob, podílejících se na plnění. To platí i pro rozpracované výstupy, které již byly zpřístupněny Objednateli, pokud nedojde k řádnému dokončení plnění.</w:t>
      </w:r>
    </w:p>
    <w:p w14:paraId="3B392582" w14:textId="6AE2D4AB"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V případě zásahu vyšší moci je každá smluvní strana zproštěna svých závazků z této Smlouvy a jakékoli nedodržení (celkové nebo částečné) nebo prodlení v plnění jakéhokoli ze závazků uloženého touto Smlouvou kterékoli ze smluvních stran, bude tolerováno a tato strana nebude odpovědná za škody nebo jinak, pokud takovéto nedodržení nebo prodlení bude přímým nebo nepřímým důsledkem vyšší moci. Nastanou-li okolnosti vyšší moci, prodlužuje se doba plnění o dobu, po kterou budou okolnosti vyšší moci působit, nejdéle však 90 dnů. Po uplynutí této doby a po dohodě smluvních</w:t>
      </w:r>
      <w:r w:rsidR="00F442A8">
        <w:rPr>
          <w:rFonts w:ascii="Arial" w:hAnsi="Arial" w:cs="Arial"/>
          <w:sz w:val="20"/>
          <w:szCs w:val="20"/>
        </w:rPr>
        <w:t xml:space="preserve"> stran</w:t>
      </w:r>
      <w:r w:rsidRPr="00A52B4A">
        <w:rPr>
          <w:rFonts w:ascii="Arial" w:hAnsi="Arial" w:cs="Arial"/>
          <w:sz w:val="20"/>
          <w:szCs w:val="20"/>
        </w:rPr>
        <w:t xml:space="preserve"> bude dodatkem ukončena platnost Smlouvy a smluvní strany si vyrovnají k termínu ukončení Smlouvy veškeré závazky a pohledávky.</w:t>
      </w:r>
    </w:p>
    <w:p w14:paraId="1A60B595"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Zhotovitel není oprávněn bez písemného souhlasu Objednatele poskytnout kopie díla či jeho část jinému subjektu, poskytovat informace třetím stranám ani dílo nebo jeho část jakýmkoli způsobem publikovat, a to ani v rozpracované formě, jakož ani o něm sdělovat další údaje.</w:t>
      </w:r>
    </w:p>
    <w:p w14:paraId="0B22E84E"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Případná požadovaná další vyhotovení díla nad sjednaný počet vyhotovení budou Objednatelem objednána samostatně a samostatně budou rovněž uhrazena.</w:t>
      </w:r>
    </w:p>
    <w:p w14:paraId="55369D46"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Zhotovitel vydává souhlas Objednateli ke zveřejnění obsahu této Smlouvy dle zákona č. 106/1999 Sb., o svobodném přístupu k informacím, ve znění pozdějších předpisů, či jiných dalších právních předpisů.</w:t>
      </w:r>
    </w:p>
    <w:p w14:paraId="2B3C7553"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Smluvní strany jsou povinny vrátit druhé straně nejpozději do 30 dnů po konečném předání a převzetí plnění veškeré materiály, které druhé straně náleží a které mají v souvislosti s plněním této Smlouvy z jakéhokoli důvodu u sebe.</w:t>
      </w:r>
    </w:p>
    <w:p w14:paraId="496DC466" w14:textId="77777777" w:rsidR="00573477" w:rsidRPr="00A52B4A" w:rsidRDefault="00573477" w:rsidP="003C5BF2">
      <w:pPr>
        <w:pStyle w:val="Nadpis1"/>
        <w:numPr>
          <w:ilvl w:val="0"/>
          <w:numId w:val="0"/>
        </w:numPr>
        <w:spacing w:line="240" w:lineRule="auto"/>
        <w:ind w:left="284"/>
        <w:rPr>
          <w:rFonts w:ascii="Arial" w:hAnsi="Arial" w:cs="Arial"/>
          <w:sz w:val="20"/>
          <w:szCs w:val="20"/>
        </w:rPr>
      </w:pPr>
    </w:p>
    <w:p w14:paraId="13144F54" w14:textId="77777777" w:rsidR="00573477" w:rsidRPr="00A52B4A" w:rsidRDefault="00573477" w:rsidP="003C5BF2">
      <w:pPr>
        <w:pStyle w:val="Odstavecseseznamem"/>
        <w:numPr>
          <w:ilvl w:val="0"/>
          <w:numId w:val="13"/>
        </w:numPr>
        <w:spacing w:line="240" w:lineRule="auto"/>
        <w:contextualSpacing w:val="0"/>
        <w:jc w:val="center"/>
        <w:rPr>
          <w:rFonts w:ascii="Arial" w:hAnsi="Arial" w:cs="Arial"/>
          <w:b/>
          <w:sz w:val="20"/>
          <w:szCs w:val="20"/>
        </w:rPr>
      </w:pPr>
      <w:r w:rsidRPr="00A52B4A">
        <w:rPr>
          <w:rFonts w:ascii="Arial" w:hAnsi="Arial" w:cs="Arial"/>
          <w:b/>
          <w:sz w:val="20"/>
          <w:szCs w:val="20"/>
        </w:rPr>
        <w:t>Závě</w:t>
      </w:r>
      <w:r w:rsidR="00BD6AA4">
        <w:rPr>
          <w:rFonts w:ascii="Arial" w:hAnsi="Arial" w:cs="Arial"/>
          <w:b/>
          <w:sz w:val="20"/>
          <w:szCs w:val="20"/>
        </w:rPr>
        <w:t>r</w:t>
      </w:r>
      <w:r w:rsidRPr="00A52B4A">
        <w:rPr>
          <w:rFonts w:ascii="Arial" w:hAnsi="Arial" w:cs="Arial"/>
          <w:b/>
          <w:sz w:val="20"/>
          <w:szCs w:val="20"/>
        </w:rPr>
        <w:t>ečná ustanovení</w:t>
      </w:r>
    </w:p>
    <w:p w14:paraId="0D340DEE"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Právní vztahy touto Smlouvou výslovně neupravené se řídí příslušnými ustanoveními Občanského zákoníku, ve znění jeho pozdějších změn a doplňků.</w:t>
      </w:r>
    </w:p>
    <w:p w14:paraId="210710B8"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Smluvní strany shodně prohlašují, že došlo k dohodě o celém obsahu této Smlouvy o dílo.</w:t>
      </w:r>
    </w:p>
    <w:p w14:paraId="27193198"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Ustanovení této Smlouvy lze měnit pouze písemnými dodatky.</w:t>
      </w:r>
    </w:p>
    <w:p w14:paraId="0C906A64" w14:textId="77777777" w:rsidR="00573477" w:rsidRPr="00A52B4A" w:rsidRDefault="00573477" w:rsidP="003C5BF2">
      <w:pPr>
        <w:pStyle w:val="Odstavecseseznamem"/>
        <w:numPr>
          <w:ilvl w:val="1"/>
          <w:numId w:val="13"/>
        </w:numPr>
        <w:spacing w:line="240" w:lineRule="auto"/>
        <w:ind w:left="709" w:hanging="709"/>
        <w:contextualSpacing w:val="0"/>
        <w:jc w:val="both"/>
        <w:rPr>
          <w:rFonts w:ascii="Arial" w:hAnsi="Arial" w:cs="Arial"/>
          <w:sz w:val="20"/>
          <w:szCs w:val="20"/>
        </w:rPr>
      </w:pPr>
      <w:r w:rsidRPr="00A52B4A">
        <w:rPr>
          <w:rFonts w:ascii="Arial" w:hAnsi="Arial" w:cs="Arial"/>
          <w:sz w:val="20"/>
          <w:szCs w:val="20"/>
        </w:rPr>
        <w:t>Nedílnou součástí této Smlouvy jsou její přílohy:</w:t>
      </w:r>
    </w:p>
    <w:p w14:paraId="1B4E2D76" w14:textId="77777777" w:rsidR="002F015C" w:rsidRPr="00A52B4A" w:rsidRDefault="002F015C" w:rsidP="003C5BF2">
      <w:pPr>
        <w:pStyle w:val="Odstavecseseznamem"/>
        <w:numPr>
          <w:ilvl w:val="1"/>
          <w:numId w:val="13"/>
        </w:numPr>
        <w:tabs>
          <w:tab w:val="left" w:pos="3240"/>
        </w:tabs>
        <w:spacing w:line="240" w:lineRule="auto"/>
        <w:ind w:hanging="719"/>
        <w:contextualSpacing w:val="0"/>
        <w:jc w:val="both"/>
        <w:rPr>
          <w:rFonts w:ascii="Arial" w:hAnsi="Arial" w:cs="Arial"/>
          <w:sz w:val="20"/>
          <w:szCs w:val="20"/>
        </w:rPr>
      </w:pPr>
      <w:r w:rsidRPr="00A52B4A">
        <w:rPr>
          <w:rFonts w:ascii="Arial" w:hAnsi="Arial" w:cs="Arial"/>
          <w:b/>
          <w:sz w:val="20"/>
          <w:szCs w:val="20"/>
        </w:rPr>
        <w:t>Příloha č. 1</w:t>
      </w:r>
      <w:r w:rsidRPr="00A52B4A">
        <w:rPr>
          <w:rFonts w:ascii="Arial" w:hAnsi="Arial" w:cs="Arial"/>
          <w:sz w:val="20"/>
          <w:szCs w:val="20"/>
        </w:rPr>
        <w:t xml:space="preserve"> – </w:t>
      </w:r>
      <w:r w:rsidR="00F846FB" w:rsidRPr="00A52B4A">
        <w:rPr>
          <w:rFonts w:ascii="Arial" w:hAnsi="Arial" w:cs="Arial"/>
          <w:sz w:val="20"/>
          <w:szCs w:val="20"/>
          <w:lang w:eastAsia="cs-CZ"/>
        </w:rPr>
        <w:t xml:space="preserve">Obsah změny Územního plánu města Brna </w:t>
      </w:r>
      <w:r w:rsidR="005A4570" w:rsidRPr="00A52B4A">
        <w:rPr>
          <w:rFonts w:ascii="Arial" w:hAnsi="Arial" w:cs="Arial"/>
          <w:sz w:val="20"/>
          <w:szCs w:val="20"/>
        </w:rPr>
        <w:t>Návrhu změny B1/19-</w:t>
      </w:r>
      <w:proofErr w:type="gramStart"/>
      <w:r w:rsidR="005A4570" w:rsidRPr="00A52B4A">
        <w:rPr>
          <w:rFonts w:ascii="Arial" w:hAnsi="Arial" w:cs="Arial"/>
          <w:sz w:val="20"/>
          <w:szCs w:val="20"/>
        </w:rPr>
        <w:t xml:space="preserve">CM, </w:t>
      </w:r>
      <w:r w:rsidR="00775A5D" w:rsidRPr="00A52B4A">
        <w:rPr>
          <w:rFonts w:ascii="Arial" w:hAnsi="Arial" w:cs="Arial"/>
          <w:sz w:val="20"/>
          <w:szCs w:val="20"/>
        </w:rPr>
        <w:t xml:space="preserve"> </w:t>
      </w:r>
      <w:r w:rsidR="005A4570" w:rsidRPr="00A52B4A">
        <w:rPr>
          <w:rFonts w:ascii="Arial" w:hAnsi="Arial" w:cs="Arial"/>
          <w:sz w:val="20"/>
          <w:szCs w:val="20"/>
        </w:rPr>
        <w:t>MČ</w:t>
      </w:r>
      <w:proofErr w:type="gramEnd"/>
      <w:r w:rsidR="005A4570" w:rsidRPr="00A52B4A">
        <w:rPr>
          <w:rFonts w:ascii="Arial" w:hAnsi="Arial" w:cs="Arial"/>
          <w:sz w:val="20"/>
          <w:szCs w:val="20"/>
        </w:rPr>
        <w:t xml:space="preserve"> BRNO-ČERNOVICE, </w:t>
      </w:r>
      <w:proofErr w:type="spellStart"/>
      <w:r w:rsidR="005A4570" w:rsidRPr="00A52B4A">
        <w:rPr>
          <w:rFonts w:ascii="Arial" w:hAnsi="Arial" w:cs="Arial"/>
          <w:sz w:val="20"/>
          <w:szCs w:val="20"/>
        </w:rPr>
        <w:t>k.ú</w:t>
      </w:r>
      <w:proofErr w:type="spellEnd"/>
      <w:r w:rsidR="005A4570" w:rsidRPr="00A52B4A">
        <w:rPr>
          <w:rFonts w:ascii="Arial" w:hAnsi="Arial" w:cs="Arial"/>
          <w:sz w:val="20"/>
          <w:szCs w:val="20"/>
        </w:rPr>
        <w:t>. Černovice, lokalita Na Kaménkách</w:t>
      </w:r>
      <w:r w:rsidR="00775A5D" w:rsidRPr="00A52B4A">
        <w:rPr>
          <w:rFonts w:ascii="Arial" w:hAnsi="Arial" w:cs="Arial"/>
          <w:sz w:val="20"/>
          <w:szCs w:val="20"/>
        </w:rPr>
        <w:t xml:space="preserve">                        </w:t>
      </w:r>
      <w:r w:rsidR="0055653D" w:rsidRPr="00A52B4A">
        <w:rPr>
          <w:rFonts w:ascii="Arial" w:hAnsi="Arial" w:cs="Arial"/>
          <w:sz w:val="20"/>
          <w:szCs w:val="20"/>
        </w:rPr>
        <w:t xml:space="preserve">  </w:t>
      </w:r>
      <w:r w:rsidR="005A4570" w:rsidRPr="00A52B4A">
        <w:rPr>
          <w:rFonts w:ascii="Arial" w:hAnsi="Arial" w:cs="Arial"/>
          <w:sz w:val="20"/>
          <w:szCs w:val="20"/>
        </w:rPr>
        <w:t>(včetně komunikace Černovická, budoucího MÚK „Průmyslová“ na</w:t>
      </w:r>
      <w:r w:rsidR="0055653D" w:rsidRPr="00A52B4A">
        <w:rPr>
          <w:rFonts w:ascii="Arial" w:hAnsi="Arial" w:cs="Arial"/>
          <w:sz w:val="20"/>
          <w:szCs w:val="20"/>
        </w:rPr>
        <w:t xml:space="preserve"> </w:t>
      </w:r>
      <w:r w:rsidR="005A4570" w:rsidRPr="00A52B4A">
        <w:rPr>
          <w:rFonts w:ascii="Arial" w:hAnsi="Arial" w:cs="Arial"/>
          <w:sz w:val="20"/>
          <w:szCs w:val="20"/>
        </w:rPr>
        <w:t>trase VMO a okolních ploch)</w:t>
      </w:r>
      <w:r w:rsidR="0055653D" w:rsidRPr="00A52B4A">
        <w:rPr>
          <w:rFonts w:ascii="Arial" w:hAnsi="Arial" w:cs="Arial"/>
          <w:sz w:val="20"/>
          <w:szCs w:val="20"/>
        </w:rPr>
        <w:t>.</w:t>
      </w:r>
    </w:p>
    <w:p w14:paraId="2132C503" w14:textId="77777777" w:rsidR="00F846FB" w:rsidRPr="00A52B4A" w:rsidRDefault="00F846FB" w:rsidP="003C5BF2">
      <w:pPr>
        <w:pStyle w:val="Odstavecseseznamem"/>
        <w:numPr>
          <w:ilvl w:val="1"/>
          <w:numId w:val="13"/>
        </w:numPr>
        <w:tabs>
          <w:tab w:val="left" w:pos="3240"/>
        </w:tabs>
        <w:spacing w:line="240" w:lineRule="auto"/>
        <w:ind w:hanging="719"/>
        <w:contextualSpacing w:val="0"/>
        <w:jc w:val="both"/>
        <w:rPr>
          <w:rFonts w:ascii="Arial" w:hAnsi="Arial" w:cs="Arial"/>
          <w:sz w:val="20"/>
          <w:szCs w:val="20"/>
        </w:rPr>
      </w:pPr>
      <w:r w:rsidRPr="00A52B4A">
        <w:rPr>
          <w:rFonts w:ascii="Arial" w:hAnsi="Arial" w:cs="Arial"/>
          <w:b/>
          <w:sz w:val="20"/>
          <w:szCs w:val="20"/>
        </w:rPr>
        <w:lastRenderedPageBreak/>
        <w:t>Příloha č. 2</w:t>
      </w:r>
      <w:r w:rsidRPr="00A52B4A">
        <w:rPr>
          <w:rFonts w:ascii="Arial" w:hAnsi="Arial" w:cs="Arial"/>
          <w:sz w:val="20"/>
          <w:szCs w:val="20"/>
        </w:rPr>
        <w:t xml:space="preserve"> – Podrobná struktura Návrhu změny </w:t>
      </w:r>
      <w:proofErr w:type="spellStart"/>
      <w:r w:rsidRPr="00A52B4A">
        <w:rPr>
          <w:rFonts w:ascii="Arial" w:hAnsi="Arial" w:cs="Arial"/>
          <w:sz w:val="20"/>
          <w:szCs w:val="20"/>
        </w:rPr>
        <w:t>ÚPmB</w:t>
      </w:r>
      <w:proofErr w:type="spellEnd"/>
    </w:p>
    <w:p w14:paraId="33BCBFF5" w14:textId="1C4C5B8B" w:rsidR="00F846FB" w:rsidRPr="00944DDE" w:rsidRDefault="00F846FB" w:rsidP="003C5BF2">
      <w:pPr>
        <w:pStyle w:val="Odstavecseseznamem"/>
        <w:numPr>
          <w:ilvl w:val="1"/>
          <w:numId w:val="13"/>
        </w:numPr>
        <w:tabs>
          <w:tab w:val="left" w:pos="3240"/>
        </w:tabs>
        <w:spacing w:line="240" w:lineRule="auto"/>
        <w:ind w:hanging="719"/>
        <w:contextualSpacing w:val="0"/>
        <w:jc w:val="both"/>
        <w:rPr>
          <w:rFonts w:ascii="Arial" w:hAnsi="Arial" w:cs="Arial"/>
          <w:b/>
          <w:sz w:val="20"/>
          <w:szCs w:val="20"/>
        </w:rPr>
      </w:pPr>
      <w:r w:rsidRPr="00A52B4A">
        <w:rPr>
          <w:rFonts w:ascii="Arial" w:hAnsi="Arial" w:cs="Arial"/>
          <w:b/>
          <w:sz w:val="20"/>
          <w:szCs w:val="20"/>
        </w:rPr>
        <w:t>Příloha č. 3</w:t>
      </w:r>
      <w:r w:rsidRPr="00A52B4A">
        <w:rPr>
          <w:rFonts w:ascii="Arial" w:hAnsi="Arial" w:cs="Arial"/>
          <w:sz w:val="20"/>
          <w:szCs w:val="20"/>
        </w:rPr>
        <w:t xml:space="preserve"> – Podrobné požadavky na digitální zpracování grafické části změn </w:t>
      </w:r>
      <w:proofErr w:type="spellStart"/>
      <w:r w:rsidRPr="00A52B4A">
        <w:rPr>
          <w:rFonts w:ascii="Arial" w:hAnsi="Arial" w:cs="Arial"/>
          <w:sz w:val="20"/>
          <w:szCs w:val="20"/>
        </w:rPr>
        <w:t>ÚPmB</w:t>
      </w:r>
      <w:proofErr w:type="spellEnd"/>
      <w:r w:rsidRPr="00A52B4A">
        <w:rPr>
          <w:rFonts w:ascii="Arial" w:hAnsi="Arial" w:cs="Arial"/>
          <w:sz w:val="20"/>
          <w:szCs w:val="20"/>
        </w:rPr>
        <w:t xml:space="preserve">     a podklady</w:t>
      </w:r>
    </w:p>
    <w:p w14:paraId="6EC5C685" w14:textId="3A8DCE5A" w:rsidR="00B03E77" w:rsidRPr="00944DDE" w:rsidRDefault="00B03E77" w:rsidP="00B03E77">
      <w:pPr>
        <w:pStyle w:val="Odstavecseseznamem"/>
        <w:numPr>
          <w:ilvl w:val="1"/>
          <w:numId w:val="13"/>
        </w:numPr>
        <w:tabs>
          <w:tab w:val="left" w:pos="3240"/>
        </w:tabs>
        <w:spacing w:line="240" w:lineRule="auto"/>
        <w:ind w:hanging="719"/>
        <w:contextualSpacing w:val="0"/>
        <w:jc w:val="both"/>
        <w:rPr>
          <w:rFonts w:ascii="Arial" w:hAnsi="Arial" w:cs="Arial"/>
          <w:b/>
          <w:sz w:val="20"/>
          <w:szCs w:val="20"/>
        </w:rPr>
      </w:pPr>
      <w:r w:rsidRPr="00A52B4A">
        <w:rPr>
          <w:rFonts w:ascii="Arial" w:hAnsi="Arial" w:cs="Arial"/>
          <w:b/>
          <w:sz w:val="20"/>
          <w:szCs w:val="20"/>
        </w:rPr>
        <w:t xml:space="preserve">Příloha č. </w:t>
      </w:r>
      <w:r>
        <w:rPr>
          <w:rFonts w:ascii="Arial" w:hAnsi="Arial" w:cs="Arial"/>
          <w:b/>
          <w:sz w:val="20"/>
          <w:szCs w:val="20"/>
        </w:rPr>
        <w:t>4</w:t>
      </w:r>
      <w:r w:rsidRPr="00A52B4A">
        <w:rPr>
          <w:rFonts w:ascii="Arial" w:hAnsi="Arial" w:cs="Arial"/>
          <w:sz w:val="20"/>
          <w:szCs w:val="20"/>
        </w:rPr>
        <w:t xml:space="preserve"> – </w:t>
      </w:r>
      <w:r>
        <w:rPr>
          <w:rFonts w:ascii="Arial" w:hAnsi="Arial" w:cs="Arial"/>
          <w:sz w:val="20"/>
          <w:szCs w:val="20"/>
        </w:rPr>
        <w:t>P</w:t>
      </w:r>
      <w:r w:rsidRPr="00A52B4A">
        <w:rPr>
          <w:rFonts w:ascii="Arial" w:hAnsi="Arial" w:cs="Arial"/>
          <w:sz w:val="20"/>
          <w:szCs w:val="20"/>
        </w:rPr>
        <w:t xml:space="preserve">ožadavky </w:t>
      </w:r>
      <w:r>
        <w:rPr>
          <w:rFonts w:ascii="Arial" w:hAnsi="Arial" w:cs="Arial"/>
          <w:sz w:val="20"/>
          <w:szCs w:val="20"/>
        </w:rPr>
        <w:t>MČ Brno-Černovice</w:t>
      </w:r>
    </w:p>
    <w:p w14:paraId="6B1CF8DC" w14:textId="77777777" w:rsidR="00573477" w:rsidRPr="00A52B4A" w:rsidRDefault="00573477" w:rsidP="003C5BF2">
      <w:pPr>
        <w:pStyle w:val="Odstavecseseznamem"/>
        <w:numPr>
          <w:ilvl w:val="1"/>
          <w:numId w:val="13"/>
        </w:numPr>
        <w:tabs>
          <w:tab w:val="left" w:pos="3240"/>
        </w:tabs>
        <w:spacing w:line="240" w:lineRule="auto"/>
        <w:ind w:left="709" w:hanging="709"/>
        <w:contextualSpacing w:val="0"/>
        <w:jc w:val="both"/>
        <w:rPr>
          <w:rFonts w:ascii="Arial" w:hAnsi="Arial" w:cs="Arial"/>
          <w:sz w:val="20"/>
          <w:szCs w:val="20"/>
        </w:rPr>
      </w:pPr>
      <w:r w:rsidRPr="00A52B4A">
        <w:rPr>
          <w:rFonts w:ascii="Arial" w:hAnsi="Arial" w:cs="Arial"/>
          <w:sz w:val="20"/>
          <w:szCs w:val="20"/>
        </w:rPr>
        <w:t>Smluvní strany se v případě změny této Sm</w:t>
      </w:r>
      <w:r w:rsidR="00D62E8E" w:rsidRPr="00A52B4A">
        <w:rPr>
          <w:rFonts w:ascii="Arial" w:hAnsi="Arial" w:cs="Arial"/>
          <w:sz w:val="20"/>
          <w:szCs w:val="20"/>
        </w:rPr>
        <w:t>louvy</w:t>
      </w:r>
      <w:r w:rsidRPr="00A52B4A">
        <w:rPr>
          <w:rFonts w:ascii="Arial" w:hAnsi="Arial" w:cs="Arial"/>
          <w:sz w:val="20"/>
          <w:szCs w:val="20"/>
        </w:rPr>
        <w:t xml:space="preserve"> zavazují postupovat v souladu s touto Smlouvou a s právními předpisy upravujícími zadávání veřejných zakázek.</w:t>
      </w:r>
    </w:p>
    <w:p w14:paraId="51840E7A" w14:textId="31E072E1" w:rsidR="00573477" w:rsidRPr="00A52B4A" w:rsidRDefault="00392C77" w:rsidP="003C5BF2">
      <w:pPr>
        <w:pStyle w:val="Odstavecseseznamem"/>
        <w:numPr>
          <w:ilvl w:val="1"/>
          <w:numId w:val="13"/>
        </w:numPr>
        <w:tabs>
          <w:tab w:val="left" w:pos="3240"/>
        </w:tabs>
        <w:spacing w:line="240" w:lineRule="auto"/>
        <w:ind w:left="709" w:hanging="709"/>
        <w:contextualSpacing w:val="0"/>
        <w:jc w:val="both"/>
        <w:rPr>
          <w:rFonts w:ascii="Arial" w:hAnsi="Arial" w:cs="Arial"/>
          <w:sz w:val="20"/>
          <w:szCs w:val="20"/>
        </w:rPr>
      </w:pPr>
      <w:r>
        <w:rPr>
          <w:rFonts w:ascii="Arial" w:hAnsi="Arial" w:cs="Arial"/>
          <w:sz w:val="20"/>
          <w:szCs w:val="20"/>
        </w:rPr>
        <w:t>Tato Smlouva je vyhotovena ve 4</w:t>
      </w:r>
      <w:r w:rsidR="00F851CD" w:rsidRPr="00A52B4A">
        <w:rPr>
          <w:rFonts w:ascii="Arial" w:hAnsi="Arial" w:cs="Arial"/>
          <w:sz w:val="20"/>
          <w:szCs w:val="20"/>
        </w:rPr>
        <w:t xml:space="preserve"> </w:t>
      </w:r>
      <w:r>
        <w:rPr>
          <w:rFonts w:ascii="Arial" w:hAnsi="Arial" w:cs="Arial"/>
          <w:sz w:val="20"/>
          <w:szCs w:val="20"/>
        </w:rPr>
        <w:t>stejnopisech, přičemž 3</w:t>
      </w:r>
      <w:r w:rsidR="00573477" w:rsidRPr="00A52B4A">
        <w:rPr>
          <w:rFonts w:ascii="Arial" w:hAnsi="Arial" w:cs="Arial"/>
          <w:sz w:val="20"/>
          <w:szCs w:val="20"/>
        </w:rPr>
        <w:t xml:space="preserve"> stejnopisy obdrží</w:t>
      </w:r>
      <w:r>
        <w:rPr>
          <w:rFonts w:ascii="Arial" w:hAnsi="Arial" w:cs="Arial"/>
          <w:sz w:val="20"/>
          <w:szCs w:val="20"/>
        </w:rPr>
        <w:t xml:space="preserve"> Zhotovitel a 1</w:t>
      </w:r>
      <w:r w:rsidR="00573477" w:rsidRPr="00A52B4A">
        <w:rPr>
          <w:rFonts w:ascii="Arial" w:hAnsi="Arial" w:cs="Arial"/>
          <w:sz w:val="20"/>
          <w:szCs w:val="20"/>
        </w:rPr>
        <w:t xml:space="preserve"> stejnopisy obdrží Objednatel.</w:t>
      </w:r>
    </w:p>
    <w:p w14:paraId="522C3037" w14:textId="77777777" w:rsidR="001308F7" w:rsidRPr="00A52B4A" w:rsidRDefault="00573477" w:rsidP="003C5BF2">
      <w:pPr>
        <w:pStyle w:val="Odstavecseseznamem"/>
        <w:numPr>
          <w:ilvl w:val="1"/>
          <w:numId w:val="13"/>
        </w:numPr>
        <w:tabs>
          <w:tab w:val="left" w:pos="3240"/>
        </w:tabs>
        <w:spacing w:line="240" w:lineRule="auto"/>
        <w:ind w:left="709" w:hanging="709"/>
        <w:contextualSpacing w:val="0"/>
        <w:jc w:val="both"/>
        <w:rPr>
          <w:rFonts w:ascii="Arial" w:hAnsi="Arial" w:cs="Arial"/>
          <w:sz w:val="20"/>
          <w:szCs w:val="20"/>
        </w:rPr>
      </w:pPr>
      <w:r w:rsidRPr="00A52B4A">
        <w:rPr>
          <w:rFonts w:ascii="Arial" w:hAnsi="Arial" w:cs="Arial"/>
          <w:sz w:val="20"/>
          <w:szCs w:val="20"/>
        </w:rPr>
        <w:t xml:space="preserve">Tato Smlouva nabývá </w:t>
      </w:r>
      <w:r w:rsidR="00C73603" w:rsidRPr="00A52B4A">
        <w:rPr>
          <w:rFonts w:ascii="Arial" w:hAnsi="Arial" w:cs="Arial"/>
          <w:sz w:val="20"/>
          <w:szCs w:val="20"/>
        </w:rPr>
        <w:t>účinnosti dnem jejího uveřejnění prostřednictvím registru smluv postupem podle zákona o registru smluv. Uveřejnění smlouvy v re</w:t>
      </w:r>
      <w:r w:rsidR="0074556A" w:rsidRPr="00A52B4A">
        <w:rPr>
          <w:rFonts w:ascii="Arial" w:hAnsi="Arial" w:cs="Arial"/>
          <w:sz w:val="20"/>
          <w:szCs w:val="20"/>
        </w:rPr>
        <w:t>gistru smluv zajistí objednatel.</w:t>
      </w:r>
    </w:p>
    <w:p w14:paraId="7A2FD39E" w14:textId="17D64E03" w:rsidR="00062EA4" w:rsidRDefault="00062EA4" w:rsidP="003C5BF2">
      <w:pPr>
        <w:pStyle w:val="Odstavecseseznamem"/>
        <w:spacing w:line="240" w:lineRule="auto"/>
        <w:ind w:left="840"/>
        <w:contextualSpacing w:val="0"/>
        <w:jc w:val="both"/>
        <w:rPr>
          <w:rFonts w:ascii="Arial" w:hAnsi="Arial" w:cs="Arial"/>
          <w:sz w:val="20"/>
          <w:szCs w:val="20"/>
        </w:rPr>
      </w:pPr>
    </w:p>
    <w:p w14:paraId="137B809D" w14:textId="77777777" w:rsidR="00062EA4" w:rsidRPr="00A52B4A" w:rsidRDefault="00062EA4" w:rsidP="003C5BF2">
      <w:pPr>
        <w:pStyle w:val="Odstavecseseznamem"/>
        <w:spacing w:line="240" w:lineRule="auto"/>
        <w:ind w:left="840"/>
        <w:contextualSpacing w:val="0"/>
        <w:jc w:val="both"/>
        <w:rPr>
          <w:rFonts w:ascii="Arial" w:hAnsi="Arial" w:cs="Arial"/>
          <w:sz w:val="20"/>
          <w:szCs w:val="20"/>
        </w:rPr>
      </w:pPr>
    </w:p>
    <w:p w14:paraId="0A7211A9" w14:textId="77777777" w:rsidR="00D62E8E" w:rsidRPr="00A52B4A" w:rsidRDefault="00D62E8E" w:rsidP="003C5BF2">
      <w:pPr>
        <w:pStyle w:val="Odstavecseseznamem"/>
        <w:spacing w:line="240" w:lineRule="auto"/>
        <w:ind w:left="840"/>
        <w:contextualSpacing w:val="0"/>
        <w:jc w:val="both"/>
        <w:rPr>
          <w:rFonts w:ascii="Arial" w:hAnsi="Arial" w:cs="Arial"/>
          <w:sz w:val="20"/>
          <w:szCs w:val="20"/>
        </w:rPr>
      </w:pPr>
    </w:p>
    <w:p w14:paraId="551C26E8" w14:textId="77777777" w:rsidR="00E60100" w:rsidRPr="00A52B4A" w:rsidRDefault="00E60100" w:rsidP="003C5BF2">
      <w:pPr>
        <w:pStyle w:val="Zkladntext"/>
        <w:tabs>
          <w:tab w:val="left" w:pos="3240"/>
        </w:tabs>
        <w:jc w:val="both"/>
        <w:rPr>
          <w:rFonts w:ascii="Arial" w:hAnsi="Arial" w:cs="Arial"/>
          <w:b/>
          <w:sz w:val="20"/>
          <w:szCs w:val="20"/>
        </w:rPr>
      </w:pPr>
      <w:r w:rsidRPr="00A52B4A">
        <w:rPr>
          <w:rFonts w:ascii="Arial" w:hAnsi="Arial" w:cs="Arial"/>
          <w:sz w:val="20"/>
          <w:szCs w:val="20"/>
        </w:rPr>
        <w:t xml:space="preserve">V Brně dne ……………………………               </w:t>
      </w:r>
      <w:r w:rsidRPr="00A52B4A">
        <w:rPr>
          <w:rFonts w:ascii="Arial" w:hAnsi="Arial" w:cs="Arial"/>
          <w:sz w:val="20"/>
          <w:szCs w:val="20"/>
        </w:rPr>
        <w:tab/>
        <w:t xml:space="preserve">   V Brně dne ………………………</w:t>
      </w:r>
      <w:proofErr w:type="gramStart"/>
      <w:r w:rsidRPr="00A52B4A">
        <w:rPr>
          <w:rFonts w:ascii="Arial" w:hAnsi="Arial" w:cs="Arial"/>
          <w:sz w:val="20"/>
          <w:szCs w:val="20"/>
        </w:rPr>
        <w:t>…….</w:t>
      </w:r>
      <w:proofErr w:type="gramEnd"/>
      <w:r w:rsidRPr="00A52B4A">
        <w:rPr>
          <w:rFonts w:ascii="Arial" w:hAnsi="Arial" w:cs="Arial"/>
          <w:sz w:val="20"/>
          <w:szCs w:val="20"/>
        </w:rPr>
        <w:t>.</w:t>
      </w:r>
      <w:r w:rsidRPr="00A52B4A">
        <w:rPr>
          <w:rFonts w:ascii="Arial" w:hAnsi="Arial" w:cs="Arial"/>
          <w:b/>
          <w:sz w:val="20"/>
          <w:szCs w:val="20"/>
        </w:rPr>
        <w:t xml:space="preserve"> </w:t>
      </w:r>
    </w:p>
    <w:p w14:paraId="340D7A0F" w14:textId="77777777" w:rsidR="0074556A" w:rsidRPr="00A52B4A" w:rsidRDefault="0074556A" w:rsidP="003C5BF2">
      <w:pPr>
        <w:pStyle w:val="Zkladntext"/>
        <w:tabs>
          <w:tab w:val="left" w:pos="3240"/>
        </w:tabs>
        <w:jc w:val="both"/>
        <w:rPr>
          <w:rFonts w:ascii="Arial" w:hAnsi="Arial" w:cs="Arial"/>
          <w:b/>
          <w:sz w:val="20"/>
          <w:szCs w:val="20"/>
        </w:rPr>
      </w:pPr>
    </w:p>
    <w:p w14:paraId="04105AE2" w14:textId="77777777" w:rsidR="00D62E8E" w:rsidRPr="00A52B4A" w:rsidRDefault="00D62E8E" w:rsidP="003C5BF2">
      <w:pPr>
        <w:pStyle w:val="Zkladntext"/>
        <w:tabs>
          <w:tab w:val="left" w:pos="3240"/>
        </w:tabs>
        <w:jc w:val="both"/>
        <w:rPr>
          <w:rFonts w:ascii="Arial" w:hAnsi="Arial" w:cs="Arial"/>
          <w:b/>
          <w:sz w:val="20"/>
          <w:szCs w:val="20"/>
        </w:rPr>
      </w:pPr>
    </w:p>
    <w:p w14:paraId="027B43E2" w14:textId="77777777" w:rsidR="00D62E8E" w:rsidRPr="00A52B4A" w:rsidRDefault="00D62E8E" w:rsidP="003C5BF2">
      <w:pPr>
        <w:pStyle w:val="Zkladntext"/>
        <w:tabs>
          <w:tab w:val="left" w:pos="3240"/>
        </w:tabs>
        <w:jc w:val="both"/>
        <w:rPr>
          <w:rFonts w:ascii="Arial" w:hAnsi="Arial" w:cs="Arial"/>
          <w:b/>
          <w:sz w:val="20"/>
          <w:szCs w:val="20"/>
        </w:rPr>
      </w:pPr>
    </w:p>
    <w:p w14:paraId="4DE7D5EB" w14:textId="77777777" w:rsidR="00D63C2D" w:rsidRPr="00A52B4A" w:rsidRDefault="00D63C2D" w:rsidP="003C5BF2">
      <w:pPr>
        <w:widowControl w:val="0"/>
        <w:spacing w:after="120" w:line="276" w:lineRule="auto"/>
        <w:jc w:val="both"/>
        <w:rPr>
          <w:rFonts w:ascii="Arial" w:eastAsia="Times New Roman" w:hAnsi="Arial" w:cs="Arial"/>
          <w:sz w:val="20"/>
          <w:szCs w:val="20"/>
          <w:lang w:eastAsia="cs-CZ"/>
        </w:rPr>
      </w:pPr>
      <w:r w:rsidRPr="00A52B4A">
        <w:rPr>
          <w:rFonts w:ascii="Arial" w:eastAsia="Times New Roman" w:hAnsi="Arial" w:cs="Arial"/>
          <w:sz w:val="20"/>
          <w:szCs w:val="20"/>
          <w:lang w:eastAsia="cs-CZ"/>
        </w:rPr>
        <w:t xml:space="preserve">Za </w:t>
      </w:r>
      <w:proofErr w:type="gramStart"/>
      <w:r w:rsidRPr="00A52B4A">
        <w:rPr>
          <w:rFonts w:ascii="Arial" w:eastAsia="Times New Roman" w:hAnsi="Arial" w:cs="Arial"/>
          <w:sz w:val="20"/>
          <w:szCs w:val="20"/>
          <w:lang w:eastAsia="cs-CZ"/>
        </w:rPr>
        <w:t xml:space="preserve">Objednatele:   </w:t>
      </w:r>
      <w:proofErr w:type="gramEnd"/>
      <w:r w:rsidRPr="00A52B4A">
        <w:rPr>
          <w:rFonts w:ascii="Arial" w:eastAsia="Times New Roman" w:hAnsi="Arial" w:cs="Arial"/>
          <w:sz w:val="20"/>
          <w:szCs w:val="20"/>
          <w:lang w:eastAsia="cs-CZ"/>
        </w:rPr>
        <w:t xml:space="preserve">                                                           </w:t>
      </w:r>
      <w:r w:rsidRPr="00A52B4A">
        <w:rPr>
          <w:rFonts w:ascii="Arial" w:eastAsia="Times New Roman" w:hAnsi="Arial" w:cs="Arial"/>
          <w:sz w:val="20"/>
          <w:szCs w:val="20"/>
          <w:lang w:eastAsia="cs-CZ"/>
        </w:rPr>
        <w:tab/>
      </w:r>
      <w:r w:rsidRPr="00A52B4A">
        <w:rPr>
          <w:rFonts w:ascii="Arial" w:eastAsia="Times New Roman" w:hAnsi="Arial" w:cs="Arial"/>
          <w:sz w:val="20"/>
          <w:szCs w:val="20"/>
          <w:lang w:eastAsia="cs-CZ"/>
        </w:rPr>
        <w:tab/>
        <w:t xml:space="preserve">  Za Zhotovitele:</w:t>
      </w:r>
    </w:p>
    <w:p w14:paraId="520687A4" w14:textId="77777777" w:rsidR="00D63C2D" w:rsidRDefault="00D63C2D" w:rsidP="003C5BF2">
      <w:pPr>
        <w:widowControl w:val="0"/>
        <w:spacing w:after="120" w:line="276" w:lineRule="auto"/>
        <w:jc w:val="both"/>
        <w:rPr>
          <w:rFonts w:ascii="Arial" w:eastAsia="Times New Roman" w:hAnsi="Arial" w:cs="Arial"/>
          <w:sz w:val="20"/>
          <w:szCs w:val="20"/>
          <w:lang w:eastAsia="cs-CZ"/>
        </w:rPr>
      </w:pPr>
    </w:p>
    <w:p w14:paraId="5F8E854E" w14:textId="77777777" w:rsidR="00BD6AA4" w:rsidRPr="00A52B4A" w:rsidRDefault="00BD6AA4" w:rsidP="00BD6AA4">
      <w:pPr>
        <w:widowControl w:val="0"/>
        <w:spacing w:after="120" w:line="276" w:lineRule="auto"/>
        <w:jc w:val="both"/>
        <w:rPr>
          <w:rFonts w:ascii="Arial" w:eastAsia="Times New Roman" w:hAnsi="Arial" w:cs="Arial"/>
          <w:sz w:val="20"/>
          <w:szCs w:val="20"/>
          <w:lang w:eastAsia="cs-CZ"/>
        </w:rPr>
      </w:pPr>
      <w:r>
        <w:rPr>
          <w:rFonts w:ascii="Arial" w:eastAsia="Times New Roman" w:hAnsi="Arial" w:cs="Arial"/>
          <w:sz w:val="20"/>
          <w:szCs w:val="20"/>
          <w:lang w:eastAsia="cs-CZ"/>
        </w:rPr>
        <w:t xml:space="preserve">………………….. </w:t>
      </w:r>
      <w:r>
        <w:rPr>
          <w:rFonts w:ascii="Arial" w:eastAsia="Times New Roman" w:hAnsi="Arial" w:cs="Arial"/>
          <w:sz w:val="20"/>
          <w:szCs w:val="20"/>
          <w:lang w:eastAsia="cs-CZ"/>
        </w:rPr>
        <w:tab/>
      </w:r>
      <w:r>
        <w:rPr>
          <w:rFonts w:ascii="Arial" w:eastAsia="Times New Roman" w:hAnsi="Arial" w:cs="Arial"/>
          <w:sz w:val="20"/>
          <w:szCs w:val="20"/>
          <w:lang w:eastAsia="cs-CZ"/>
        </w:rPr>
        <w:tab/>
      </w:r>
      <w:r>
        <w:rPr>
          <w:rFonts w:ascii="Arial" w:eastAsia="Times New Roman" w:hAnsi="Arial" w:cs="Arial"/>
          <w:sz w:val="20"/>
          <w:szCs w:val="20"/>
          <w:lang w:eastAsia="cs-CZ"/>
        </w:rPr>
        <w:tab/>
      </w:r>
      <w:r>
        <w:rPr>
          <w:rFonts w:ascii="Arial" w:eastAsia="Times New Roman" w:hAnsi="Arial" w:cs="Arial"/>
          <w:sz w:val="20"/>
          <w:szCs w:val="20"/>
          <w:lang w:eastAsia="cs-CZ"/>
        </w:rPr>
        <w:tab/>
      </w:r>
      <w:r>
        <w:rPr>
          <w:rFonts w:ascii="Arial" w:eastAsia="Times New Roman" w:hAnsi="Arial" w:cs="Arial"/>
          <w:sz w:val="20"/>
          <w:szCs w:val="20"/>
          <w:lang w:eastAsia="cs-CZ"/>
        </w:rPr>
        <w:tab/>
      </w:r>
      <w:r>
        <w:rPr>
          <w:rFonts w:ascii="Arial" w:eastAsia="Times New Roman" w:hAnsi="Arial" w:cs="Arial"/>
          <w:sz w:val="20"/>
          <w:szCs w:val="20"/>
          <w:lang w:eastAsia="cs-CZ"/>
        </w:rPr>
        <w:tab/>
        <w:t>…………………..</w:t>
      </w:r>
    </w:p>
    <w:p w14:paraId="799CDC4C" w14:textId="77777777" w:rsidR="00BD6AA4" w:rsidRPr="00A52B4A" w:rsidRDefault="00BD6AA4" w:rsidP="003C5BF2">
      <w:pPr>
        <w:widowControl w:val="0"/>
        <w:spacing w:after="120" w:line="276" w:lineRule="auto"/>
        <w:jc w:val="both"/>
        <w:rPr>
          <w:rFonts w:ascii="Arial" w:eastAsia="Times New Roman" w:hAnsi="Arial" w:cs="Arial"/>
          <w:sz w:val="20"/>
          <w:szCs w:val="20"/>
          <w:lang w:eastAsia="cs-CZ"/>
        </w:rPr>
      </w:pPr>
    </w:p>
    <w:p w14:paraId="11BC3D15" w14:textId="77777777" w:rsidR="00951E97" w:rsidRPr="00A52B4A" w:rsidRDefault="00951E97" w:rsidP="003C5BF2">
      <w:pPr>
        <w:spacing w:line="240" w:lineRule="auto"/>
        <w:jc w:val="both"/>
        <w:rPr>
          <w:rFonts w:ascii="Arial" w:hAnsi="Arial" w:cs="Arial"/>
          <w:sz w:val="20"/>
          <w:szCs w:val="20"/>
        </w:rPr>
      </w:pPr>
    </w:p>
    <w:p w14:paraId="7D8010A3" w14:textId="77777777" w:rsidR="00951E97" w:rsidRPr="00A52B4A" w:rsidRDefault="00951E97" w:rsidP="003C5BF2">
      <w:pPr>
        <w:pStyle w:val="Odstavecseseznamem"/>
        <w:numPr>
          <w:ilvl w:val="0"/>
          <w:numId w:val="4"/>
        </w:numPr>
        <w:contextualSpacing w:val="0"/>
        <w:jc w:val="both"/>
        <w:rPr>
          <w:rFonts w:ascii="Arial" w:hAnsi="Arial" w:cs="Arial"/>
          <w:vanish/>
          <w:sz w:val="20"/>
          <w:szCs w:val="20"/>
        </w:rPr>
      </w:pPr>
    </w:p>
    <w:p w14:paraId="350B3E64" w14:textId="77777777" w:rsidR="00951E97" w:rsidRPr="00A52B4A" w:rsidRDefault="00951E97" w:rsidP="003C5BF2">
      <w:pPr>
        <w:pStyle w:val="Odstavecseseznamem"/>
        <w:numPr>
          <w:ilvl w:val="0"/>
          <w:numId w:val="4"/>
        </w:numPr>
        <w:contextualSpacing w:val="0"/>
        <w:jc w:val="both"/>
        <w:rPr>
          <w:rFonts w:ascii="Arial" w:hAnsi="Arial" w:cs="Arial"/>
          <w:vanish/>
          <w:sz w:val="20"/>
          <w:szCs w:val="20"/>
        </w:rPr>
      </w:pPr>
    </w:p>
    <w:p w14:paraId="0B6561DD" w14:textId="77777777" w:rsidR="00951E97" w:rsidRPr="00A52B4A" w:rsidRDefault="00951E97" w:rsidP="003C5BF2">
      <w:pPr>
        <w:pStyle w:val="Odstavecseseznamem"/>
        <w:numPr>
          <w:ilvl w:val="0"/>
          <w:numId w:val="4"/>
        </w:numPr>
        <w:contextualSpacing w:val="0"/>
        <w:jc w:val="both"/>
        <w:rPr>
          <w:rFonts w:ascii="Arial" w:hAnsi="Arial" w:cs="Arial"/>
          <w:vanish/>
          <w:sz w:val="20"/>
          <w:szCs w:val="20"/>
        </w:rPr>
      </w:pPr>
    </w:p>
    <w:p w14:paraId="4B682577" w14:textId="77777777" w:rsidR="00951E97" w:rsidRPr="00A52B4A" w:rsidRDefault="00951E97" w:rsidP="003C5BF2">
      <w:pPr>
        <w:pStyle w:val="Odstavecseseznamem"/>
        <w:numPr>
          <w:ilvl w:val="1"/>
          <w:numId w:val="4"/>
        </w:numPr>
        <w:contextualSpacing w:val="0"/>
        <w:jc w:val="both"/>
        <w:rPr>
          <w:rFonts w:ascii="Arial" w:hAnsi="Arial" w:cs="Arial"/>
          <w:vanish/>
          <w:sz w:val="20"/>
          <w:szCs w:val="20"/>
        </w:rPr>
      </w:pPr>
    </w:p>
    <w:p w14:paraId="75721953" w14:textId="77777777" w:rsidR="00951E97" w:rsidRPr="00A52B4A" w:rsidRDefault="00951E97" w:rsidP="003C5BF2">
      <w:pPr>
        <w:pStyle w:val="Odstavecseseznamem"/>
        <w:numPr>
          <w:ilvl w:val="1"/>
          <w:numId w:val="4"/>
        </w:numPr>
        <w:contextualSpacing w:val="0"/>
        <w:jc w:val="both"/>
        <w:rPr>
          <w:rFonts w:ascii="Arial" w:hAnsi="Arial" w:cs="Arial"/>
          <w:vanish/>
          <w:sz w:val="20"/>
          <w:szCs w:val="20"/>
        </w:rPr>
      </w:pPr>
    </w:p>
    <w:p w14:paraId="35426FDA" w14:textId="77777777" w:rsidR="00951E97" w:rsidRPr="00A52B4A" w:rsidRDefault="00951E97" w:rsidP="003C5BF2">
      <w:pPr>
        <w:pStyle w:val="Odstavecseseznamem"/>
        <w:numPr>
          <w:ilvl w:val="1"/>
          <w:numId w:val="4"/>
        </w:numPr>
        <w:contextualSpacing w:val="0"/>
        <w:jc w:val="both"/>
        <w:rPr>
          <w:rFonts w:ascii="Arial" w:hAnsi="Arial" w:cs="Arial"/>
          <w:vanish/>
          <w:sz w:val="20"/>
          <w:szCs w:val="20"/>
        </w:rPr>
      </w:pPr>
    </w:p>
    <w:sectPr w:rsidR="00951E97" w:rsidRPr="00A52B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asablanca">
    <w:altName w:val="Times New Roman"/>
    <w:charset w:val="00"/>
    <w:family w:val="roman"/>
    <w:pitch w:val="variable"/>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F1781"/>
    <w:multiLevelType w:val="multilevel"/>
    <w:tmpl w:val="7D9C3C3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EC2D16"/>
    <w:multiLevelType w:val="hybridMultilevel"/>
    <w:tmpl w:val="3D9E5C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C2752EC"/>
    <w:multiLevelType w:val="hybridMultilevel"/>
    <w:tmpl w:val="C75A42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DD426D8"/>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2432DF"/>
    <w:multiLevelType w:val="hybridMultilevel"/>
    <w:tmpl w:val="A3F2F1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0FBF5476"/>
    <w:multiLevelType w:val="hybridMultilevel"/>
    <w:tmpl w:val="E61EAC6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16E5A54"/>
    <w:multiLevelType w:val="multilevel"/>
    <w:tmpl w:val="2F2034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22517C"/>
    <w:multiLevelType w:val="multilevel"/>
    <w:tmpl w:val="8B1E9CE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bullet"/>
      <w:lvlText w:val=""/>
      <w:lvlJc w:val="left"/>
      <w:pPr>
        <w:tabs>
          <w:tab w:val="num" w:pos="2160"/>
        </w:tabs>
        <w:ind w:left="2160" w:hanging="720"/>
      </w:pPr>
      <w:rPr>
        <w:rFonts w:ascii="Symbol" w:hAnsi="Symbo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pStyle w:val="Textkomente"/>
      <w:lvlText w:val="%9."/>
      <w:lvlJc w:val="left"/>
      <w:pPr>
        <w:tabs>
          <w:tab w:val="num" w:pos="6480"/>
        </w:tabs>
        <w:ind w:left="6480" w:hanging="720"/>
      </w:pPr>
    </w:lvl>
  </w:abstractNum>
  <w:abstractNum w:abstractNumId="8" w15:restartNumberingAfterBreak="0">
    <w:nsid w:val="17596C87"/>
    <w:multiLevelType w:val="multilevel"/>
    <w:tmpl w:val="71F06C0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D5A29A9"/>
    <w:multiLevelType w:val="multilevel"/>
    <w:tmpl w:val="7D9C3C36"/>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E084509"/>
    <w:multiLevelType w:val="multilevel"/>
    <w:tmpl w:val="3F249B5A"/>
    <w:lvl w:ilvl="0">
      <w:start w:val="11"/>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212420D8"/>
    <w:multiLevelType w:val="multilevel"/>
    <w:tmpl w:val="7D9C3C3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7D4265F"/>
    <w:multiLevelType w:val="hybridMultilevel"/>
    <w:tmpl w:val="95BA6E7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984715D"/>
    <w:multiLevelType w:val="multilevel"/>
    <w:tmpl w:val="28081BEA"/>
    <w:lvl w:ilvl="0">
      <w:start w:val="6"/>
      <w:numFmt w:val="decimal"/>
      <w:lvlText w:val="%1"/>
      <w:lvlJc w:val="left"/>
      <w:pPr>
        <w:ind w:left="1068"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508" w:hanging="720"/>
      </w:pPr>
      <w:rPr>
        <w:rFonts w:hint="default"/>
      </w:rPr>
    </w:lvl>
    <w:lvl w:ilvl="4">
      <w:start w:val="1"/>
      <w:numFmt w:val="decimal"/>
      <w:lvlText w:val="%1.%2.%3.%4.%5"/>
      <w:lvlJc w:val="left"/>
      <w:pPr>
        <w:ind w:left="3228" w:hanging="1080"/>
      </w:pPr>
      <w:rPr>
        <w:rFonts w:hint="default"/>
      </w:rPr>
    </w:lvl>
    <w:lvl w:ilvl="5">
      <w:start w:val="1"/>
      <w:numFmt w:val="decimal"/>
      <w:lvlText w:val="%1.%2.%3.%4.%5.%6"/>
      <w:lvlJc w:val="left"/>
      <w:pPr>
        <w:ind w:left="3588" w:hanging="1080"/>
      </w:pPr>
      <w:rPr>
        <w:rFonts w:hint="default"/>
      </w:rPr>
    </w:lvl>
    <w:lvl w:ilvl="6">
      <w:start w:val="1"/>
      <w:numFmt w:val="decimal"/>
      <w:lvlText w:val="%1.%2.%3.%4.%5.%6.%7"/>
      <w:lvlJc w:val="left"/>
      <w:pPr>
        <w:ind w:left="4308" w:hanging="1440"/>
      </w:pPr>
      <w:rPr>
        <w:rFonts w:hint="default"/>
      </w:rPr>
    </w:lvl>
    <w:lvl w:ilvl="7">
      <w:start w:val="1"/>
      <w:numFmt w:val="decimal"/>
      <w:lvlText w:val="%1.%2.%3.%4.%5.%6.%7.%8"/>
      <w:lvlJc w:val="left"/>
      <w:pPr>
        <w:ind w:left="4668" w:hanging="1440"/>
      </w:pPr>
      <w:rPr>
        <w:rFonts w:hint="default"/>
      </w:rPr>
    </w:lvl>
    <w:lvl w:ilvl="8">
      <w:start w:val="1"/>
      <w:numFmt w:val="decimal"/>
      <w:lvlText w:val="%1.%2.%3.%4.%5.%6.%7.%8.%9"/>
      <w:lvlJc w:val="left"/>
      <w:pPr>
        <w:ind w:left="5388" w:hanging="1800"/>
      </w:pPr>
      <w:rPr>
        <w:rFonts w:hint="default"/>
      </w:rPr>
    </w:lvl>
  </w:abstractNum>
  <w:abstractNum w:abstractNumId="14" w15:restartNumberingAfterBreak="0">
    <w:nsid w:val="2C92096B"/>
    <w:multiLevelType w:val="multilevel"/>
    <w:tmpl w:val="36E667F0"/>
    <w:styleLink w:val="lnekoddl"/>
    <w:lvl w:ilvl="0">
      <w:start w:val="1"/>
      <w:numFmt w:val="decimal"/>
      <w:pStyle w:val="Nadpis1"/>
      <w:lvlText w:val="Článek %1."/>
      <w:lvlJc w:val="left"/>
      <w:pPr>
        <w:tabs>
          <w:tab w:val="num" w:pos="5126"/>
        </w:tabs>
        <w:ind w:left="3686" w:firstLine="0"/>
      </w:pPr>
      <w:rPr>
        <w:rFonts w:ascii="Times New Roman" w:hAnsi="Times New Roman"/>
        <w:b/>
        <w:color w:val="auto"/>
        <w:sz w:val="22"/>
      </w:rPr>
    </w:lvl>
    <w:lvl w:ilvl="1">
      <w:start w:val="1"/>
      <w:numFmt w:val="decimalZero"/>
      <w:pStyle w:val="Nadpis2"/>
      <w:isLgl/>
      <w:lvlText w:val="Oddíl %1.%2"/>
      <w:lvlJc w:val="left"/>
      <w:pPr>
        <w:tabs>
          <w:tab w:val="num" w:pos="1080"/>
        </w:tabs>
        <w:ind w:left="0" w:firstLine="0"/>
      </w:pPr>
    </w:lvl>
    <w:lvl w:ilvl="2">
      <w:start w:val="1"/>
      <w:numFmt w:val="lowerLetter"/>
      <w:pStyle w:val="Nadpis3"/>
      <w:lvlText w:val="(%3)"/>
      <w:lvlJc w:val="left"/>
      <w:pPr>
        <w:tabs>
          <w:tab w:val="num" w:pos="720"/>
        </w:tabs>
        <w:ind w:left="720" w:hanging="432"/>
      </w:pPr>
    </w:lvl>
    <w:lvl w:ilvl="3">
      <w:start w:val="1"/>
      <w:numFmt w:val="lowerRoman"/>
      <w:pStyle w:val="Nadpis4"/>
      <w:lvlText w:val="(%4)"/>
      <w:lvlJc w:val="right"/>
      <w:pPr>
        <w:tabs>
          <w:tab w:val="num" w:pos="864"/>
        </w:tabs>
        <w:ind w:left="864" w:hanging="144"/>
      </w:pPr>
    </w:lvl>
    <w:lvl w:ilvl="4">
      <w:start w:val="1"/>
      <w:numFmt w:val="decimal"/>
      <w:pStyle w:val="Nadpis5"/>
      <w:lvlText w:val="%5)"/>
      <w:lvlJc w:val="left"/>
      <w:pPr>
        <w:tabs>
          <w:tab w:val="num" w:pos="1008"/>
        </w:tabs>
        <w:ind w:left="1008" w:hanging="432"/>
      </w:pPr>
    </w:lvl>
    <w:lvl w:ilvl="5">
      <w:start w:val="1"/>
      <w:numFmt w:val="lowerLetter"/>
      <w:pStyle w:val="Nadpis6"/>
      <w:lvlText w:val="%6)"/>
      <w:lvlJc w:val="left"/>
      <w:pPr>
        <w:tabs>
          <w:tab w:val="num" w:pos="1152"/>
        </w:tabs>
        <w:ind w:left="1152" w:hanging="432"/>
      </w:pPr>
    </w:lvl>
    <w:lvl w:ilvl="6">
      <w:start w:val="1"/>
      <w:numFmt w:val="lowerRoman"/>
      <w:pStyle w:val="Nadpis7"/>
      <w:lvlText w:val="%7)"/>
      <w:lvlJc w:val="right"/>
      <w:pPr>
        <w:tabs>
          <w:tab w:val="num" w:pos="1296"/>
        </w:tabs>
        <w:ind w:left="1296" w:hanging="288"/>
      </w:pPr>
    </w:lvl>
    <w:lvl w:ilvl="7">
      <w:start w:val="1"/>
      <w:numFmt w:val="lowerLetter"/>
      <w:pStyle w:val="Nadpis8"/>
      <w:lvlText w:val="%8."/>
      <w:lvlJc w:val="left"/>
      <w:pPr>
        <w:tabs>
          <w:tab w:val="num" w:pos="1440"/>
        </w:tabs>
        <w:ind w:left="1440" w:hanging="432"/>
      </w:pPr>
    </w:lvl>
    <w:lvl w:ilvl="8">
      <w:start w:val="1"/>
      <w:numFmt w:val="lowerRoman"/>
      <w:pStyle w:val="Nadpis9"/>
      <w:lvlText w:val="%9."/>
      <w:lvlJc w:val="right"/>
      <w:pPr>
        <w:tabs>
          <w:tab w:val="num" w:pos="1584"/>
        </w:tabs>
        <w:ind w:left="1584" w:hanging="144"/>
      </w:pPr>
    </w:lvl>
  </w:abstractNum>
  <w:abstractNum w:abstractNumId="15" w15:restartNumberingAfterBreak="0">
    <w:nsid w:val="2CFF7613"/>
    <w:multiLevelType w:val="multilevel"/>
    <w:tmpl w:val="9F54F33E"/>
    <w:numStyleLink w:val="Styl2"/>
  </w:abstractNum>
  <w:abstractNum w:abstractNumId="16" w15:restartNumberingAfterBreak="0">
    <w:nsid w:val="387C1C44"/>
    <w:multiLevelType w:val="hybridMultilevel"/>
    <w:tmpl w:val="297C060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39400536"/>
    <w:multiLevelType w:val="hybridMultilevel"/>
    <w:tmpl w:val="55864B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0BE7877"/>
    <w:multiLevelType w:val="multilevel"/>
    <w:tmpl w:val="9F54F33E"/>
    <w:numStyleLink w:val="Styl2"/>
  </w:abstractNum>
  <w:abstractNum w:abstractNumId="19" w15:restartNumberingAfterBreak="0">
    <w:nsid w:val="47F84A39"/>
    <w:multiLevelType w:val="multilevel"/>
    <w:tmpl w:val="7D9C3C3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AD80DC6"/>
    <w:multiLevelType w:val="hybridMultilevel"/>
    <w:tmpl w:val="3438A56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C081939"/>
    <w:multiLevelType w:val="hybridMultilevel"/>
    <w:tmpl w:val="A61AB0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507B4FB2"/>
    <w:multiLevelType w:val="multilevel"/>
    <w:tmpl w:val="3F249B5A"/>
    <w:lvl w:ilvl="0">
      <w:start w:val="14"/>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3" w15:restartNumberingAfterBreak="0">
    <w:nsid w:val="56A1268E"/>
    <w:multiLevelType w:val="multilevel"/>
    <w:tmpl w:val="3F249B5A"/>
    <w:lvl w:ilvl="0">
      <w:start w:val="13"/>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4" w15:restartNumberingAfterBreak="0">
    <w:nsid w:val="57592780"/>
    <w:multiLevelType w:val="multilevel"/>
    <w:tmpl w:val="0A1889A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14" w:hanging="504"/>
      </w:pPr>
      <w:rPr>
        <w:rFonts w:hint="default"/>
        <w:b w:val="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7825D52"/>
    <w:multiLevelType w:val="hybridMultilevel"/>
    <w:tmpl w:val="C4F2F2D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5AD310FF"/>
    <w:multiLevelType w:val="multilevel"/>
    <w:tmpl w:val="3F249B5A"/>
    <w:lvl w:ilvl="0">
      <w:start w:val="15"/>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5B9535ED"/>
    <w:multiLevelType w:val="multilevel"/>
    <w:tmpl w:val="040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C1A2987"/>
    <w:multiLevelType w:val="multilevel"/>
    <w:tmpl w:val="28081BEA"/>
    <w:lvl w:ilvl="0">
      <w:start w:val="6"/>
      <w:numFmt w:val="decimal"/>
      <w:lvlText w:val="%1"/>
      <w:lvlJc w:val="left"/>
      <w:pPr>
        <w:ind w:left="1068"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508" w:hanging="720"/>
      </w:pPr>
      <w:rPr>
        <w:rFonts w:hint="default"/>
      </w:rPr>
    </w:lvl>
    <w:lvl w:ilvl="4">
      <w:start w:val="1"/>
      <w:numFmt w:val="decimal"/>
      <w:lvlText w:val="%1.%2.%3.%4.%5"/>
      <w:lvlJc w:val="left"/>
      <w:pPr>
        <w:ind w:left="3228" w:hanging="1080"/>
      </w:pPr>
      <w:rPr>
        <w:rFonts w:hint="default"/>
      </w:rPr>
    </w:lvl>
    <w:lvl w:ilvl="5">
      <w:start w:val="1"/>
      <w:numFmt w:val="decimal"/>
      <w:lvlText w:val="%1.%2.%3.%4.%5.%6"/>
      <w:lvlJc w:val="left"/>
      <w:pPr>
        <w:ind w:left="3588" w:hanging="1080"/>
      </w:pPr>
      <w:rPr>
        <w:rFonts w:hint="default"/>
      </w:rPr>
    </w:lvl>
    <w:lvl w:ilvl="6">
      <w:start w:val="1"/>
      <w:numFmt w:val="decimal"/>
      <w:lvlText w:val="%1.%2.%3.%4.%5.%6.%7"/>
      <w:lvlJc w:val="left"/>
      <w:pPr>
        <w:ind w:left="4308" w:hanging="1440"/>
      </w:pPr>
      <w:rPr>
        <w:rFonts w:hint="default"/>
      </w:rPr>
    </w:lvl>
    <w:lvl w:ilvl="7">
      <w:start w:val="1"/>
      <w:numFmt w:val="decimal"/>
      <w:lvlText w:val="%1.%2.%3.%4.%5.%6.%7.%8"/>
      <w:lvlJc w:val="left"/>
      <w:pPr>
        <w:ind w:left="4668" w:hanging="1440"/>
      </w:pPr>
      <w:rPr>
        <w:rFonts w:hint="default"/>
      </w:rPr>
    </w:lvl>
    <w:lvl w:ilvl="8">
      <w:start w:val="1"/>
      <w:numFmt w:val="decimal"/>
      <w:lvlText w:val="%1.%2.%3.%4.%5.%6.%7.%8.%9"/>
      <w:lvlJc w:val="left"/>
      <w:pPr>
        <w:ind w:left="5388" w:hanging="1800"/>
      </w:pPr>
      <w:rPr>
        <w:rFonts w:hint="default"/>
      </w:rPr>
    </w:lvl>
  </w:abstractNum>
  <w:abstractNum w:abstractNumId="29" w15:restartNumberingAfterBreak="0">
    <w:nsid w:val="5D04242B"/>
    <w:multiLevelType w:val="multilevel"/>
    <w:tmpl w:val="9F54F33E"/>
    <w:styleLink w:val="Styl2"/>
    <w:lvl w:ilvl="0">
      <w:start w:val="6"/>
      <w:numFmt w:val="decimal"/>
      <w:lvlText w:val="%1."/>
      <w:lvlJc w:val="left"/>
      <w:pPr>
        <w:ind w:left="1068" w:hanging="360"/>
      </w:pPr>
      <w:rPr>
        <w:rFonts w:hint="default"/>
      </w:rPr>
    </w:lvl>
    <w:lvl w:ilvl="1">
      <w:start w:val="1"/>
      <w:numFmt w:val="decimal"/>
      <w:lvlText w:val="%1.%2."/>
      <w:lvlJc w:val="left"/>
      <w:pPr>
        <w:ind w:left="1428" w:hanging="360"/>
      </w:pPr>
      <w:rPr>
        <w:rFonts w:hint="default"/>
        <w:b w:val="0"/>
      </w:rPr>
    </w:lvl>
    <w:lvl w:ilvl="2">
      <w:start w:val="1"/>
      <w:numFmt w:val="decimal"/>
      <w:lvlText w:val="%1.%2.%3."/>
      <w:lvlJc w:val="left"/>
      <w:pPr>
        <w:ind w:left="2148" w:hanging="720"/>
      </w:pPr>
      <w:rPr>
        <w:rFonts w:hint="default"/>
      </w:rPr>
    </w:lvl>
    <w:lvl w:ilvl="3">
      <w:start w:val="1"/>
      <w:numFmt w:val="bullet"/>
      <w:lvlText w:val=""/>
      <w:lvlJc w:val="left"/>
      <w:pPr>
        <w:ind w:left="2508" w:hanging="720"/>
      </w:pPr>
      <w:rPr>
        <w:rFonts w:ascii="Symbol" w:hAnsi="Symbol" w:hint="default"/>
      </w:rPr>
    </w:lvl>
    <w:lvl w:ilvl="4">
      <w:start w:val="1"/>
      <w:numFmt w:val="decimal"/>
      <w:lvlText w:val="%1.%2.%3.%4.%5"/>
      <w:lvlJc w:val="left"/>
      <w:pPr>
        <w:ind w:left="3228" w:hanging="1080"/>
      </w:pPr>
      <w:rPr>
        <w:rFonts w:hint="default"/>
      </w:rPr>
    </w:lvl>
    <w:lvl w:ilvl="5">
      <w:start w:val="1"/>
      <w:numFmt w:val="decimal"/>
      <w:lvlText w:val="%1.%2.%3.%4.%5.%6"/>
      <w:lvlJc w:val="left"/>
      <w:pPr>
        <w:ind w:left="3588" w:hanging="1080"/>
      </w:pPr>
      <w:rPr>
        <w:rFonts w:hint="default"/>
      </w:rPr>
    </w:lvl>
    <w:lvl w:ilvl="6">
      <w:start w:val="1"/>
      <w:numFmt w:val="decimal"/>
      <w:lvlText w:val="%1.%2.%3.%4.%5.%6.%7"/>
      <w:lvlJc w:val="left"/>
      <w:pPr>
        <w:ind w:left="4308" w:hanging="1440"/>
      </w:pPr>
      <w:rPr>
        <w:rFonts w:hint="default"/>
      </w:rPr>
    </w:lvl>
    <w:lvl w:ilvl="7">
      <w:start w:val="1"/>
      <w:numFmt w:val="decimal"/>
      <w:lvlText w:val="%1.%2.%3.%4.%5.%6.%7.%8"/>
      <w:lvlJc w:val="left"/>
      <w:pPr>
        <w:ind w:left="4668" w:hanging="1440"/>
      </w:pPr>
      <w:rPr>
        <w:rFonts w:hint="default"/>
      </w:rPr>
    </w:lvl>
    <w:lvl w:ilvl="8">
      <w:start w:val="1"/>
      <w:numFmt w:val="decimal"/>
      <w:lvlText w:val="%1.%2.%3.%4.%5.%6.%7.%8.%9"/>
      <w:lvlJc w:val="left"/>
      <w:pPr>
        <w:ind w:left="5388" w:hanging="1800"/>
      </w:pPr>
      <w:rPr>
        <w:rFonts w:hint="default"/>
      </w:rPr>
    </w:lvl>
  </w:abstractNum>
  <w:abstractNum w:abstractNumId="30" w15:restartNumberingAfterBreak="0">
    <w:nsid w:val="607D660B"/>
    <w:multiLevelType w:val="multilevel"/>
    <w:tmpl w:val="11621FC6"/>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3FA4BD3"/>
    <w:multiLevelType w:val="multilevel"/>
    <w:tmpl w:val="35462E04"/>
    <w:numStyleLink w:val="Styl1"/>
  </w:abstractNum>
  <w:abstractNum w:abstractNumId="32" w15:restartNumberingAfterBreak="0">
    <w:nsid w:val="65EB44C9"/>
    <w:multiLevelType w:val="multilevel"/>
    <w:tmpl w:val="3F249B5A"/>
    <w:lvl w:ilvl="0">
      <w:start w:val="12"/>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66A75AF2"/>
    <w:multiLevelType w:val="multilevel"/>
    <w:tmpl w:val="28081BEA"/>
    <w:lvl w:ilvl="0">
      <w:start w:val="6"/>
      <w:numFmt w:val="decimal"/>
      <w:lvlText w:val="%1"/>
      <w:lvlJc w:val="left"/>
      <w:pPr>
        <w:ind w:left="1068"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508" w:hanging="720"/>
      </w:pPr>
      <w:rPr>
        <w:rFonts w:hint="default"/>
      </w:rPr>
    </w:lvl>
    <w:lvl w:ilvl="4">
      <w:start w:val="1"/>
      <w:numFmt w:val="decimal"/>
      <w:lvlText w:val="%1.%2.%3.%4.%5"/>
      <w:lvlJc w:val="left"/>
      <w:pPr>
        <w:ind w:left="3228" w:hanging="1080"/>
      </w:pPr>
      <w:rPr>
        <w:rFonts w:hint="default"/>
      </w:rPr>
    </w:lvl>
    <w:lvl w:ilvl="5">
      <w:start w:val="1"/>
      <w:numFmt w:val="decimal"/>
      <w:lvlText w:val="%1.%2.%3.%4.%5.%6"/>
      <w:lvlJc w:val="left"/>
      <w:pPr>
        <w:ind w:left="3588" w:hanging="1080"/>
      </w:pPr>
      <w:rPr>
        <w:rFonts w:hint="default"/>
      </w:rPr>
    </w:lvl>
    <w:lvl w:ilvl="6">
      <w:start w:val="1"/>
      <w:numFmt w:val="decimal"/>
      <w:lvlText w:val="%1.%2.%3.%4.%5.%6.%7"/>
      <w:lvlJc w:val="left"/>
      <w:pPr>
        <w:ind w:left="4308" w:hanging="1440"/>
      </w:pPr>
      <w:rPr>
        <w:rFonts w:hint="default"/>
      </w:rPr>
    </w:lvl>
    <w:lvl w:ilvl="7">
      <w:start w:val="1"/>
      <w:numFmt w:val="decimal"/>
      <w:lvlText w:val="%1.%2.%3.%4.%5.%6.%7.%8"/>
      <w:lvlJc w:val="left"/>
      <w:pPr>
        <w:ind w:left="4668" w:hanging="1440"/>
      </w:pPr>
      <w:rPr>
        <w:rFonts w:hint="default"/>
      </w:rPr>
    </w:lvl>
    <w:lvl w:ilvl="8">
      <w:start w:val="1"/>
      <w:numFmt w:val="decimal"/>
      <w:lvlText w:val="%1.%2.%3.%4.%5.%6.%7.%8.%9"/>
      <w:lvlJc w:val="left"/>
      <w:pPr>
        <w:ind w:left="5388" w:hanging="1800"/>
      </w:pPr>
      <w:rPr>
        <w:rFonts w:hint="default"/>
      </w:rPr>
    </w:lvl>
  </w:abstractNum>
  <w:abstractNum w:abstractNumId="34" w15:restartNumberingAfterBreak="0">
    <w:nsid w:val="67D23583"/>
    <w:multiLevelType w:val="multilevel"/>
    <w:tmpl w:val="35462E04"/>
    <w:styleLink w:val="Styl1"/>
    <w:lvl w:ilvl="0">
      <w:start w:val="6"/>
      <w:numFmt w:val="decimal"/>
      <w:lvlText w:val="%1."/>
      <w:lvlJc w:val="left"/>
      <w:pPr>
        <w:ind w:left="1068" w:hanging="360"/>
      </w:pPr>
      <w:rPr>
        <w:rFonts w:hint="default"/>
      </w:rPr>
    </w:lvl>
    <w:lvl w:ilvl="1">
      <w:start w:val="1"/>
      <w:numFmt w:val="decimal"/>
      <w:lvlText w:val="%1.%2"/>
      <w:lvlJc w:val="left"/>
      <w:pPr>
        <w:ind w:left="1428" w:hanging="360"/>
      </w:pPr>
      <w:rPr>
        <w:rFonts w:hint="default"/>
        <w:b w:val="0"/>
      </w:rPr>
    </w:lvl>
    <w:lvl w:ilvl="2">
      <w:start w:val="1"/>
      <w:numFmt w:val="decimal"/>
      <w:lvlText w:val="%1.%2.%3"/>
      <w:lvlJc w:val="left"/>
      <w:pPr>
        <w:ind w:left="2148" w:hanging="720"/>
      </w:pPr>
      <w:rPr>
        <w:rFonts w:hint="default"/>
      </w:rPr>
    </w:lvl>
    <w:lvl w:ilvl="3">
      <w:start w:val="1"/>
      <w:numFmt w:val="bullet"/>
      <w:lvlText w:val=""/>
      <w:lvlJc w:val="left"/>
      <w:pPr>
        <w:ind w:left="2508" w:hanging="720"/>
      </w:pPr>
      <w:rPr>
        <w:rFonts w:ascii="Symbol" w:hAnsi="Symbol" w:hint="default"/>
      </w:rPr>
    </w:lvl>
    <w:lvl w:ilvl="4">
      <w:start w:val="1"/>
      <w:numFmt w:val="decimal"/>
      <w:lvlText w:val="%1.%2.%3.%4.%5"/>
      <w:lvlJc w:val="left"/>
      <w:pPr>
        <w:ind w:left="3228" w:hanging="1080"/>
      </w:pPr>
      <w:rPr>
        <w:rFonts w:hint="default"/>
      </w:rPr>
    </w:lvl>
    <w:lvl w:ilvl="5">
      <w:start w:val="1"/>
      <w:numFmt w:val="decimal"/>
      <w:lvlText w:val="%1.%2.%3.%4.%5.%6"/>
      <w:lvlJc w:val="left"/>
      <w:pPr>
        <w:ind w:left="3588" w:hanging="1080"/>
      </w:pPr>
      <w:rPr>
        <w:rFonts w:hint="default"/>
      </w:rPr>
    </w:lvl>
    <w:lvl w:ilvl="6">
      <w:start w:val="1"/>
      <w:numFmt w:val="decimal"/>
      <w:lvlText w:val="%1.%2.%3.%4.%5.%6.%7"/>
      <w:lvlJc w:val="left"/>
      <w:pPr>
        <w:ind w:left="4308" w:hanging="1440"/>
      </w:pPr>
      <w:rPr>
        <w:rFonts w:hint="default"/>
      </w:rPr>
    </w:lvl>
    <w:lvl w:ilvl="7">
      <w:start w:val="1"/>
      <w:numFmt w:val="decimal"/>
      <w:lvlText w:val="%1.%2.%3.%4.%5.%6.%7.%8"/>
      <w:lvlJc w:val="left"/>
      <w:pPr>
        <w:ind w:left="4668" w:hanging="1440"/>
      </w:pPr>
      <w:rPr>
        <w:rFonts w:hint="default"/>
      </w:rPr>
    </w:lvl>
    <w:lvl w:ilvl="8">
      <w:start w:val="1"/>
      <w:numFmt w:val="decimal"/>
      <w:lvlText w:val="%1.%2.%3.%4.%5.%6.%7.%8.%9"/>
      <w:lvlJc w:val="left"/>
      <w:pPr>
        <w:ind w:left="5388" w:hanging="1800"/>
      </w:pPr>
      <w:rPr>
        <w:rFonts w:hint="default"/>
      </w:rPr>
    </w:lvl>
  </w:abstractNum>
  <w:abstractNum w:abstractNumId="35" w15:restartNumberingAfterBreak="0">
    <w:nsid w:val="68F378A4"/>
    <w:multiLevelType w:val="hybridMultilevel"/>
    <w:tmpl w:val="6D8CEF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6E7F43AA"/>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8103DE1"/>
    <w:multiLevelType w:val="hybridMultilevel"/>
    <w:tmpl w:val="6100C6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7B9A20FD"/>
    <w:multiLevelType w:val="multilevel"/>
    <w:tmpl w:val="FF38964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FD44741"/>
    <w:multiLevelType w:val="hybridMultilevel"/>
    <w:tmpl w:val="830E3F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35"/>
  </w:num>
  <w:num w:numId="4">
    <w:abstractNumId w:val="36"/>
  </w:num>
  <w:num w:numId="5">
    <w:abstractNumId w:val="37"/>
  </w:num>
  <w:num w:numId="6">
    <w:abstractNumId w:val="17"/>
  </w:num>
  <w:num w:numId="7">
    <w:abstractNumId w:val="4"/>
  </w:num>
  <w:num w:numId="8">
    <w:abstractNumId w:val="8"/>
  </w:num>
  <w:num w:numId="9">
    <w:abstractNumId w:val="2"/>
  </w:num>
  <w:num w:numId="10">
    <w:abstractNumId w:val="1"/>
  </w:num>
  <w:num w:numId="11">
    <w:abstractNumId w:val="19"/>
  </w:num>
  <w:num w:numId="12">
    <w:abstractNumId w:val="11"/>
  </w:num>
  <w:num w:numId="13">
    <w:abstractNumId w:val="18"/>
    <w:lvlOverride w:ilvl="1">
      <w:lvl w:ilvl="1">
        <w:start w:val="1"/>
        <w:numFmt w:val="decimal"/>
        <w:lvlText w:val="%1.%2."/>
        <w:lvlJc w:val="left"/>
        <w:pPr>
          <w:ind w:left="1428" w:hanging="360"/>
        </w:pPr>
        <w:rPr>
          <w:rFonts w:hint="default"/>
          <w:b w:val="0"/>
        </w:rPr>
      </w:lvl>
    </w:lvlOverride>
  </w:num>
  <w:num w:numId="14">
    <w:abstractNumId w:val="0"/>
  </w:num>
  <w:num w:numId="15">
    <w:abstractNumId w:val="39"/>
  </w:num>
  <w:num w:numId="16">
    <w:abstractNumId w:val="16"/>
  </w:num>
  <w:num w:numId="17">
    <w:abstractNumId w:val="9"/>
  </w:num>
  <w:num w:numId="18">
    <w:abstractNumId w:val="12"/>
  </w:num>
  <w:num w:numId="19">
    <w:abstractNumId w:val="30"/>
  </w:num>
  <w:num w:numId="20">
    <w:abstractNumId w:val="14"/>
    <w:lvlOverride w:ilvl="0">
      <w:lvl w:ilvl="0">
        <w:start w:val="1"/>
        <w:numFmt w:val="decimal"/>
        <w:pStyle w:val="Nadpis1"/>
        <w:lvlText w:val="Článek %1."/>
        <w:lvlJc w:val="left"/>
        <w:pPr>
          <w:tabs>
            <w:tab w:val="num" w:pos="5126"/>
          </w:tabs>
          <w:ind w:left="3686" w:firstLine="0"/>
        </w:pPr>
        <w:rPr>
          <w:rFonts w:ascii="Palatino Linotype" w:hAnsi="Palatino Linotype" w:hint="default"/>
          <w:b/>
          <w:color w:val="auto"/>
          <w:sz w:val="22"/>
        </w:rPr>
      </w:lvl>
    </w:lvlOverride>
    <w:lvlOverride w:ilvl="1">
      <w:lvl w:ilvl="1">
        <w:start w:val="1"/>
        <w:numFmt w:val="decimalZero"/>
        <w:pStyle w:val="Nadpis2"/>
        <w:isLgl/>
        <w:lvlText w:val="Oddíl %1.%2"/>
        <w:lvlJc w:val="left"/>
        <w:pPr>
          <w:tabs>
            <w:tab w:val="num" w:pos="1080"/>
          </w:tabs>
          <w:ind w:left="0" w:firstLine="0"/>
        </w:pPr>
      </w:lvl>
    </w:lvlOverride>
    <w:lvlOverride w:ilvl="2">
      <w:lvl w:ilvl="2">
        <w:start w:val="1"/>
        <w:numFmt w:val="lowerLetter"/>
        <w:pStyle w:val="Nadpis3"/>
        <w:lvlText w:val="(%3)"/>
        <w:lvlJc w:val="left"/>
        <w:pPr>
          <w:tabs>
            <w:tab w:val="num" w:pos="720"/>
          </w:tabs>
          <w:ind w:left="720" w:hanging="432"/>
        </w:pPr>
      </w:lvl>
    </w:lvlOverride>
    <w:lvlOverride w:ilvl="3">
      <w:lvl w:ilvl="3">
        <w:start w:val="1"/>
        <w:numFmt w:val="lowerRoman"/>
        <w:pStyle w:val="Nadpis4"/>
        <w:lvlText w:val="(%4)"/>
        <w:lvlJc w:val="right"/>
        <w:pPr>
          <w:tabs>
            <w:tab w:val="num" w:pos="864"/>
          </w:tabs>
          <w:ind w:left="864" w:hanging="144"/>
        </w:pPr>
      </w:lvl>
    </w:lvlOverride>
    <w:lvlOverride w:ilvl="4">
      <w:lvl w:ilvl="4">
        <w:start w:val="1"/>
        <w:numFmt w:val="decimal"/>
        <w:pStyle w:val="Nadpis5"/>
        <w:lvlText w:val="%5)"/>
        <w:lvlJc w:val="left"/>
        <w:pPr>
          <w:tabs>
            <w:tab w:val="num" w:pos="1008"/>
          </w:tabs>
          <w:ind w:left="1008" w:hanging="432"/>
        </w:pPr>
      </w:lvl>
    </w:lvlOverride>
    <w:lvlOverride w:ilvl="5">
      <w:lvl w:ilvl="5">
        <w:start w:val="1"/>
        <w:numFmt w:val="lowerLetter"/>
        <w:pStyle w:val="Nadpis6"/>
        <w:lvlText w:val="%6)"/>
        <w:lvlJc w:val="left"/>
        <w:pPr>
          <w:tabs>
            <w:tab w:val="num" w:pos="1152"/>
          </w:tabs>
          <w:ind w:left="1152" w:hanging="432"/>
        </w:pPr>
      </w:lvl>
    </w:lvlOverride>
    <w:lvlOverride w:ilvl="6">
      <w:lvl w:ilvl="6">
        <w:start w:val="1"/>
        <w:numFmt w:val="lowerRoman"/>
        <w:pStyle w:val="Nadpis7"/>
        <w:lvlText w:val="%7)"/>
        <w:lvlJc w:val="right"/>
        <w:pPr>
          <w:tabs>
            <w:tab w:val="num" w:pos="1296"/>
          </w:tabs>
          <w:ind w:left="1296" w:hanging="288"/>
        </w:pPr>
      </w:lvl>
    </w:lvlOverride>
    <w:lvlOverride w:ilvl="7">
      <w:lvl w:ilvl="7">
        <w:start w:val="1"/>
        <w:numFmt w:val="lowerLetter"/>
        <w:pStyle w:val="Nadpis8"/>
        <w:lvlText w:val="%8."/>
        <w:lvlJc w:val="left"/>
        <w:pPr>
          <w:tabs>
            <w:tab w:val="num" w:pos="1440"/>
          </w:tabs>
          <w:ind w:left="1440" w:hanging="432"/>
        </w:pPr>
      </w:lvl>
    </w:lvlOverride>
    <w:lvlOverride w:ilvl="8">
      <w:lvl w:ilvl="8">
        <w:start w:val="1"/>
        <w:numFmt w:val="lowerRoman"/>
        <w:pStyle w:val="Nadpis9"/>
        <w:lvlText w:val="%9."/>
        <w:lvlJc w:val="right"/>
        <w:pPr>
          <w:tabs>
            <w:tab w:val="num" w:pos="1584"/>
          </w:tabs>
          <w:ind w:left="1584" w:hanging="144"/>
        </w:pPr>
      </w:lvl>
    </w:lvlOverride>
  </w:num>
  <w:num w:numId="21">
    <w:abstractNumId w:val="25"/>
  </w:num>
  <w:num w:numId="22">
    <w:abstractNumId w:val="10"/>
  </w:num>
  <w:num w:numId="23">
    <w:abstractNumId w:val="7"/>
  </w:num>
  <w:num w:numId="24">
    <w:abstractNumId w:val="5"/>
  </w:num>
  <w:num w:numId="25">
    <w:abstractNumId w:val="32"/>
  </w:num>
  <w:num w:numId="26">
    <w:abstractNumId w:val="23"/>
  </w:num>
  <w:num w:numId="27">
    <w:abstractNumId w:val="21"/>
  </w:num>
  <w:num w:numId="28">
    <w:abstractNumId w:val="22"/>
  </w:num>
  <w:num w:numId="29">
    <w:abstractNumId w:val="26"/>
  </w:num>
  <w:num w:numId="30">
    <w:abstractNumId w:val="14"/>
  </w:num>
  <w:num w:numId="31">
    <w:abstractNumId w:val="20"/>
  </w:num>
  <w:num w:numId="32">
    <w:abstractNumId w:val="24"/>
  </w:num>
  <w:num w:numId="33">
    <w:abstractNumId w:val="38"/>
  </w:num>
  <w:num w:numId="34">
    <w:abstractNumId w:val="3"/>
  </w:num>
  <w:num w:numId="35">
    <w:abstractNumId w:val="28"/>
  </w:num>
  <w:num w:numId="36">
    <w:abstractNumId w:val="13"/>
  </w:num>
  <w:num w:numId="37">
    <w:abstractNumId w:val="33"/>
  </w:num>
  <w:num w:numId="38">
    <w:abstractNumId w:val="34"/>
  </w:num>
  <w:num w:numId="39">
    <w:abstractNumId w:val="31"/>
  </w:num>
  <w:num w:numId="40">
    <w:abstractNumId w:val="29"/>
  </w:num>
  <w:num w:numId="41">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41C"/>
    <w:rsid w:val="00000626"/>
    <w:rsid w:val="0001170E"/>
    <w:rsid w:val="000252AC"/>
    <w:rsid w:val="0003074C"/>
    <w:rsid w:val="00030CBA"/>
    <w:rsid w:val="0006210C"/>
    <w:rsid w:val="00062EA4"/>
    <w:rsid w:val="00074332"/>
    <w:rsid w:val="00077482"/>
    <w:rsid w:val="000816DE"/>
    <w:rsid w:val="00084E56"/>
    <w:rsid w:val="000B62A2"/>
    <w:rsid w:val="000C4BE7"/>
    <w:rsid w:val="000D2D9D"/>
    <w:rsid w:val="000D5BC4"/>
    <w:rsid w:val="001308F7"/>
    <w:rsid w:val="00150D4D"/>
    <w:rsid w:val="0015326E"/>
    <w:rsid w:val="00156886"/>
    <w:rsid w:val="001D5DE3"/>
    <w:rsid w:val="001E74DA"/>
    <w:rsid w:val="001F11E5"/>
    <w:rsid w:val="001F5742"/>
    <w:rsid w:val="002079BC"/>
    <w:rsid w:val="00216AD0"/>
    <w:rsid w:val="002A7399"/>
    <w:rsid w:val="002F015C"/>
    <w:rsid w:val="00343F5F"/>
    <w:rsid w:val="00344D89"/>
    <w:rsid w:val="003649F3"/>
    <w:rsid w:val="00392C77"/>
    <w:rsid w:val="003C5BF2"/>
    <w:rsid w:val="003C7128"/>
    <w:rsid w:val="00404F86"/>
    <w:rsid w:val="00406C98"/>
    <w:rsid w:val="00415DFF"/>
    <w:rsid w:val="00420E59"/>
    <w:rsid w:val="0048197B"/>
    <w:rsid w:val="004F3BC2"/>
    <w:rsid w:val="00511667"/>
    <w:rsid w:val="00515EB4"/>
    <w:rsid w:val="005443A4"/>
    <w:rsid w:val="00551F7E"/>
    <w:rsid w:val="0055653D"/>
    <w:rsid w:val="00556D26"/>
    <w:rsid w:val="00573477"/>
    <w:rsid w:val="0058503A"/>
    <w:rsid w:val="005A2D09"/>
    <w:rsid w:val="005A4570"/>
    <w:rsid w:val="005F7C0C"/>
    <w:rsid w:val="00613A17"/>
    <w:rsid w:val="00631E56"/>
    <w:rsid w:val="00651AC8"/>
    <w:rsid w:val="00654E27"/>
    <w:rsid w:val="00672B4C"/>
    <w:rsid w:val="006D19CA"/>
    <w:rsid w:val="006D7FDC"/>
    <w:rsid w:val="0074556A"/>
    <w:rsid w:val="0075463B"/>
    <w:rsid w:val="00765137"/>
    <w:rsid w:val="007652B2"/>
    <w:rsid w:val="00775A5D"/>
    <w:rsid w:val="00791718"/>
    <w:rsid w:val="00792BE5"/>
    <w:rsid w:val="007D2026"/>
    <w:rsid w:val="007E4F28"/>
    <w:rsid w:val="007F3902"/>
    <w:rsid w:val="00825F83"/>
    <w:rsid w:val="008374FD"/>
    <w:rsid w:val="008843A4"/>
    <w:rsid w:val="00901E89"/>
    <w:rsid w:val="00943454"/>
    <w:rsid w:val="00944DDE"/>
    <w:rsid w:val="009468D1"/>
    <w:rsid w:val="00951E97"/>
    <w:rsid w:val="00963555"/>
    <w:rsid w:val="009A512B"/>
    <w:rsid w:val="009B60C8"/>
    <w:rsid w:val="009F7516"/>
    <w:rsid w:val="00A04C42"/>
    <w:rsid w:val="00A05C84"/>
    <w:rsid w:val="00A2043E"/>
    <w:rsid w:val="00A24EF7"/>
    <w:rsid w:val="00A52B4A"/>
    <w:rsid w:val="00A63FAC"/>
    <w:rsid w:val="00AE5D12"/>
    <w:rsid w:val="00AF3C64"/>
    <w:rsid w:val="00B01834"/>
    <w:rsid w:val="00B03A94"/>
    <w:rsid w:val="00B03E77"/>
    <w:rsid w:val="00B44463"/>
    <w:rsid w:val="00B4484A"/>
    <w:rsid w:val="00B449BB"/>
    <w:rsid w:val="00B51B2F"/>
    <w:rsid w:val="00B8152F"/>
    <w:rsid w:val="00B875C9"/>
    <w:rsid w:val="00BD6AA4"/>
    <w:rsid w:val="00C1741C"/>
    <w:rsid w:val="00C471C0"/>
    <w:rsid w:val="00C73603"/>
    <w:rsid w:val="00C828DB"/>
    <w:rsid w:val="00C83DAF"/>
    <w:rsid w:val="00CD79FE"/>
    <w:rsid w:val="00D03430"/>
    <w:rsid w:val="00D04A27"/>
    <w:rsid w:val="00D62E8E"/>
    <w:rsid w:val="00D63C2D"/>
    <w:rsid w:val="00D73651"/>
    <w:rsid w:val="00D82EF2"/>
    <w:rsid w:val="00D83A9C"/>
    <w:rsid w:val="00D83E17"/>
    <w:rsid w:val="00DB066B"/>
    <w:rsid w:val="00DB25CC"/>
    <w:rsid w:val="00DC4E43"/>
    <w:rsid w:val="00DD0C0B"/>
    <w:rsid w:val="00E144D5"/>
    <w:rsid w:val="00E2713A"/>
    <w:rsid w:val="00E30444"/>
    <w:rsid w:val="00E307B2"/>
    <w:rsid w:val="00E31F46"/>
    <w:rsid w:val="00E419B2"/>
    <w:rsid w:val="00E60100"/>
    <w:rsid w:val="00E84850"/>
    <w:rsid w:val="00E97C35"/>
    <w:rsid w:val="00F442A8"/>
    <w:rsid w:val="00F44E50"/>
    <w:rsid w:val="00F525DF"/>
    <w:rsid w:val="00F63669"/>
    <w:rsid w:val="00F748AA"/>
    <w:rsid w:val="00F846FB"/>
    <w:rsid w:val="00F851CD"/>
    <w:rsid w:val="00F96030"/>
    <w:rsid w:val="00FB7934"/>
    <w:rsid w:val="00FC68F7"/>
    <w:rsid w:val="00FD1816"/>
    <w:rsid w:val="00FE46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2CAAE"/>
  <w15:chartTrackingRefBased/>
  <w15:docId w15:val="{F5EBEA46-ABB2-4685-9958-3B678BCD9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C1741C"/>
    <w:pPr>
      <w:keepNext/>
      <w:keepLines/>
      <w:numPr>
        <w:numId w:val="20"/>
      </w:numPr>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2F015C"/>
    <w:pPr>
      <w:keepNext/>
      <w:keepLines/>
      <w:numPr>
        <w:ilvl w:val="1"/>
        <w:numId w:val="20"/>
      </w:numPr>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2F015C"/>
    <w:pPr>
      <w:keepNext/>
      <w:keepLines/>
      <w:numPr>
        <w:ilvl w:val="2"/>
        <w:numId w:val="20"/>
      </w:numPr>
      <w:spacing w:before="40" w:after="0"/>
      <w:outlineLvl w:val="2"/>
    </w:pPr>
    <w:rPr>
      <w:rFonts w:asciiTheme="majorHAnsi" w:eastAsiaTheme="majorEastAsia" w:hAnsiTheme="majorHAnsi" w:cstheme="majorBidi"/>
      <w:color w:val="1F3763" w:themeColor="accent1" w:themeShade="7F"/>
      <w:sz w:val="24"/>
      <w:szCs w:val="24"/>
    </w:rPr>
  </w:style>
  <w:style w:type="paragraph" w:styleId="Nadpis4">
    <w:name w:val="heading 4"/>
    <w:basedOn w:val="Normln"/>
    <w:next w:val="Normln"/>
    <w:link w:val="Nadpis4Char"/>
    <w:uiPriority w:val="9"/>
    <w:semiHidden/>
    <w:unhideWhenUsed/>
    <w:qFormat/>
    <w:rsid w:val="002F015C"/>
    <w:pPr>
      <w:keepNext/>
      <w:keepLines/>
      <w:numPr>
        <w:ilvl w:val="3"/>
        <w:numId w:val="20"/>
      </w:numPr>
      <w:spacing w:before="40" w:after="0"/>
      <w:outlineLvl w:val="3"/>
    </w:pPr>
    <w:rPr>
      <w:rFonts w:asciiTheme="majorHAnsi" w:eastAsiaTheme="majorEastAsia" w:hAnsiTheme="maj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2F015C"/>
    <w:pPr>
      <w:keepNext/>
      <w:keepLines/>
      <w:numPr>
        <w:ilvl w:val="4"/>
        <w:numId w:val="20"/>
      </w:numPr>
      <w:spacing w:before="40" w:after="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semiHidden/>
    <w:unhideWhenUsed/>
    <w:qFormat/>
    <w:rsid w:val="002F015C"/>
    <w:pPr>
      <w:keepNext/>
      <w:keepLines/>
      <w:numPr>
        <w:ilvl w:val="5"/>
        <w:numId w:val="20"/>
      </w:numPr>
      <w:spacing w:before="40" w:after="0"/>
      <w:outlineLvl w:val="5"/>
    </w:pPr>
    <w:rPr>
      <w:rFonts w:asciiTheme="majorHAnsi" w:eastAsiaTheme="majorEastAsia" w:hAnsiTheme="majorHAnsi" w:cstheme="majorBidi"/>
      <w:color w:val="1F3763" w:themeColor="accent1" w:themeShade="7F"/>
    </w:rPr>
  </w:style>
  <w:style w:type="paragraph" w:styleId="Nadpis7">
    <w:name w:val="heading 7"/>
    <w:basedOn w:val="Normln"/>
    <w:next w:val="Normln"/>
    <w:link w:val="Nadpis7Char"/>
    <w:uiPriority w:val="9"/>
    <w:semiHidden/>
    <w:unhideWhenUsed/>
    <w:qFormat/>
    <w:rsid w:val="002F015C"/>
    <w:pPr>
      <w:keepNext/>
      <w:keepLines/>
      <w:numPr>
        <w:ilvl w:val="6"/>
        <w:numId w:val="20"/>
      </w:numPr>
      <w:spacing w:before="40" w:after="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2F015C"/>
    <w:pPr>
      <w:keepNext/>
      <w:keepLines/>
      <w:numPr>
        <w:ilvl w:val="7"/>
        <w:numId w:val="20"/>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2F015C"/>
    <w:pPr>
      <w:keepNext/>
      <w:keepLines/>
      <w:numPr>
        <w:ilvl w:val="8"/>
        <w:numId w:val="2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1741C"/>
    <w:pPr>
      <w:ind w:left="720"/>
      <w:contextualSpacing/>
    </w:pPr>
  </w:style>
  <w:style w:type="character" w:customStyle="1" w:styleId="Nadpis1Char">
    <w:name w:val="Nadpis 1 Char"/>
    <w:basedOn w:val="Standardnpsmoodstavce"/>
    <w:link w:val="Nadpis1"/>
    <w:uiPriority w:val="9"/>
    <w:rsid w:val="00C1741C"/>
    <w:rPr>
      <w:rFonts w:asciiTheme="majorHAnsi" w:eastAsiaTheme="majorEastAsia" w:hAnsiTheme="majorHAnsi" w:cstheme="majorBidi"/>
      <w:color w:val="2F5496" w:themeColor="accent1" w:themeShade="BF"/>
      <w:sz w:val="32"/>
      <w:szCs w:val="32"/>
    </w:rPr>
  </w:style>
  <w:style w:type="paragraph" w:customStyle="1" w:styleId="Import1">
    <w:name w:val="Import 1"/>
    <w:basedOn w:val="Normln"/>
    <w:rsid w:val="00B875C9"/>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after="0" w:line="288" w:lineRule="auto"/>
    </w:pPr>
    <w:rPr>
      <w:rFonts w:ascii="Casablanca" w:eastAsia="Times New Roman" w:hAnsi="Casablanca" w:cs="Times New Roman"/>
      <w:sz w:val="20"/>
      <w:szCs w:val="20"/>
      <w:lang w:eastAsia="cs-CZ"/>
    </w:rPr>
  </w:style>
  <w:style w:type="paragraph" w:styleId="Zkladntext">
    <w:name w:val="Body Text"/>
    <w:basedOn w:val="Normln"/>
    <w:link w:val="ZkladntextChar"/>
    <w:rsid w:val="00B875C9"/>
    <w:pPr>
      <w:spacing w:after="120" w:line="240" w:lineRule="auto"/>
    </w:pPr>
    <w:rPr>
      <w:rFonts w:ascii="Times New Roman" w:eastAsia="Times New Roman" w:hAnsi="Times New Roman" w:cs="Times New Roman"/>
      <w:sz w:val="24"/>
      <w:szCs w:val="24"/>
    </w:rPr>
  </w:style>
  <w:style w:type="character" w:customStyle="1" w:styleId="ZkladntextChar">
    <w:name w:val="Základní text Char"/>
    <w:basedOn w:val="Standardnpsmoodstavce"/>
    <w:link w:val="Zkladntext"/>
    <w:rsid w:val="00B875C9"/>
    <w:rPr>
      <w:rFonts w:ascii="Times New Roman" w:eastAsia="Times New Roman" w:hAnsi="Times New Roman" w:cs="Times New Roman"/>
      <w:sz w:val="24"/>
      <w:szCs w:val="24"/>
    </w:rPr>
  </w:style>
  <w:style w:type="character" w:customStyle="1" w:styleId="Nadpis2Char">
    <w:name w:val="Nadpis 2 Char"/>
    <w:basedOn w:val="Standardnpsmoodstavce"/>
    <w:link w:val="Nadpis2"/>
    <w:uiPriority w:val="9"/>
    <w:semiHidden/>
    <w:rsid w:val="002F015C"/>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2F015C"/>
    <w:rPr>
      <w:rFonts w:asciiTheme="majorHAnsi" w:eastAsiaTheme="majorEastAsia" w:hAnsiTheme="majorHAnsi" w:cstheme="majorBidi"/>
      <w:color w:val="1F3763" w:themeColor="accent1" w:themeShade="7F"/>
      <w:sz w:val="24"/>
      <w:szCs w:val="24"/>
    </w:rPr>
  </w:style>
  <w:style w:type="character" w:customStyle="1" w:styleId="Nadpis4Char">
    <w:name w:val="Nadpis 4 Char"/>
    <w:basedOn w:val="Standardnpsmoodstavce"/>
    <w:link w:val="Nadpis4"/>
    <w:uiPriority w:val="9"/>
    <w:semiHidden/>
    <w:rsid w:val="002F015C"/>
    <w:rPr>
      <w:rFonts w:asciiTheme="majorHAnsi" w:eastAsiaTheme="majorEastAsia" w:hAnsiTheme="majorHAnsi" w:cstheme="majorBidi"/>
      <w:i/>
      <w:iCs/>
      <w:color w:val="2F5496" w:themeColor="accent1" w:themeShade="BF"/>
    </w:rPr>
  </w:style>
  <w:style w:type="character" w:customStyle="1" w:styleId="Nadpis5Char">
    <w:name w:val="Nadpis 5 Char"/>
    <w:basedOn w:val="Standardnpsmoodstavce"/>
    <w:link w:val="Nadpis5"/>
    <w:uiPriority w:val="9"/>
    <w:semiHidden/>
    <w:rsid w:val="002F015C"/>
    <w:rPr>
      <w:rFonts w:asciiTheme="majorHAnsi" w:eastAsiaTheme="majorEastAsia" w:hAnsiTheme="majorHAnsi" w:cstheme="majorBidi"/>
      <w:color w:val="2F5496" w:themeColor="accent1" w:themeShade="BF"/>
    </w:rPr>
  </w:style>
  <w:style w:type="character" w:customStyle="1" w:styleId="Nadpis6Char">
    <w:name w:val="Nadpis 6 Char"/>
    <w:basedOn w:val="Standardnpsmoodstavce"/>
    <w:link w:val="Nadpis6"/>
    <w:uiPriority w:val="9"/>
    <w:semiHidden/>
    <w:rsid w:val="002F015C"/>
    <w:rPr>
      <w:rFonts w:asciiTheme="majorHAnsi" w:eastAsiaTheme="majorEastAsia" w:hAnsiTheme="majorHAnsi" w:cstheme="majorBidi"/>
      <w:color w:val="1F3763" w:themeColor="accent1" w:themeShade="7F"/>
    </w:rPr>
  </w:style>
  <w:style w:type="character" w:customStyle="1" w:styleId="Nadpis7Char">
    <w:name w:val="Nadpis 7 Char"/>
    <w:basedOn w:val="Standardnpsmoodstavce"/>
    <w:link w:val="Nadpis7"/>
    <w:uiPriority w:val="9"/>
    <w:semiHidden/>
    <w:rsid w:val="002F015C"/>
    <w:rPr>
      <w:rFonts w:asciiTheme="majorHAnsi" w:eastAsiaTheme="majorEastAsia" w:hAnsiTheme="majorHAnsi" w:cstheme="majorBidi"/>
      <w:i/>
      <w:iCs/>
      <w:color w:val="1F3763" w:themeColor="accent1" w:themeShade="7F"/>
    </w:rPr>
  </w:style>
  <w:style w:type="character" w:customStyle="1" w:styleId="Nadpis8Char">
    <w:name w:val="Nadpis 8 Char"/>
    <w:basedOn w:val="Standardnpsmoodstavce"/>
    <w:link w:val="Nadpis8"/>
    <w:uiPriority w:val="9"/>
    <w:semiHidden/>
    <w:rsid w:val="002F015C"/>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2F015C"/>
    <w:rPr>
      <w:rFonts w:asciiTheme="majorHAnsi" w:eastAsiaTheme="majorEastAsia" w:hAnsiTheme="majorHAnsi" w:cstheme="majorBidi"/>
      <w:i/>
      <w:iCs/>
      <w:color w:val="272727" w:themeColor="text1" w:themeTint="D8"/>
      <w:sz w:val="21"/>
      <w:szCs w:val="21"/>
    </w:rPr>
  </w:style>
  <w:style w:type="numbering" w:styleId="lnekoddl">
    <w:name w:val="Outline List 3"/>
    <w:basedOn w:val="Bezseznamu"/>
    <w:rsid w:val="002F015C"/>
    <w:pPr>
      <w:numPr>
        <w:numId w:val="30"/>
      </w:numPr>
    </w:pPr>
  </w:style>
  <w:style w:type="paragraph" w:styleId="Textkomente">
    <w:name w:val="annotation text"/>
    <w:basedOn w:val="Normln"/>
    <w:link w:val="TextkomenteChar"/>
    <w:unhideWhenUsed/>
    <w:rsid w:val="002F015C"/>
    <w:pPr>
      <w:numPr>
        <w:ilvl w:val="8"/>
        <w:numId w:val="23"/>
      </w:numPr>
      <w:spacing w:after="0" w:line="240" w:lineRule="auto"/>
      <w:ind w:left="0" w:firstLine="0"/>
    </w:pPr>
    <w:rPr>
      <w:rFonts w:ascii="Calibri" w:eastAsia="Calibri" w:hAnsi="Calibri" w:cs="Times New Roman"/>
      <w:sz w:val="20"/>
      <w:szCs w:val="20"/>
    </w:rPr>
  </w:style>
  <w:style w:type="character" w:customStyle="1" w:styleId="TextkomenteChar">
    <w:name w:val="Text komentáře Char"/>
    <w:basedOn w:val="Standardnpsmoodstavce"/>
    <w:link w:val="Textkomente"/>
    <w:rsid w:val="002F015C"/>
    <w:rPr>
      <w:rFonts w:ascii="Calibri" w:eastAsia="Calibri" w:hAnsi="Calibri" w:cs="Times New Roman"/>
      <w:sz w:val="20"/>
      <w:szCs w:val="20"/>
    </w:rPr>
  </w:style>
  <w:style w:type="paragraph" w:styleId="Textbubliny">
    <w:name w:val="Balloon Text"/>
    <w:basedOn w:val="Normln"/>
    <w:link w:val="TextbublinyChar"/>
    <w:uiPriority w:val="99"/>
    <w:semiHidden/>
    <w:unhideWhenUsed/>
    <w:rsid w:val="0051166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11667"/>
    <w:rPr>
      <w:rFonts w:ascii="Segoe UI" w:hAnsi="Segoe UI" w:cs="Segoe UI"/>
      <w:sz w:val="18"/>
      <w:szCs w:val="18"/>
    </w:rPr>
  </w:style>
  <w:style w:type="character" w:styleId="Odkaznakoment">
    <w:name w:val="annotation reference"/>
    <w:basedOn w:val="Standardnpsmoodstavce"/>
    <w:uiPriority w:val="99"/>
    <w:semiHidden/>
    <w:unhideWhenUsed/>
    <w:rsid w:val="00D83A9C"/>
    <w:rPr>
      <w:sz w:val="16"/>
      <w:szCs w:val="16"/>
    </w:rPr>
  </w:style>
  <w:style w:type="paragraph" w:styleId="Pedmtkomente">
    <w:name w:val="annotation subject"/>
    <w:basedOn w:val="Textkomente"/>
    <w:next w:val="Textkomente"/>
    <w:link w:val="PedmtkomenteChar"/>
    <w:uiPriority w:val="99"/>
    <w:semiHidden/>
    <w:unhideWhenUsed/>
    <w:rsid w:val="00D83A9C"/>
    <w:pPr>
      <w:numPr>
        <w:ilvl w:val="0"/>
        <w:numId w:val="0"/>
      </w:numPr>
      <w:spacing w:after="160"/>
    </w:pPr>
    <w:rPr>
      <w:rFonts w:asciiTheme="minorHAnsi" w:eastAsiaTheme="minorHAnsi" w:hAnsiTheme="minorHAnsi" w:cstheme="minorBidi"/>
      <w:b/>
      <w:bCs/>
    </w:rPr>
  </w:style>
  <w:style w:type="character" w:customStyle="1" w:styleId="PedmtkomenteChar">
    <w:name w:val="Předmět komentáře Char"/>
    <w:basedOn w:val="TextkomenteChar"/>
    <w:link w:val="Pedmtkomente"/>
    <w:uiPriority w:val="99"/>
    <w:semiHidden/>
    <w:rsid w:val="00D83A9C"/>
    <w:rPr>
      <w:rFonts w:ascii="Calibri" w:eastAsia="Calibri" w:hAnsi="Calibri" w:cs="Times New Roman"/>
      <w:b/>
      <w:bCs/>
      <w:sz w:val="20"/>
      <w:szCs w:val="20"/>
    </w:rPr>
  </w:style>
  <w:style w:type="numbering" w:customStyle="1" w:styleId="Styl1">
    <w:name w:val="Styl1"/>
    <w:uiPriority w:val="99"/>
    <w:rsid w:val="00415DFF"/>
    <w:pPr>
      <w:numPr>
        <w:numId w:val="38"/>
      </w:numPr>
    </w:pPr>
  </w:style>
  <w:style w:type="numbering" w:customStyle="1" w:styleId="Styl2">
    <w:name w:val="Styl2"/>
    <w:uiPriority w:val="99"/>
    <w:rsid w:val="00E84850"/>
    <w:pPr>
      <w:numPr>
        <w:numId w:val="40"/>
      </w:numPr>
    </w:pPr>
  </w:style>
  <w:style w:type="paragraph" w:styleId="Revize">
    <w:name w:val="Revision"/>
    <w:hidden/>
    <w:uiPriority w:val="99"/>
    <w:semiHidden/>
    <w:rsid w:val="007F390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982523">
      <w:bodyDiv w:val="1"/>
      <w:marLeft w:val="0"/>
      <w:marRight w:val="0"/>
      <w:marTop w:val="0"/>
      <w:marBottom w:val="0"/>
      <w:divBdr>
        <w:top w:val="none" w:sz="0" w:space="0" w:color="auto"/>
        <w:left w:val="none" w:sz="0" w:space="0" w:color="auto"/>
        <w:bottom w:val="none" w:sz="0" w:space="0" w:color="auto"/>
        <w:right w:val="none" w:sz="0" w:space="0" w:color="auto"/>
      </w:divBdr>
    </w:div>
    <w:div w:id="185850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C32EC-EF1C-491E-BECC-4D8610D1B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4040</Words>
  <Characters>23838</Characters>
  <Application>Microsoft Office Word</Application>
  <DocSecurity>0</DocSecurity>
  <Lines>198</Lines>
  <Paragraphs>55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Poledník Viktor (Magistrát města Brna)</dc:creator>
  <cp:keywords/>
  <dc:description/>
  <cp:lastModifiedBy>Sedláčková Kateřina (Magistrát města Brna)</cp:lastModifiedBy>
  <cp:revision>3</cp:revision>
  <cp:lastPrinted>2019-03-04T15:18:00Z</cp:lastPrinted>
  <dcterms:created xsi:type="dcterms:W3CDTF">2020-01-15T11:16:00Z</dcterms:created>
  <dcterms:modified xsi:type="dcterms:W3CDTF">2020-01-15T11:18:00Z</dcterms:modified>
</cp:coreProperties>
</file>