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1452" w:rsidRPr="00520C87" w:rsidRDefault="00E21452" w:rsidP="00E21452">
      <w:pPr>
        <w:rPr>
          <w:rFonts w:ascii="Arial" w:hAnsi="Arial" w:cs="Arial"/>
        </w:rPr>
      </w:pPr>
    </w:p>
    <w:p w:rsidR="00E21452" w:rsidRPr="00520C87" w:rsidRDefault="00E21452" w:rsidP="00E21452">
      <w:pPr>
        <w:jc w:val="center"/>
        <w:rPr>
          <w:rFonts w:ascii="Arial" w:hAnsi="Arial" w:cs="Arial"/>
          <w:b/>
        </w:rPr>
      </w:pPr>
    </w:p>
    <w:p w:rsidR="00E21452" w:rsidRPr="00520C87" w:rsidRDefault="00E21452" w:rsidP="00E21452">
      <w:pPr>
        <w:jc w:val="center"/>
        <w:rPr>
          <w:rFonts w:ascii="Arial" w:hAnsi="Arial" w:cs="Arial"/>
          <w:b/>
        </w:rPr>
      </w:pPr>
    </w:p>
    <w:p w:rsidR="00E21452" w:rsidRPr="00520C87" w:rsidRDefault="00E21452" w:rsidP="00E21452">
      <w:pPr>
        <w:jc w:val="center"/>
        <w:rPr>
          <w:rFonts w:ascii="Arial" w:hAnsi="Arial" w:cs="Arial"/>
          <w:b/>
        </w:rPr>
      </w:pPr>
      <w:r w:rsidRPr="00520C87">
        <w:rPr>
          <w:rFonts w:ascii="Arial" w:hAnsi="Arial" w:cs="Arial"/>
          <w:b/>
        </w:rPr>
        <w:t xml:space="preserve">Výzva k podání nabídek a zadávací dokumentace k veřejné zakázce </w:t>
      </w:r>
    </w:p>
    <w:p w:rsidR="00E21452" w:rsidRPr="00520C87" w:rsidRDefault="00E21452" w:rsidP="00E21452">
      <w:pPr>
        <w:rPr>
          <w:rFonts w:ascii="Arial" w:hAnsi="Arial" w:cs="Arial"/>
        </w:rPr>
      </w:pPr>
    </w:p>
    <w:p w:rsidR="00E21452" w:rsidRPr="00520C87" w:rsidRDefault="00E21452" w:rsidP="00E21452">
      <w:pPr>
        <w:rPr>
          <w:rFonts w:ascii="Arial" w:hAnsi="Arial" w:cs="Arial"/>
        </w:rPr>
      </w:pPr>
    </w:p>
    <w:p w:rsidR="00E21452" w:rsidRPr="00520C87" w:rsidRDefault="00E21452" w:rsidP="00E21452">
      <w:pPr>
        <w:jc w:val="center"/>
        <w:rPr>
          <w:rFonts w:ascii="Arial" w:hAnsi="Arial" w:cs="Arial"/>
        </w:rPr>
      </w:pPr>
      <w:r w:rsidRPr="00520C87">
        <w:rPr>
          <w:rFonts w:ascii="Arial" w:hAnsi="Arial" w:cs="Arial"/>
        </w:rPr>
        <w:t>Projekt „Systematizace a zkvalitnění systému řízení města Brna“</w:t>
      </w:r>
    </w:p>
    <w:p w:rsidR="00E21452" w:rsidRPr="00520C87" w:rsidRDefault="00E21452" w:rsidP="00E21452">
      <w:pPr>
        <w:jc w:val="center"/>
        <w:rPr>
          <w:rFonts w:ascii="Arial" w:hAnsi="Arial" w:cs="Arial"/>
        </w:rPr>
      </w:pPr>
      <w:r w:rsidRPr="00520C87">
        <w:rPr>
          <w:rFonts w:ascii="Arial" w:hAnsi="Arial" w:cs="Arial"/>
        </w:rPr>
        <w:t>CZ.03.4.74/0.0/0.0/17_080/0010105</w:t>
      </w:r>
    </w:p>
    <w:p w:rsidR="00E21452" w:rsidRPr="00520C87" w:rsidRDefault="00E21452" w:rsidP="00E21452">
      <w:pPr>
        <w:jc w:val="center"/>
        <w:rPr>
          <w:rFonts w:ascii="Arial" w:hAnsi="Arial" w:cs="Arial"/>
        </w:rPr>
      </w:pPr>
    </w:p>
    <w:p w:rsidR="00E21452" w:rsidRPr="00520C87" w:rsidRDefault="00E21452" w:rsidP="00E21452">
      <w:pPr>
        <w:jc w:val="center"/>
        <w:rPr>
          <w:rFonts w:ascii="Arial" w:hAnsi="Arial" w:cs="Arial"/>
        </w:rPr>
      </w:pPr>
    </w:p>
    <w:p w:rsidR="00E21452" w:rsidRPr="00520C87" w:rsidRDefault="00E21452" w:rsidP="00E21452">
      <w:pPr>
        <w:jc w:val="center"/>
        <w:rPr>
          <w:rFonts w:ascii="Arial" w:hAnsi="Arial" w:cs="Arial"/>
        </w:rPr>
      </w:pPr>
      <w:r w:rsidRPr="00520C87">
        <w:rPr>
          <w:rFonts w:ascii="Arial" w:hAnsi="Arial" w:cs="Arial"/>
        </w:rPr>
        <w:t xml:space="preserve">Klíčová aktivita </w:t>
      </w:r>
      <w:r w:rsidR="003B47E2" w:rsidRPr="00520C87">
        <w:rPr>
          <w:rFonts w:ascii="Arial" w:hAnsi="Arial" w:cs="Arial"/>
        </w:rPr>
        <w:t>2</w:t>
      </w:r>
      <w:r w:rsidRPr="00520C87">
        <w:rPr>
          <w:rFonts w:ascii="Arial" w:hAnsi="Arial" w:cs="Arial"/>
        </w:rPr>
        <w:t>:</w:t>
      </w:r>
    </w:p>
    <w:p w:rsidR="00E21452" w:rsidRPr="00520C87" w:rsidRDefault="003B47E2" w:rsidP="00E21452">
      <w:pPr>
        <w:jc w:val="center"/>
        <w:rPr>
          <w:rFonts w:ascii="Arial" w:hAnsi="Arial" w:cs="Arial"/>
          <w:u w:val="single"/>
        </w:rPr>
      </w:pPr>
      <w:r w:rsidRPr="00520C87">
        <w:rPr>
          <w:rFonts w:ascii="Arial" w:hAnsi="Arial" w:cs="Arial"/>
          <w:u w:val="single"/>
        </w:rPr>
        <w:t>Návrh kreativní komunikační strategie pro zvýšení povědomí obyvatel města Brna o poradně Socio-info Point (SIP) a portálu sociální péče v Brně (PSP)</w:t>
      </w:r>
    </w:p>
    <w:p w:rsidR="00E21452" w:rsidRPr="00520C87" w:rsidRDefault="00E21452" w:rsidP="00E21452">
      <w:pPr>
        <w:jc w:val="center"/>
        <w:rPr>
          <w:rFonts w:ascii="Arial" w:hAnsi="Arial" w:cs="Arial"/>
          <w:u w:val="single"/>
        </w:rPr>
      </w:pPr>
    </w:p>
    <w:p w:rsidR="00E21452" w:rsidRPr="00520C87" w:rsidRDefault="00E21452" w:rsidP="00E21452">
      <w:pPr>
        <w:jc w:val="center"/>
        <w:rPr>
          <w:rFonts w:ascii="Arial" w:hAnsi="Arial" w:cs="Arial"/>
        </w:rPr>
      </w:pPr>
    </w:p>
    <w:p w:rsidR="00E21452" w:rsidRPr="00520C87" w:rsidRDefault="00E21452" w:rsidP="00E21452">
      <w:pPr>
        <w:jc w:val="center"/>
        <w:rPr>
          <w:rFonts w:ascii="Arial" w:hAnsi="Arial" w:cs="Arial"/>
        </w:rPr>
      </w:pPr>
    </w:p>
    <w:p w:rsidR="00E21452" w:rsidRPr="00520C87" w:rsidRDefault="00E21452" w:rsidP="00E21452">
      <w:pPr>
        <w:jc w:val="center"/>
        <w:rPr>
          <w:rFonts w:ascii="Arial" w:hAnsi="Arial" w:cs="Arial"/>
          <w:b/>
        </w:rPr>
      </w:pPr>
      <w:r w:rsidRPr="00520C87">
        <w:rPr>
          <w:rFonts w:ascii="Arial" w:hAnsi="Arial" w:cs="Arial"/>
          <w:b/>
        </w:rPr>
        <w:t>Veřejná zakázka na služby</w:t>
      </w:r>
    </w:p>
    <w:p w:rsidR="00E21452" w:rsidRPr="00520C87" w:rsidRDefault="00E21452" w:rsidP="00E21452">
      <w:pPr>
        <w:jc w:val="center"/>
        <w:rPr>
          <w:rFonts w:ascii="Arial" w:hAnsi="Arial" w:cs="Arial"/>
          <w:b/>
        </w:rPr>
      </w:pPr>
    </w:p>
    <w:p w:rsidR="00E21452" w:rsidRPr="00520C87" w:rsidRDefault="00E21452" w:rsidP="00E21452">
      <w:pPr>
        <w:jc w:val="center"/>
        <w:rPr>
          <w:rFonts w:ascii="Arial" w:hAnsi="Arial" w:cs="Arial"/>
        </w:rPr>
      </w:pPr>
      <w:r w:rsidRPr="00520C87">
        <w:rPr>
          <w:rFonts w:ascii="Arial" w:hAnsi="Arial" w:cs="Arial"/>
        </w:rPr>
        <w:t xml:space="preserve">zadávaná dle § zákona č. 134/2016 Sb., o zadávání veřejných zakázek, v platném znění, </w:t>
      </w:r>
    </w:p>
    <w:p w:rsidR="00E21452" w:rsidRPr="00520C87" w:rsidRDefault="00E21452" w:rsidP="00E21452">
      <w:pPr>
        <w:rPr>
          <w:rFonts w:ascii="Arial" w:hAnsi="Arial" w:cs="Arial"/>
          <w:b/>
        </w:rPr>
      </w:pPr>
    </w:p>
    <w:p w:rsidR="00E21452" w:rsidRPr="00520C87" w:rsidRDefault="00E21452" w:rsidP="00E21452">
      <w:pPr>
        <w:jc w:val="center"/>
        <w:rPr>
          <w:rFonts w:ascii="Arial" w:hAnsi="Arial" w:cs="Arial"/>
        </w:rPr>
      </w:pPr>
    </w:p>
    <w:p w:rsidR="00E21452" w:rsidRPr="00520C87" w:rsidRDefault="00E21452" w:rsidP="00E21452">
      <w:pPr>
        <w:jc w:val="center"/>
        <w:rPr>
          <w:rFonts w:ascii="Arial" w:hAnsi="Arial" w:cs="Arial"/>
        </w:rPr>
      </w:pPr>
    </w:p>
    <w:p w:rsidR="00E21452" w:rsidRPr="00520C87" w:rsidRDefault="00E21452" w:rsidP="00E21452">
      <w:pPr>
        <w:jc w:val="center"/>
        <w:rPr>
          <w:rFonts w:ascii="Arial" w:hAnsi="Arial" w:cs="Arial"/>
        </w:rPr>
      </w:pPr>
    </w:p>
    <w:p w:rsidR="00E21452" w:rsidRPr="00520C87" w:rsidRDefault="00E21452" w:rsidP="00E21452">
      <w:pPr>
        <w:jc w:val="center"/>
        <w:rPr>
          <w:rFonts w:ascii="Arial" w:hAnsi="Arial" w:cs="Arial"/>
          <w:b/>
        </w:rPr>
      </w:pPr>
      <w:r w:rsidRPr="00520C87">
        <w:rPr>
          <w:rFonts w:ascii="Arial" w:hAnsi="Arial" w:cs="Arial"/>
        </w:rPr>
        <w:t>Projekt je spolufinancován z Evropského sociálního fondu v rámci Operačního programu Zaměstnanost</w:t>
      </w:r>
      <w:r w:rsidRPr="00520C87">
        <w:rPr>
          <w:rFonts w:ascii="Arial" w:hAnsi="Arial" w:cs="Arial"/>
          <w:b/>
        </w:rPr>
        <w:t xml:space="preserve"> </w:t>
      </w:r>
    </w:p>
    <w:p w:rsidR="00E21452" w:rsidRPr="00520C87" w:rsidRDefault="00E21452" w:rsidP="00E21452">
      <w:pPr>
        <w:jc w:val="center"/>
        <w:rPr>
          <w:rFonts w:ascii="Arial" w:hAnsi="Arial" w:cs="Arial"/>
          <w:b/>
        </w:rPr>
      </w:pPr>
    </w:p>
    <w:p w:rsidR="00E21452" w:rsidRPr="00520C87" w:rsidRDefault="00E21452" w:rsidP="00E21452">
      <w:pPr>
        <w:jc w:val="center"/>
        <w:rPr>
          <w:rFonts w:ascii="Arial" w:hAnsi="Arial" w:cs="Arial"/>
          <w:b/>
        </w:rPr>
      </w:pPr>
    </w:p>
    <w:p w:rsidR="00E21452" w:rsidRPr="00520C87" w:rsidRDefault="00E21452" w:rsidP="00E21452">
      <w:pPr>
        <w:jc w:val="center"/>
        <w:rPr>
          <w:rFonts w:ascii="Arial" w:hAnsi="Arial" w:cs="Arial"/>
          <w:b/>
        </w:rPr>
      </w:pPr>
    </w:p>
    <w:p w:rsidR="009850C2" w:rsidRDefault="009850C2">
      <w:pPr>
        <w:rPr>
          <w:rFonts w:ascii="Arial" w:hAnsi="Arial" w:cs="Arial"/>
          <w:b/>
        </w:rPr>
      </w:pPr>
      <w:r>
        <w:rPr>
          <w:rFonts w:ascii="Arial" w:hAnsi="Arial" w:cs="Arial"/>
          <w:b/>
        </w:rPr>
        <w:br w:type="page"/>
      </w:r>
    </w:p>
    <w:p w:rsidR="00E21452" w:rsidRPr="00520C87" w:rsidRDefault="00E21452" w:rsidP="00E21452">
      <w:pPr>
        <w:jc w:val="both"/>
        <w:rPr>
          <w:rFonts w:ascii="Arial" w:hAnsi="Arial" w:cs="Arial"/>
          <w:b/>
        </w:rPr>
      </w:pPr>
      <w:r w:rsidRPr="00520C87">
        <w:rPr>
          <w:rFonts w:ascii="Arial" w:hAnsi="Arial" w:cs="Arial"/>
          <w:b/>
        </w:rPr>
        <w:lastRenderedPageBreak/>
        <w:t>Identifikační údaje zadavatele</w:t>
      </w:r>
    </w:p>
    <w:p w:rsidR="00E21452" w:rsidRPr="00520C87" w:rsidRDefault="00E21452" w:rsidP="00E21452">
      <w:pPr>
        <w:jc w:val="both"/>
        <w:rPr>
          <w:rFonts w:ascii="Arial" w:hAnsi="Arial" w:cs="Arial"/>
          <w:b/>
        </w:rPr>
      </w:pPr>
    </w:p>
    <w:p w:rsidR="00E21452" w:rsidRPr="00520C87" w:rsidRDefault="00E21452" w:rsidP="00E21452">
      <w:pPr>
        <w:ind w:left="3540" w:hanging="3540"/>
        <w:jc w:val="both"/>
        <w:rPr>
          <w:rFonts w:ascii="Arial" w:hAnsi="Arial" w:cs="Arial"/>
          <w:b/>
        </w:rPr>
      </w:pPr>
      <w:r w:rsidRPr="00520C87">
        <w:rPr>
          <w:rFonts w:ascii="Arial" w:hAnsi="Arial" w:cs="Arial"/>
          <w:b/>
          <w:bCs/>
        </w:rPr>
        <w:t>Název zadavatele:</w:t>
      </w:r>
      <w:r w:rsidRPr="00520C87">
        <w:rPr>
          <w:rFonts w:ascii="Arial" w:hAnsi="Arial" w:cs="Arial"/>
          <w:bCs/>
        </w:rPr>
        <w:tab/>
      </w:r>
      <w:r w:rsidRPr="00520C87">
        <w:rPr>
          <w:rFonts w:ascii="Arial" w:hAnsi="Arial" w:cs="Arial"/>
        </w:rPr>
        <w:t>Statutární město Brno</w:t>
      </w:r>
    </w:p>
    <w:p w:rsidR="00E21452" w:rsidRPr="00520C87" w:rsidRDefault="00E21452" w:rsidP="00E21452">
      <w:pPr>
        <w:autoSpaceDE w:val="0"/>
        <w:jc w:val="both"/>
        <w:rPr>
          <w:rFonts w:ascii="Arial" w:hAnsi="Arial" w:cs="Arial"/>
          <w:b/>
          <w:bCs/>
        </w:rPr>
      </w:pPr>
      <w:r w:rsidRPr="00520C87">
        <w:rPr>
          <w:rFonts w:ascii="Arial" w:hAnsi="Arial" w:cs="Arial"/>
          <w:b/>
          <w:bCs/>
        </w:rPr>
        <w:t>Sídlo zadavatele:</w:t>
      </w:r>
      <w:r w:rsidRPr="00520C87">
        <w:rPr>
          <w:rFonts w:ascii="Arial" w:hAnsi="Arial" w:cs="Arial"/>
          <w:b/>
          <w:bCs/>
        </w:rPr>
        <w:tab/>
      </w:r>
      <w:r w:rsidRPr="00520C87">
        <w:rPr>
          <w:rFonts w:ascii="Arial" w:hAnsi="Arial" w:cs="Arial"/>
          <w:b/>
          <w:bCs/>
        </w:rPr>
        <w:tab/>
      </w:r>
      <w:r w:rsidRPr="00520C87">
        <w:rPr>
          <w:rFonts w:ascii="Arial" w:hAnsi="Arial" w:cs="Arial"/>
          <w:b/>
          <w:bCs/>
        </w:rPr>
        <w:tab/>
      </w:r>
      <w:r w:rsidRPr="00520C87">
        <w:rPr>
          <w:rFonts w:ascii="Arial" w:hAnsi="Arial" w:cs="Arial"/>
          <w:bCs/>
        </w:rPr>
        <w:t>Dominikánské náměstí 196/1, 602 00 Brno</w:t>
      </w:r>
    </w:p>
    <w:p w:rsidR="00E21452" w:rsidRPr="00520C87" w:rsidRDefault="00E21452" w:rsidP="00E21452">
      <w:pPr>
        <w:autoSpaceDE w:val="0"/>
        <w:jc w:val="both"/>
        <w:rPr>
          <w:rFonts w:ascii="Arial" w:hAnsi="Arial" w:cs="Arial"/>
        </w:rPr>
      </w:pPr>
      <w:r w:rsidRPr="00520C87">
        <w:rPr>
          <w:rFonts w:ascii="Arial" w:hAnsi="Arial" w:cs="Arial"/>
          <w:b/>
          <w:bCs/>
        </w:rPr>
        <w:t>IČ zadavatele</w:t>
      </w:r>
      <w:r w:rsidRPr="00520C87">
        <w:rPr>
          <w:rFonts w:ascii="Arial" w:hAnsi="Arial" w:cs="Arial"/>
          <w:bCs/>
        </w:rPr>
        <w:t>:</w:t>
      </w:r>
      <w:r w:rsidRPr="00520C87">
        <w:rPr>
          <w:rFonts w:ascii="Arial" w:hAnsi="Arial" w:cs="Arial"/>
          <w:bCs/>
        </w:rPr>
        <w:tab/>
      </w:r>
      <w:r w:rsidRPr="00520C87">
        <w:rPr>
          <w:rFonts w:ascii="Arial" w:hAnsi="Arial" w:cs="Arial"/>
          <w:bCs/>
        </w:rPr>
        <w:tab/>
      </w:r>
      <w:r w:rsidRPr="00520C87">
        <w:rPr>
          <w:rFonts w:ascii="Arial" w:hAnsi="Arial" w:cs="Arial"/>
          <w:bCs/>
        </w:rPr>
        <w:tab/>
      </w:r>
      <w:r w:rsidRPr="00520C87">
        <w:rPr>
          <w:rFonts w:ascii="Arial" w:hAnsi="Arial" w:cs="Arial"/>
        </w:rPr>
        <w:t>44992785</w:t>
      </w:r>
    </w:p>
    <w:p w:rsidR="00E21452" w:rsidRPr="00520C87" w:rsidRDefault="00E21452" w:rsidP="00E21452">
      <w:pPr>
        <w:autoSpaceDE w:val="0"/>
        <w:jc w:val="both"/>
        <w:rPr>
          <w:rFonts w:ascii="Arial" w:hAnsi="Arial" w:cs="Arial"/>
          <w:bCs/>
        </w:rPr>
      </w:pPr>
      <w:r w:rsidRPr="00520C87">
        <w:rPr>
          <w:rFonts w:ascii="Arial" w:hAnsi="Arial" w:cs="Arial"/>
          <w:b/>
        </w:rPr>
        <w:t>DIČ zadavatele</w:t>
      </w:r>
      <w:r w:rsidRPr="00520C87">
        <w:rPr>
          <w:rFonts w:ascii="Arial" w:hAnsi="Arial" w:cs="Arial"/>
        </w:rPr>
        <w:t>:</w:t>
      </w:r>
      <w:r w:rsidRPr="00520C87">
        <w:rPr>
          <w:rFonts w:ascii="Arial" w:hAnsi="Arial" w:cs="Arial"/>
        </w:rPr>
        <w:tab/>
      </w:r>
      <w:r w:rsidRPr="00520C87">
        <w:rPr>
          <w:rFonts w:ascii="Arial" w:hAnsi="Arial" w:cs="Arial"/>
        </w:rPr>
        <w:tab/>
      </w:r>
      <w:r w:rsidRPr="00520C87">
        <w:rPr>
          <w:rFonts w:ascii="Arial" w:hAnsi="Arial" w:cs="Arial"/>
        </w:rPr>
        <w:tab/>
        <w:t>CZ44992785</w:t>
      </w:r>
    </w:p>
    <w:p w:rsidR="00E21452" w:rsidRPr="00520C87" w:rsidRDefault="00E21452" w:rsidP="00E21452">
      <w:pPr>
        <w:ind w:left="3540" w:hanging="3540"/>
        <w:jc w:val="both"/>
        <w:rPr>
          <w:rFonts w:ascii="Arial" w:hAnsi="Arial" w:cs="Arial"/>
        </w:rPr>
      </w:pPr>
      <w:r w:rsidRPr="00520C87">
        <w:rPr>
          <w:rFonts w:ascii="Arial" w:hAnsi="Arial" w:cs="Arial"/>
          <w:b/>
        </w:rPr>
        <w:t>Název veřejné zakázky:</w:t>
      </w:r>
      <w:r w:rsidRPr="00520C87">
        <w:rPr>
          <w:rFonts w:ascii="Arial" w:hAnsi="Arial" w:cs="Arial"/>
          <w:b/>
        </w:rPr>
        <w:tab/>
      </w:r>
      <w:r w:rsidR="003B47E2" w:rsidRPr="00520C87">
        <w:rPr>
          <w:rFonts w:ascii="Arial" w:hAnsi="Arial" w:cs="Arial"/>
        </w:rPr>
        <w:t>Návrh kreativní komunikační strategie pro zvýšení povědomí obyvatel města Brna o poradně Socio-info Point (SIP) a portálu sociální péče v Brně (PSP)</w:t>
      </w:r>
    </w:p>
    <w:p w:rsidR="00E21452" w:rsidRPr="00520C87" w:rsidRDefault="00E21452" w:rsidP="00E21452">
      <w:pPr>
        <w:jc w:val="both"/>
        <w:rPr>
          <w:rFonts w:ascii="Arial" w:hAnsi="Arial" w:cs="Arial"/>
          <w:b/>
        </w:rPr>
      </w:pPr>
      <w:r w:rsidRPr="00520C87">
        <w:rPr>
          <w:rFonts w:ascii="Arial" w:hAnsi="Arial" w:cs="Arial"/>
          <w:b/>
        </w:rPr>
        <w:t>Druh veřejné zakázky:</w:t>
      </w:r>
      <w:r w:rsidRPr="00520C87">
        <w:rPr>
          <w:rFonts w:ascii="Arial" w:hAnsi="Arial" w:cs="Arial"/>
          <w:b/>
        </w:rPr>
        <w:tab/>
      </w:r>
      <w:r w:rsidRPr="00520C87">
        <w:rPr>
          <w:rFonts w:ascii="Arial" w:hAnsi="Arial" w:cs="Arial"/>
          <w:b/>
        </w:rPr>
        <w:tab/>
      </w:r>
      <w:r w:rsidRPr="00520C87">
        <w:rPr>
          <w:rFonts w:ascii="Arial" w:hAnsi="Arial" w:cs="Arial"/>
        </w:rPr>
        <w:t>veřejná zakázka malého rozsahu na služby</w:t>
      </w:r>
    </w:p>
    <w:p w:rsidR="00E21452" w:rsidRPr="00520C87" w:rsidRDefault="00E21452" w:rsidP="00E21452">
      <w:pPr>
        <w:jc w:val="both"/>
        <w:rPr>
          <w:rFonts w:ascii="Arial" w:hAnsi="Arial" w:cs="Arial"/>
        </w:rPr>
      </w:pPr>
      <w:r w:rsidRPr="00520C87">
        <w:rPr>
          <w:rFonts w:ascii="Arial" w:hAnsi="Arial" w:cs="Arial"/>
          <w:b/>
        </w:rPr>
        <w:t>Kontaktní osoba zadavatele</w:t>
      </w:r>
      <w:r w:rsidRPr="00520C87">
        <w:rPr>
          <w:rFonts w:ascii="Arial" w:hAnsi="Arial" w:cs="Arial"/>
        </w:rPr>
        <w:t xml:space="preserve">: </w:t>
      </w:r>
      <w:r w:rsidRPr="00520C87">
        <w:rPr>
          <w:rFonts w:ascii="Arial" w:hAnsi="Arial" w:cs="Arial"/>
        </w:rPr>
        <w:tab/>
      </w:r>
      <w:r w:rsidR="003B47E2" w:rsidRPr="00520C87">
        <w:rPr>
          <w:rFonts w:ascii="Arial" w:hAnsi="Arial" w:cs="Arial"/>
        </w:rPr>
        <w:t xml:space="preserve">Mgr. Jana Šalbabová, </w:t>
      </w:r>
      <w:proofErr w:type="spellStart"/>
      <w:r w:rsidR="003B47E2" w:rsidRPr="00520C87">
        <w:rPr>
          <w:rFonts w:ascii="Arial" w:hAnsi="Arial" w:cs="Arial"/>
        </w:rPr>
        <w:t>DiS</w:t>
      </w:r>
      <w:proofErr w:type="spellEnd"/>
      <w:r w:rsidR="003B47E2" w:rsidRPr="00520C87">
        <w:rPr>
          <w:rFonts w:ascii="Arial" w:hAnsi="Arial" w:cs="Arial"/>
        </w:rPr>
        <w:t>.</w:t>
      </w:r>
    </w:p>
    <w:p w:rsidR="00E21452" w:rsidRPr="00520C87" w:rsidRDefault="00E21452" w:rsidP="00E21452">
      <w:pPr>
        <w:jc w:val="both"/>
        <w:rPr>
          <w:rFonts w:ascii="Arial" w:hAnsi="Arial" w:cs="Arial"/>
        </w:rPr>
      </w:pPr>
      <w:r w:rsidRPr="00520C87">
        <w:rPr>
          <w:rFonts w:ascii="Arial" w:hAnsi="Arial" w:cs="Arial"/>
          <w:b/>
        </w:rPr>
        <w:t>Email:</w:t>
      </w:r>
      <w:r w:rsidRPr="00520C87">
        <w:rPr>
          <w:rFonts w:ascii="Arial" w:hAnsi="Arial" w:cs="Arial"/>
        </w:rPr>
        <w:tab/>
        <w:t xml:space="preserve"> </w:t>
      </w:r>
      <w:r w:rsidRPr="00520C87">
        <w:rPr>
          <w:rFonts w:ascii="Arial" w:hAnsi="Arial" w:cs="Arial"/>
        </w:rPr>
        <w:tab/>
      </w:r>
      <w:r w:rsidRPr="00520C87">
        <w:rPr>
          <w:rFonts w:ascii="Arial" w:hAnsi="Arial" w:cs="Arial"/>
        </w:rPr>
        <w:tab/>
      </w:r>
      <w:r w:rsidRPr="00520C87">
        <w:rPr>
          <w:rFonts w:ascii="Arial" w:hAnsi="Arial" w:cs="Arial"/>
        </w:rPr>
        <w:tab/>
      </w:r>
      <w:r w:rsidRPr="00520C87">
        <w:rPr>
          <w:rFonts w:ascii="Arial" w:hAnsi="Arial" w:cs="Arial"/>
        </w:rPr>
        <w:tab/>
      </w:r>
      <w:r w:rsidR="003B47E2" w:rsidRPr="00520C87">
        <w:rPr>
          <w:rFonts w:ascii="Arial" w:hAnsi="Arial" w:cs="Arial"/>
        </w:rPr>
        <w:t>salbabova.jana@brno.cz</w:t>
      </w:r>
    </w:p>
    <w:p w:rsidR="00E21452" w:rsidRDefault="00E21452" w:rsidP="00E21452">
      <w:pPr>
        <w:rPr>
          <w:rFonts w:ascii="Arial" w:hAnsi="Arial" w:cs="Arial"/>
          <w:color w:val="000000"/>
        </w:rPr>
      </w:pPr>
      <w:r w:rsidRPr="00520C87">
        <w:rPr>
          <w:rFonts w:ascii="Arial" w:hAnsi="Arial" w:cs="Arial"/>
          <w:b/>
          <w:color w:val="000000"/>
        </w:rPr>
        <w:t>Tel:</w:t>
      </w:r>
      <w:r w:rsidRPr="00520C87">
        <w:rPr>
          <w:rFonts w:ascii="Arial" w:hAnsi="Arial" w:cs="Arial"/>
          <w:color w:val="000000"/>
        </w:rPr>
        <w:tab/>
      </w:r>
      <w:r w:rsidRPr="00520C87">
        <w:rPr>
          <w:rFonts w:ascii="Arial" w:hAnsi="Arial" w:cs="Arial"/>
          <w:color w:val="000000"/>
        </w:rPr>
        <w:tab/>
      </w:r>
      <w:r w:rsidRPr="00520C87">
        <w:rPr>
          <w:rFonts w:ascii="Arial" w:hAnsi="Arial" w:cs="Arial"/>
          <w:color w:val="000000"/>
        </w:rPr>
        <w:tab/>
      </w:r>
      <w:r w:rsidRPr="00520C87">
        <w:rPr>
          <w:rFonts w:ascii="Arial" w:hAnsi="Arial" w:cs="Arial"/>
          <w:color w:val="000000"/>
        </w:rPr>
        <w:tab/>
      </w:r>
      <w:r w:rsidRPr="00520C87">
        <w:rPr>
          <w:rFonts w:ascii="Arial" w:hAnsi="Arial" w:cs="Arial"/>
          <w:color w:val="000000"/>
        </w:rPr>
        <w:tab/>
        <w:t>+420 542 173</w:t>
      </w:r>
      <w:r w:rsidR="0072369E">
        <w:rPr>
          <w:rFonts w:ascii="Arial" w:hAnsi="Arial" w:cs="Arial"/>
          <w:color w:val="000000"/>
        </w:rPr>
        <w:t> </w:t>
      </w:r>
      <w:r w:rsidR="003B47E2" w:rsidRPr="00520C87">
        <w:rPr>
          <w:rFonts w:ascii="Arial" w:hAnsi="Arial" w:cs="Arial"/>
          <w:color w:val="000000"/>
        </w:rPr>
        <w:t>779</w:t>
      </w:r>
    </w:p>
    <w:p w:rsidR="0072369E" w:rsidRDefault="0072369E" w:rsidP="00E21452">
      <w:pPr>
        <w:rPr>
          <w:rFonts w:ascii="Arial" w:hAnsi="Arial" w:cs="Arial"/>
          <w:color w:val="000000"/>
        </w:rPr>
      </w:pPr>
    </w:p>
    <w:p w:rsidR="0072369E" w:rsidRPr="0072369E" w:rsidRDefault="0072369E" w:rsidP="00E21452">
      <w:pPr>
        <w:rPr>
          <w:rFonts w:ascii="Arial" w:hAnsi="Arial" w:cs="Arial"/>
          <w:color w:val="000000"/>
          <w:u w:val="single"/>
        </w:rPr>
      </w:pPr>
    </w:p>
    <w:p w:rsidR="0072369E" w:rsidRPr="00B3704D" w:rsidRDefault="0072369E" w:rsidP="00B3704D">
      <w:pPr>
        <w:pStyle w:val="Odstavecseseznamem"/>
        <w:numPr>
          <w:ilvl w:val="0"/>
          <w:numId w:val="30"/>
        </w:numPr>
        <w:rPr>
          <w:rFonts w:ascii="Arial" w:hAnsi="Arial" w:cs="Arial"/>
          <w:b/>
          <w:u w:val="single"/>
        </w:rPr>
      </w:pPr>
      <w:r w:rsidRPr="00B3704D">
        <w:rPr>
          <w:rFonts w:ascii="Arial" w:hAnsi="Arial" w:cs="Arial"/>
          <w:b/>
          <w:u w:val="single"/>
        </w:rPr>
        <w:t>Předmět veřejné zakázky</w:t>
      </w:r>
    </w:p>
    <w:p w:rsidR="0072369E" w:rsidRPr="0072369E" w:rsidRDefault="0072369E" w:rsidP="0072369E">
      <w:pPr>
        <w:ind w:left="720"/>
        <w:contextualSpacing/>
        <w:rPr>
          <w:rFonts w:ascii="Arial" w:hAnsi="Arial" w:cs="Arial"/>
        </w:rPr>
      </w:pPr>
    </w:p>
    <w:p w:rsidR="0072369E" w:rsidRPr="0072369E" w:rsidRDefault="0072369E" w:rsidP="007B5F63">
      <w:pPr>
        <w:jc w:val="both"/>
        <w:rPr>
          <w:rFonts w:ascii="Arial" w:hAnsi="Arial" w:cs="Arial"/>
        </w:rPr>
      </w:pPr>
      <w:r w:rsidRPr="0072369E">
        <w:rPr>
          <w:rFonts w:ascii="Arial" w:hAnsi="Arial" w:cs="Arial"/>
        </w:rPr>
        <w:t>Návrh kreativní strategie pro zvýšení povědomí obyvatel města Brna o poradně Socio Info Point (SIP) a portálu sociální péče v Brně (PSP).</w:t>
      </w:r>
    </w:p>
    <w:p w:rsidR="0072369E" w:rsidRPr="0072369E" w:rsidRDefault="0072369E" w:rsidP="007B5F63">
      <w:pPr>
        <w:jc w:val="both"/>
        <w:rPr>
          <w:rFonts w:ascii="Arial" w:hAnsi="Arial" w:cs="Arial"/>
        </w:rPr>
      </w:pPr>
      <w:r w:rsidRPr="0072369E">
        <w:rPr>
          <w:rFonts w:ascii="Arial" w:hAnsi="Arial" w:cs="Arial"/>
        </w:rPr>
        <w:t xml:space="preserve">Veřejná zakázka bude zpracována jako klíčová aktivita projektu „Systematizace a zkvalitnění systému řízení města Brna“, </w:t>
      </w:r>
      <w:proofErr w:type="spellStart"/>
      <w:r w:rsidRPr="0072369E">
        <w:rPr>
          <w:rFonts w:ascii="Arial" w:hAnsi="Arial" w:cs="Arial"/>
        </w:rPr>
        <w:t>reg</w:t>
      </w:r>
      <w:proofErr w:type="spellEnd"/>
      <w:r w:rsidRPr="0072369E">
        <w:rPr>
          <w:rFonts w:ascii="Arial" w:hAnsi="Arial" w:cs="Arial"/>
        </w:rPr>
        <w:t>. č CZ.03.4.74/0.0/0.0/17_080/0010105</w:t>
      </w:r>
    </w:p>
    <w:p w:rsidR="0072369E" w:rsidRPr="0072369E" w:rsidRDefault="0072369E" w:rsidP="007B5F63">
      <w:pPr>
        <w:jc w:val="both"/>
        <w:rPr>
          <w:rFonts w:ascii="Arial" w:hAnsi="Arial" w:cs="Arial"/>
          <w:b/>
        </w:rPr>
      </w:pPr>
      <w:r w:rsidRPr="0072369E">
        <w:rPr>
          <w:rFonts w:ascii="Arial" w:hAnsi="Arial" w:cs="Arial"/>
          <w:b/>
        </w:rPr>
        <w:t>Cíl zakázky</w:t>
      </w:r>
    </w:p>
    <w:p w:rsidR="0072369E" w:rsidRPr="0072369E" w:rsidRDefault="0072369E" w:rsidP="007B5F63">
      <w:pPr>
        <w:jc w:val="both"/>
        <w:rPr>
          <w:rFonts w:ascii="Arial" w:hAnsi="Arial" w:cs="Arial"/>
        </w:rPr>
      </w:pPr>
      <w:r w:rsidRPr="0072369E">
        <w:rPr>
          <w:rFonts w:ascii="Arial" w:hAnsi="Arial" w:cs="Arial"/>
        </w:rPr>
        <w:t>Cílem zakázky je vytvoření kreativní komunikační strategie zaměřené na zvýšení povědomí obyvatel města Brna o poradenském místě Socio Info Point (SIP) a portálu sociální péče (PSP) ve městě Brně. Tuto klíčovou aktivitu bude realizovat Odbor sociální péče MMB ve spolupráci s externím dodavatelem návrhu a realizace kreativní komunikační strategie vybraným na základě veřejné zakázky. Praktické použití vytvořené komunikační strategie bude obsahovat i návrh monitoringu a evaluace dopadů a účinnosti na cílovou skupinu.</w:t>
      </w:r>
    </w:p>
    <w:p w:rsidR="0072369E" w:rsidRPr="0072369E" w:rsidRDefault="0072369E" w:rsidP="007B5F63">
      <w:pPr>
        <w:jc w:val="both"/>
        <w:rPr>
          <w:rFonts w:ascii="Arial" w:hAnsi="Arial" w:cs="Arial"/>
          <w:b/>
        </w:rPr>
      </w:pPr>
      <w:r w:rsidRPr="0072369E">
        <w:rPr>
          <w:rFonts w:ascii="Arial" w:hAnsi="Arial" w:cs="Arial"/>
          <w:b/>
        </w:rPr>
        <w:t>Požadavky na obsah zakázky</w:t>
      </w:r>
    </w:p>
    <w:p w:rsidR="0072369E" w:rsidRPr="0072369E" w:rsidRDefault="007B5F63" w:rsidP="007B5F63">
      <w:pPr>
        <w:jc w:val="both"/>
        <w:rPr>
          <w:rFonts w:ascii="Arial" w:hAnsi="Arial" w:cs="Arial"/>
        </w:rPr>
      </w:pPr>
      <w:r>
        <w:rPr>
          <w:rFonts w:ascii="Arial" w:hAnsi="Arial" w:cs="Arial"/>
        </w:rPr>
        <w:t>Kreativní</w:t>
      </w:r>
      <w:r w:rsidR="0072369E" w:rsidRPr="0072369E">
        <w:rPr>
          <w:rFonts w:ascii="Arial" w:hAnsi="Arial" w:cs="Arial"/>
        </w:rPr>
        <w:t xml:space="preserve"> strategie bude nastavena tak, aby jasně a přehledně poskytovala informace o možnostech využití služeb SIP a PSP a činnosti Odboru sociální, a to způsoby, které budou snadno dostupné všem. Informační kampaň bude zaměřena na všechny obyvatele města Brna, občany nacházející se v obtížné životní situaci, jejich rodinné příslušníky a další blízké osoby, poskytovatele sociálních služeb, veřejné instituce a zdravotnická zařízení.</w:t>
      </w:r>
    </w:p>
    <w:p w:rsidR="0072369E" w:rsidRPr="0072369E" w:rsidRDefault="0072369E" w:rsidP="007B5F63">
      <w:pPr>
        <w:jc w:val="both"/>
        <w:rPr>
          <w:rFonts w:ascii="Arial" w:hAnsi="Arial" w:cs="Arial"/>
        </w:rPr>
      </w:pPr>
      <w:r w:rsidRPr="0072369E">
        <w:rPr>
          <w:rFonts w:ascii="Arial" w:hAnsi="Arial" w:cs="Arial"/>
        </w:rPr>
        <w:t xml:space="preserve">Zavedení nástrojů zlepšení komunikace směrem k občanům města Brna, a tedy zvýšení povědomí o Socio Info Pointu, portálu sociální péče a činnosti Odboru sociální péče, je žádoucí </w:t>
      </w:r>
      <w:r w:rsidRPr="0072369E">
        <w:rPr>
          <w:rFonts w:ascii="Arial" w:hAnsi="Arial" w:cs="Arial"/>
        </w:rPr>
        <w:lastRenderedPageBreak/>
        <w:t>z důvodu snadnější dostupnosti informací o různých možnostech řešení složitých životních situací a také související větší pravděpodobnosti jejich úspěšného vyřešení.</w:t>
      </w:r>
    </w:p>
    <w:p w:rsidR="0072369E" w:rsidRPr="0072369E" w:rsidRDefault="0072369E" w:rsidP="007B5F63">
      <w:pPr>
        <w:jc w:val="both"/>
        <w:rPr>
          <w:rFonts w:ascii="Arial" w:hAnsi="Arial" w:cs="Arial"/>
          <w:b/>
        </w:rPr>
      </w:pPr>
      <w:r w:rsidRPr="0072369E">
        <w:rPr>
          <w:rFonts w:ascii="Arial" w:hAnsi="Arial" w:cs="Arial"/>
          <w:b/>
        </w:rPr>
        <w:t>Návrh a tvorba kreativní komunikační strategie</w:t>
      </w:r>
    </w:p>
    <w:p w:rsidR="0072369E" w:rsidRPr="0072369E" w:rsidRDefault="0072369E" w:rsidP="007B5F63">
      <w:pPr>
        <w:jc w:val="both"/>
        <w:rPr>
          <w:rFonts w:ascii="Arial" w:hAnsi="Arial" w:cs="Arial"/>
        </w:rPr>
      </w:pPr>
      <w:r w:rsidRPr="0072369E">
        <w:rPr>
          <w:rFonts w:ascii="Arial" w:hAnsi="Arial" w:cs="Arial"/>
        </w:rPr>
        <w:t>Zahrnuje vytvoření kreativního konceptu určujícího komunikační témata a možné způsoby propagace SIP a PSP, přičemž je kladen důraz na takový obsah, který je relevantní a hodnotný pro cílovou skupinu obyvatel města Brna.</w:t>
      </w:r>
    </w:p>
    <w:p w:rsidR="0072369E" w:rsidRPr="0072369E" w:rsidRDefault="0072369E" w:rsidP="007B5F63">
      <w:pPr>
        <w:jc w:val="both"/>
        <w:rPr>
          <w:rFonts w:ascii="Arial" w:hAnsi="Arial" w:cs="Arial"/>
        </w:rPr>
      </w:pPr>
      <w:r w:rsidRPr="0072369E">
        <w:rPr>
          <w:rFonts w:ascii="Arial" w:hAnsi="Arial" w:cs="Arial"/>
        </w:rPr>
        <w:t>Součástí kreativního konceptu je copywriting, který vhodně formuluje obsah reklamního sdělení a promítne se do všech výstupů kampaně, stejně jako vizuální stránka návrhu, čímž se sjednotí obsah prezentovaný veřejnosti.</w:t>
      </w:r>
    </w:p>
    <w:p w:rsidR="0072369E" w:rsidRPr="0072369E" w:rsidRDefault="0072369E" w:rsidP="007B5F63">
      <w:pPr>
        <w:jc w:val="both"/>
        <w:rPr>
          <w:rFonts w:ascii="Arial" w:hAnsi="Arial" w:cs="Arial"/>
        </w:rPr>
      </w:pPr>
      <w:r w:rsidRPr="0072369E">
        <w:rPr>
          <w:rFonts w:ascii="Arial" w:hAnsi="Arial" w:cs="Arial"/>
        </w:rPr>
        <w:t>S ohledem na atraktivní a uživatelsky přívětivou formu zpracování kampaně je kladen důraz také na vizuální stránku. Konkrétně se jedná o kompletní grafické zpracování, tvorbu a úpravu stávajících klíčových vizuálů do požadované podoby, které budou vhodně a jasně zobrazovat zaměření činnosti S</w:t>
      </w:r>
      <w:r w:rsidR="009850C2">
        <w:rPr>
          <w:rFonts w:ascii="Arial" w:hAnsi="Arial" w:cs="Arial"/>
        </w:rPr>
        <w:t>IP</w:t>
      </w:r>
      <w:r w:rsidRPr="0072369E">
        <w:rPr>
          <w:rFonts w:ascii="Arial" w:hAnsi="Arial" w:cs="Arial"/>
        </w:rPr>
        <w:t xml:space="preserve">, </w:t>
      </w:r>
      <w:r w:rsidR="009850C2">
        <w:rPr>
          <w:rFonts w:ascii="Arial" w:hAnsi="Arial" w:cs="Arial"/>
        </w:rPr>
        <w:t>PSP</w:t>
      </w:r>
      <w:r w:rsidRPr="0072369E">
        <w:rPr>
          <w:rFonts w:ascii="Arial" w:hAnsi="Arial" w:cs="Arial"/>
        </w:rPr>
        <w:t xml:space="preserve"> a služby, které jsou jejich prostřednictvím na</w:t>
      </w:r>
      <w:r w:rsidR="009850C2">
        <w:rPr>
          <w:rFonts w:ascii="Arial" w:hAnsi="Arial" w:cs="Arial"/>
        </w:rPr>
        <w:t>bízeny různým cílovým skupinám viz výše.</w:t>
      </w:r>
    </w:p>
    <w:p w:rsidR="0072369E" w:rsidRPr="0072369E" w:rsidRDefault="0072369E" w:rsidP="007B5F63">
      <w:pPr>
        <w:jc w:val="both"/>
        <w:rPr>
          <w:rFonts w:ascii="Arial" w:hAnsi="Arial" w:cs="Arial"/>
        </w:rPr>
      </w:pPr>
      <w:r w:rsidRPr="0072369E">
        <w:rPr>
          <w:rFonts w:ascii="Arial" w:hAnsi="Arial" w:cs="Arial"/>
        </w:rPr>
        <w:t xml:space="preserve">Součástí kreativní </w:t>
      </w:r>
      <w:r w:rsidR="007B5F63">
        <w:rPr>
          <w:rFonts w:ascii="Arial" w:hAnsi="Arial" w:cs="Arial"/>
        </w:rPr>
        <w:t>strategie bude n</w:t>
      </w:r>
      <w:r w:rsidRPr="0072369E">
        <w:rPr>
          <w:rFonts w:ascii="Arial" w:hAnsi="Arial" w:cs="Arial"/>
        </w:rPr>
        <w:t>ávrh monitoringu dopadů kampaně. Zpracovatel navrhne možné způsoby ověřování účinnosti kreativní strategie a informační kampaně.</w:t>
      </w:r>
    </w:p>
    <w:p w:rsidR="0072369E" w:rsidRPr="0072369E" w:rsidRDefault="0072369E" w:rsidP="007B5F63">
      <w:pPr>
        <w:jc w:val="both"/>
        <w:rPr>
          <w:rFonts w:ascii="Arial" w:hAnsi="Arial" w:cs="Arial"/>
        </w:rPr>
      </w:pPr>
      <w:r w:rsidRPr="0072369E">
        <w:rPr>
          <w:rFonts w:ascii="Arial" w:hAnsi="Arial" w:cs="Arial"/>
        </w:rPr>
        <w:t>Při zpracování kreativní strategie je vyžadováno dodržení vizuálního stylu města Brna (soulad s aktuálně realizovanými projekty, zachování a použití stávajícího loga S</w:t>
      </w:r>
      <w:r w:rsidR="009850C2">
        <w:rPr>
          <w:rFonts w:ascii="Arial" w:hAnsi="Arial" w:cs="Arial"/>
        </w:rPr>
        <w:t>IP</w:t>
      </w:r>
      <w:r w:rsidRPr="0072369E">
        <w:rPr>
          <w:rFonts w:ascii="Arial" w:hAnsi="Arial" w:cs="Arial"/>
        </w:rPr>
        <w:t>).</w:t>
      </w:r>
    </w:p>
    <w:p w:rsidR="0072369E" w:rsidRPr="0072369E" w:rsidRDefault="0072369E" w:rsidP="007B5F63">
      <w:pPr>
        <w:jc w:val="both"/>
        <w:rPr>
          <w:rFonts w:ascii="Arial" w:hAnsi="Arial" w:cs="Arial"/>
          <w:b/>
        </w:rPr>
      </w:pPr>
      <w:r w:rsidRPr="0072369E">
        <w:rPr>
          <w:rFonts w:ascii="Arial" w:hAnsi="Arial" w:cs="Arial"/>
          <w:b/>
        </w:rPr>
        <w:t>Výstup</w:t>
      </w:r>
    </w:p>
    <w:p w:rsidR="0072369E" w:rsidRPr="0072369E" w:rsidRDefault="0072369E" w:rsidP="007B5F63">
      <w:pPr>
        <w:jc w:val="both"/>
        <w:rPr>
          <w:rFonts w:ascii="Arial" w:hAnsi="Arial" w:cs="Arial"/>
        </w:rPr>
      </w:pPr>
      <w:r w:rsidRPr="0072369E">
        <w:rPr>
          <w:rFonts w:ascii="Arial" w:hAnsi="Arial" w:cs="Arial"/>
        </w:rPr>
        <w:t>Kreativní komunikační strategie, grafické (design manuál) a textové práce</w:t>
      </w:r>
      <w:r w:rsidR="0028243D">
        <w:rPr>
          <w:rFonts w:ascii="Arial" w:hAnsi="Arial" w:cs="Arial"/>
        </w:rPr>
        <w:t xml:space="preserve">, podklad pro tvorbu krátkého videa, </w:t>
      </w:r>
      <w:r w:rsidRPr="0072369E">
        <w:rPr>
          <w:rFonts w:ascii="Arial" w:hAnsi="Arial" w:cs="Arial"/>
        </w:rPr>
        <w:t xml:space="preserve">sloužící jako podklad její </w:t>
      </w:r>
      <w:r w:rsidR="007B5F63">
        <w:rPr>
          <w:rFonts w:ascii="Arial" w:hAnsi="Arial" w:cs="Arial"/>
        </w:rPr>
        <w:t>realizaci</w:t>
      </w:r>
      <w:r w:rsidRPr="0072369E">
        <w:rPr>
          <w:rFonts w:ascii="Arial" w:hAnsi="Arial" w:cs="Arial"/>
        </w:rPr>
        <w:t xml:space="preserve"> vystihující zaměření S</w:t>
      </w:r>
      <w:r w:rsidR="009850C2">
        <w:rPr>
          <w:rFonts w:ascii="Arial" w:hAnsi="Arial" w:cs="Arial"/>
        </w:rPr>
        <w:t>IP a PSP</w:t>
      </w:r>
      <w:r w:rsidRPr="0072369E">
        <w:rPr>
          <w:rFonts w:ascii="Arial" w:hAnsi="Arial" w:cs="Arial"/>
        </w:rPr>
        <w:t>, nabízené služby a různé cílové skupiny, na něž se zaměřuje. Včetně návrhu monitoringu dopadů.</w:t>
      </w:r>
    </w:p>
    <w:p w:rsidR="0072369E" w:rsidRPr="0072369E" w:rsidRDefault="0072369E" w:rsidP="007B5F63">
      <w:pPr>
        <w:jc w:val="both"/>
        <w:rPr>
          <w:rFonts w:ascii="Arial" w:hAnsi="Arial" w:cs="Arial"/>
        </w:rPr>
      </w:pPr>
      <w:r w:rsidRPr="0072369E">
        <w:rPr>
          <w:rFonts w:ascii="Arial" w:hAnsi="Arial" w:cs="Arial"/>
        </w:rPr>
        <w:t xml:space="preserve">Zpracovatel odevzdá strategii témat a způsobů propagace SIP a PSP v elektronické podobě na USB </w:t>
      </w:r>
      <w:proofErr w:type="spellStart"/>
      <w:r w:rsidRPr="0072369E">
        <w:rPr>
          <w:rFonts w:ascii="Arial" w:hAnsi="Arial" w:cs="Arial"/>
        </w:rPr>
        <w:t>flash</w:t>
      </w:r>
      <w:proofErr w:type="spellEnd"/>
      <w:r w:rsidRPr="0072369E">
        <w:rPr>
          <w:rFonts w:ascii="Arial" w:hAnsi="Arial" w:cs="Arial"/>
        </w:rPr>
        <w:t xml:space="preserve"> disku, v</w:t>
      </w:r>
      <w:r w:rsidR="00DD18A2">
        <w:rPr>
          <w:rFonts w:ascii="Arial" w:hAnsi="Arial" w:cs="Arial"/>
        </w:rPr>
        <w:t>e formátech *.</w:t>
      </w:r>
      <w:proofErr w:type="spellStart"/>
      <w:r w:rsidR="00DD18A2">
        <w:rPr>
          <w:rFonts w:ascii="Arial" w:hAnsi="Arial" w:cs="Arial"/>
        </w:rPr>
        <w:t>docx</w:t>
      </w:r>
      <w:proofErr w:type="spellEnd"/>
      <w:r w:rsidR="00DD18A2">
        <w:rPr>
          <w:rFonts w:ascii="Arial" w:hAnsi="Arial" w:cs="Arial"/>
        </w:rPr>
        <w:t>, *.</w:t>
      </w:r>
      <w:proofErr w:type="spellStart"/>
      <w:r w:rsidR="00DD18A2">
        <w:rPr>
          <w:rFonts w:ascii="Arial" w:hAnsi="Arial" w:cs="Arial"/>
        </w:rPr>
        <w:t>pdf</w:t>
      </w:r>
      <w:proofErr w:type="spellEnd"/>
      <w:r w:rsidR="00DD18A2">
        <w:rPr>
          <w:rFonts w:ascii="Arial" w:hAnsi="Arial" w:cs="Arial"/>
        </w:rPr>
        <w:t xml:space="preserve"> </w:t>
      </w:r>
      <w:r w:rsidRPr="0072369E">
        <w:rPr>
          <w:rFonts w:ascii="Arial" w:hAnsi="Arial" w:cs="Arial"/>
        </w:rPr>
        <w:t xml:space="preserve">zároveň 1x v tištěné podobě (barevně, svázáno), a to v rozsahu </w:t>
      </w:r>
      <w:r w:rsidR="009850C2">
        <w:rPr>
          <w:rFonts w:ascii="Arial" w:hAnsi="Arial" w:cs="Arial"/>
        </w:rPr>
        <w:t xml:space="preserve">přibližně </w:t>
      </w:r>
      <w:r w:rsidRPr="0072369E">
        <w:rPr>
          <w:rFonts w:ascii="Arial" w:hAnsi="Arial" w:cs="Arial"/>
        </w:rPr>
        <w:t>30 stran.</w:t>
      </w:r>
    </w:p>
    <w:p w:rsidR="0072369E" w:rsidRPr="009E5A60" w:rsidRDefault="0072369E" w:rsidP="007B5F63">
      <w:pPr>
        <w:jc w:val="both"/>
        <w:rPr>
          <w:rFonts w:ascii="Arial" w:hAnsi="Arial" w:cs="Arial"/>
          <w:b/>
        </w:rPr>
      </w:pPr>
      <w:r w:rsidRPr="00580852">
        <w:rPr>
          <w:rFonts w:ascii="Arial" w:hAnsi="Arial" w:cs="Arial"/>
          <w:b/>
        </w:rPr>
        <w:t>Termín: 31. 5. 2020</w:t>
      </w:r>
    </w:p>
    <w:p w:rsidR="0072369E" w:rsidRDefault="0072369E" w:rsidP="007B5F63">
      <w:pPr>
        <w:jc w:val="both"/>
        <w:rPr>
          <w:rFonts w:ascii="Arial" w:hAnsi="Arial" w:cs="Arial"/>
        </w:rPr>
      </w:pPr>
      <w:r w:rsidRPr="0072369E">
        <w:rPr>
          <w:rFonts w:ascii="Arial" w:hAnsi="Arial" w:cs="Arial"/>
        </w:rPr>
        <w:t>Realizace zakázky bude zahrnovat průběžné konzultace se zástupci zadavatele k zabezpečení kvalitní přípravy komunikační strategie (zadavatel poskytne potřebná data a informace vztahující se k předmětu zakázky, která má k dispozici) i komunikaci v průběhu celého procesu tvorby a aplikace komunikační strategie.</w:t>
      </w:r>
    </w:p>
    <w:p w:rsidR="0028243D" w:rsidRDefault="0028243D" w:rsidP="007B5F63">
      <w:pPr>
        <w:jc w:val="both"/>
        <w:rPr>
          <w:rFonts w:ascii="Arial" w:hAnsi="Arial" w:cs="Arial"/>
        </w:rPr>
      </w:pPr>
    </w:p>
    <w:p w:rsidR="009850C2" w:rsidRPr="0072369E" w:rsidRDefault="009850C2" w:rsidP="007B5F63">
      <w:pPr>
        <w:jc w:val="both"/>
        <w:rPr>
          <w:rFonts w:ascii="Arial" w:hAnsi="Arial" w:cs="Arial"/>
        </w:rPr>
      </w:pPr>
    </w:p>
    <w:p w:rsidR="0072369E" w:rsidRPr="0072369E" w:rsidRDefault="0072369E" w:rsidP="00B3704D">
      <w:pPr>
        <w:jc w:val="both"/>
        <w:rPr>
          <w:rFonts w:ascii="Arial" w:hAnsi="Arial" w:cs="Arial"/>
          <w:b/>
          <w:u w:val="single"/>
        </w:rPr>
      </w:pPr>
      <w:r w:rsidRPr="0072369E">
        <w:rPr>
          <w:rFonts w:ascii="Arial" w:hAnsi="Arial" w:cs="Arial"/>
          <w:b/>
        </w:rPr>
        <w:t>2.</w:t>
      </w:r>
      <w:r w:rsidRPr="0072369E">
        <w:rPr>
          <w:rFonts w:ascii="Arial" w:hAnsi="Arial" w:cs="Arial"/>
          <w:b/>
        </w:rPr>
        <w:tab/>
      </w:r>
      <w:r w:rsidRPr="0072369E">
        <w:rPr>
          <w:rFonts w:ascii="Arial" w:hAnsi="Arial" w:cs="Arial"/>
          <w:b/>
          <w:u w:val="single"/>
        </w:rPr>
        <w:t>Předpokládaná doba realizace zakázky</w:t>
      </w:r>
    </w:p>
    <w:p w:rsidR="0072369E" w:rsidRPr="0072369E" w:rsidRDefault="0072369E" w:rsidP="007B5F63">
      <w:pPr>
        <w:jc w:val="both"/>
        <w:rPr>
          <w:rFonts w:ascii="Arial" w:hAnsi="Arial" w:cs="Arial"/>
        </w:rPr>
      </w:pPr>
      <w:r w:rsidRPr="0072369E">
        <w:rPr>
          <w:rFonts w:ascii="Arial" w:hAnsi="Arial" w:cs="Arial"/>
        </w:rPr>
        <w:t>Vybraný dodavatel začne poskytovat plnění bezodkladně po podpisu smlouvy na plnění předmětné veřejné zakázky, přičemž plnění bude poskytováno kontinuálně (dle potřeb zadavatele) o</w:t>
      </w:r>
      <w:r w:rsidR="00580852">
        <w:rPr>
          <w:rFonts w:ascii="Arial" w:hAnsi="Arial" w:cs="Arial"/>
        </w:rPr>
        <w:t>d uzavření smlouvy</w:t>
      </w:r>
      <w:r w:rsidRPr="0072369E">
        <w:rPr>
          <w:rFonts w:ascii="Arial" w:hAnsi="Arial" w:cs="Arial"/>
        </w:rPr>
        <w:t>.</w:t>
      </w:r>
    </w:p>
    <w:p w:rsidR="0072369E" w:rsidRPr="0072369E" w:rsidRDefault="0072369E" w:rsidP="007B5F63">
      <w:pPr>
        <w:jc w:val="both"/>
        <w:rPr>
          <w:rFonts w:ascii="Arial" w:hAnsi="Arial" w:cs="Arial"/>
        </w:rPr>
      </w:pPr>
    </w:p>
    <w:p w:rsidR="009E5A60" w:rsidRDefault="009E5A60">
      <w:pPr>
        <w:rPr>
          <w:rFonts w:ascii="Arial" w:hAnsi="Arial" w:cs="Arial"/>
          <w:b/>
        </w:rPr>
      </w:pPr>
      <w:r>
        <w:rPr>
          <w:rFonts w:ascii="Arial" w:hAnsi="Arial" w:cs="Arial"/>
          <w:b/>
        </w:rPr>
        <w:br w:type="page"/>
      </w:r>
    </w:p>
    <w:p w:rsidR="00DD18A2" w:rsidRPr="00DD18A2" w:rsidRDefault="0072369E" w:rsidP="00B3704D">
      <w:pPr>
        <w:jc w:val="both"/>
        <w:rPr>
          <w:rFonts w:ascii="Arial" w:hAnsi="Arial" w:cs="Arial"/>
          <w:b/>
        </w:rPr>
      </w:pPr>
      <w:r w:rsidRPr="0072369E">
        <w:rPr>
          <w:rFonts w:ascii="Arial" w:hAnsi="Arial" w:cs="Arial"/>
          <w:b/>
        </w:rPr>
        <w:lastRenderedPageBreak/>
        <w:t>3.</w:t>
      </w:r>
      <w:r w:rsidRPr="0072369E">
        <w:rPr>
          <w:rFonts w:ascii="Arial" w:hAnsi="Arial" w:cs="Arial"/>
          <w:b/>
        </w:rPr>
        <w:tab/>
      </w:r>
      <w:r w:rsidRPr="0072369E">
        <w:rPr>
          <w:rFonts w:ascii="Arial" w:hAnsi="Arial" w:cs="Arial"/>
          <w:b/>
          <w:u w:val="single"/>
        </w:rPr>
        <w:t>Předpokládaná cena zakázky</w:t>
      </w:r>
      <w:r w:rsidRPr="0072369E">
        <w:rPr>
          <w:rFonts w:ascii="Arial" w:hAnsi="Arial" w:cs="Arial"/>
          <w:b/>
        </w:rPr>
        <w:tab/>
      </w:r>
      <w:r w:rsidRPr="0072369E">
        <w:rPr>
          <w:rFonts w:ascii="Arial" w:hAnsi="Arial" w:cs="Arial"/>
          <w:b/>
        </w:rPr>
        <w:tab/>
      </w:r>
      <w:r w:rsidRPr="0072369E">
        <w:rPr>
          <w:rFonts w:ascii="Arial" w:hAnsi="Arial" w:cs="Arial"/>
          <w:b/>
        </w:rPr>
        <w:tab/>
      </w:r>
    </w:p>
    <w:p w:rsidR="0072369E" w:rsidRPr="0072369E" w:rsidRDefault="0072369E" w:rsidP="009850C2">
      <w:pPr>
        <w:jc w:val="both"/>
        <w:rPr>
          <w:rFonts w:ascii="Arial" w:hAnsi="Arial" w:cs="Arial"/>
        </w:rPr>
      </w:pPr>
      <w:r w:rsidRPr="0072369E">
        <w:rPr>
          <w:rFonts w:ascii="Arial" w:hAnsi="Arial" w:cs="Arial"/>
        </w:rPr>
        <w:t>Maximální cen</w:t>
      </w:r>
      <w:r w:rsidR="004B2706">
        <w:rPr>
          <w:rFonts w:ascii="Arial" w:hAnsi="Arial" w:cs="Arial"/>
        </w:rPr>
        <w:t>a 330 000 Kč bez</w:t>
      </w:r>
      <w:r w:rsidRPr="0072369E">
        <w:rPr>
          <w:rFonts w:ascii="Arial" w:hAnsi="Arial" w:cs="Arial"/>
        </w:rPr>
        <w:t xml:space="preserve"> DPH, přičemž tato předpokládaná hodnota zahrnuje hodnotu všech plnění na služby požadovaným zadavatelem.</w:t>
      </w:r>
    </w:p>
    <w:p w:rsidR="0072369E" w:rsidRDefault="0072369E" w:rsidP="007B5F63">
      <w:pPr>
        <w:jc w:val="both"/>
        <w:rPr>
          <w:rFonts w:ascii="Arial" w:hAnsi="Arial" w:cs="Arial"/>
        </w:rPr>
      </w:pPr>
      <w:r w:rsidRPr="0072369E">
        <w:rPr>
          <w:rFonts w:ascii="Arial" w:hAnsi="Arial" w:cs="Arial"/>
        </w:rPr>
        <w:t>Zadavatel nepřipouští překročení uvedené částky v nabídkách dodavatelů.</w:t>
      </w:r>
    </w:p>
    <w:p w:rsidR="004B2706" w:rsidRPr="0072369E" w:rsidRDefault="004B2706" w:rsidP="007B5F63">
      <w:pPr>
        <w:jc w:val="both"/>
        <w:rPr>
          <w:rFonts w:ascii="Arial" w:hAnsi="Arial" w:cs="Arial"/>
        </w:rPr>
      </w:pPr>
    </w:p>
    <w:p w:rsidR="0072369E" w:rsidRPr="0072369E" w:rsidRDefault="0072369E" w:rsidP="007B5F63">
      <w:pPr>
        <w:jc w:val="both"/>
        <w:rPr>
          <w:rFonts w:ascii="Arial" w:hAnsi="Arial" w:cs="Arial"/>
          <w:b/>
        </w:rPr>
      </w:pPr>
      <w:r w:rsidRPr="0072369E">
        <w:rPr>
          <w:rFonts w:ascii="Arial" w:hAnsi="Arial" w:cs="Arial"/>
          <w:b/>
        </w:rPr>
        <w:t>4.</w:t>
      </w:r>
      <w:r w:rsidRPr="0072369E">
        <w:rPr>
          <w:rFonts w:ascii="Arial" w:hAnsi="Arial" w:cs="Arial"/>
          <w:b/>
        </w:rPr>
        <w:tab/>
      </w:r>
      <w:r w:rsidRPr="0072369E">
        <w:rPr>
          <w:rFonts w:ascii="Arial" w:hAnsi="Arial" w:cs="Arial"/>
          <w:b/>
          <w:u w:val="single"/>
        </w:rPr>
        <w:t>Místo plnění veřejné zakázky</w:t>
      </w:r>
    </w:p>
    <w:p w:rsidR="0072369E" w:rsidRPr="0072369E" w:rsidRDefault="0072369E" w:rsidP="007B5F63">
      <w:pPr>
        <w:jc w:val="both"/>
        <w:rPr>
          <w:rFonts w:ascii="Arial" w:hAnsi="Arial" w:cs="Arial"/>
        </w:rPr>
      </w:pPr>
      <w:r w:rsidRPr="0072369E">
        <w:rPr>
          <w:rFonts w:ascii="Arial" w:hAnsi="Arial" w:cs="Arial"/>
        </w:rPr>
        <w:t>Místem předávání výstupů je Odbor sociální péče Magistrátu města Brna, Koliště 19, 601 67 Brno, nedohodnou-li se strany jinak.</w:t>
      </w:r>
    </w:p>
    <w:p w:rsidR="0072369E" w:rsidRPr="0072369E" w:rsidRDefault="0072369E" w:rsidP="007B5F63">
      <w:pPr>
        <w:jc w:val="both"/>
        <w:rPr>
          <w:rFonts w:ascii="Arial" w:hAnsi="Arial" w:cs="Arial"/>
          <w:b/>
        </w:rPr>
      </w:pPr>
    </w:p>
    <w:p w:rsidR="0072369E" w:rsidRPr="0072369E" w:rsidRDefault="0072369E" w:rsidP="007B5F63">
      <w:pPr>
        <w:jc w:val="both"/>
        <w:rPr>
          <w:rFonts w:ascii="Arial" w:hAnsi="Arial" w:cs="Arial"/>
          <w:b/>
        </w:rPr>
      </w:pPr>
      <w:r w:rsidRPr="0072369E">
        <w:rPr>
          <w:rFonts w:ascii="Arial" w:hAnsi="Arial" w:cs="Arial"/>
          <w:b/>
        </w:rPr>
        <w:t>5.</w:t>
      </w:r>
      <w:r w:rsidRPr="0072369E">
        <w:rPr>
          <w:rFonts w:ascii="Arial" w:hAnsi="Arial" w:cs="Arial"/>
          <w:b/>
        </w:rPr>
        <w:tab/>
      </w:r>
      <w:r w:rsidRPr="0072369E">
        <w:rPr>
          <w:rFonts w:ascii="Arial" w:hAnsi="Arial" w:cs="Arial"/>
          <w:b/>
          <w:u w:val="single"/>
        </w:rPr>
        <w:t>Kvalifikace uchazečů</w:t>
      </w:r>
    </w:p>
    <w:p w:rsidR="0072369E" w:rsidRPr="0072369E" w:rsidRDefault="0072369E" w:rsidP="007B5F63">
      <w:pPr>
        <w:jc w:val="both"/>
        <w:rPr>
          <w:rFonts w:ascii="Arial" w:hAnsi="Arial" w:cs="Arial"/>
        </w:rPr>
      </w:pPr>
      <w:r w:rsidRPr="0072369E">
        <w:rPr>
          <w:rFonts w:ascii="Arial" w:hAnsi="Arial" w:cs="Arial"/>
        </w:rPr>
        <w:t>Dodavatel je povinen nejpozději do konce lhůty stanovené pro podání nabídek prokázat svoji kvalifikaci:</w:t>
      </w:r>
    </w:p>
    <w:p w:rsidR="0072369E" w:rsidRPr="0072369E" w:rsidRDefault="0072369E" w:rsidP="007B5F63">
      <w:pPr>
        <w:jc w:val="both"/>
        <w:rPr>
          <w:rFonts w:ascii="Arial" w:hAnsi="Arial" w:cs="Arial"/>
        </w:rPr>
      </w:pPr>
      <w:r w:rsidRPr="0072369E">
        <w:rPr>
          <w:rFonts w:ascii="Arial" w:hAnsi="Arial" w:cs="Arial"/>
        </w:rPr>
        <w:t>a)</w:t>
      </w:r>
      <w:r w:rsidRPr="0072369E">
        <w:rPr>
          <w:rFonts w:ascii="Arial" w:hAnsi="Arial" w:cs="Arial"/>
        </w:rPr>
        <w:tab/>
        <w:t>splněním základní způsobilosti</w:t>
      </w:r>
      <w:r w:rsidR="009850C2">
        <w:rPr>
          <w:rFonts w:ascii="Arial" w:hAnsi="Arial" w:cs="Arial"/>
        </w:rPr>
        <w:t>,</w:t>
      </w:r>
    </w:p>
    <w:p w:rsidR="0072369E" w:rsidRPr="0072369E" w:rsidRDefault="0072369E" w:rsidP="007B5F63">
      <w:pPr>
        <w:jc w:val="both"/>
        <w:rPr>
          <w:rFonts w:ascii="Arial" w:hAnsi="Arial" w:cs="Arial"/>
        </w:rPr>
      </w:pPr>
      <w:r w:rsidRPr="0072369E">
        <w:rPr>
          <w:rFonts w:ascii="Arial" w:hAnsi="Arial" w:cs="Arial"/>
        </w:rPr>
        <w:t>b)</w:t>
      </w:r>
      <w:r w:rsidRPr="0072369E">
        <w:rPr>
          <w:rFonts w:ascii="Arial" w:hAnsi="Arial" w:cs="Arial"/>
        </w:rPr>
        <w:tab/>
        <w:t>splněním profesní způsobilosti</w:t>
      </w:r>
      <w:r w:rsidR="009850C2">
        <w:rPr>
          <w:rFonts w:ascii="Arial" w:hAnsi="Arial" w:cs="Arial"/>
        </w:rPr>
        <w:t>,</w:t>
      </w:r>
    </w:p>
    <w:p w:rsidR="0072369E" w:rsidRPr="0072369E" w:rsidRDefault="0072369E" w:rsidP="007B5F63">
      <w:pPr>
        <w:jc w:val="both"/>
        <w:rPr>
          <w:rFonts w:ascii="Arial" w:hAnsi="Arial" w:cs="Arial"/>
        </w:rPr>
      </w:pPr>
      <w:r w:rsidRPr="0072369E">
        <w:rPr>
          <w:rFonts w:ascii="Arial" w:hAnsi="Arial" w:cs="Arial"/>
        </w:rPr>
        <w:t>c)</w:t>
      </w:r>
      <w:r w:rsidRPr="0072369E">
        <w:rPr>
          <w:rFonts w:ascii="Arial" w:hAnsi="Arial" w:cs="Arial"/>
        </w:rPr>
        <w:tab/>
        <w:t>splněním technické kvalifikace.</w:t>
      </w:r>
    </w:p>
    <w:p w:rsidR="0072369E" w:rsidRPr="0072369E" w:rsidRDefault="0072369E" w:rsidP="007B5F63">
      <w:pPr>
        <w:jc w:val="both"/>
        <w:rPr>
          <w:rFonts w:ascii="Arial" w:hAnsi="Arial" w:cs="Arial"/>
        </w:rPr>
      </w:pPr>
    </w:p>
    <w:p w:rsidR="0072369E" w:rsidRPr="0072369E" w:rsidRDefault="0072369E" w:rsidP="007B5F63">
      <w:pPr>
        <w:jc w:val="both"/>
        <w:rPr>
          <w:rFonts w:ascii="Arial" w:hAnsi="Arial" w:cs="Arial"/>
          <w:b/>
        </w:rPr>
      </w:pPr>
      <w:r w:rsidRPr="0072369E">
        <w:rPr>
          <w:rFonts w:ascii="Arial" w:hAnsi="Arial" w:cs="Arial"/>
          <w:b/>
        </w:rPr>
        <w:t>5.1.</w:t>
      </w:r>
      <w:r w:rsidRPr="0072369E">
        <w:rPr>
          <w:rFonts w:ascii="Arial" w:hAnsi="Arial" w:cs="Arial"/>
          <w:b/>
        </w:rPr>
        <w:tab/>
        <w:t>Základní způsobilost</w:t>
      </w:r>
    </w:p>
    <w:p w:rsidR="0072369E" w:rsidRPr="0072369E" w:rsidRDefault="0072369E" w:rsidP="007B5F63">
      <w:pPr>
        <w:jc w:val="both"/>
        <w:rPr>
          <w:rFonts w:ascii="Arial" w:hAnsi="Arial" w:cs="Arial"/>
        </w:rPr>
      </w:pPr>
      <w:r w:rsidRPr="0072369E">
        <w:rPr>
          <w:rFonts w:ascii="Arial" w:hAnsi="Arial" w:cs="Arial"/>
        </w:rPr>
        <w:t xml:space="preserve">Splnění základní způsobilosti prokáže dodavatel podpisem čestného prohlášení, ze kterého bude jednoznačně vyplývat, že dodavatel splňuje základní způsobilost v rozsahu stanoveném </w:t>
      </w:r>
      <w:proofErr w:type="spellStart"/>
      <w:r w:rsidRPr="0072369E">
        <w:rPr>
          <w:rFonts w:ascii="Arial" w:hAnsi="Arial" w:cs="Arial"/>
        </w:rPr>
        <w:t>ust</w:t>
      </w:r>
      <w:proofErr w:type="spellEnd"/>
      <w:r w:rsidRPr="0072369E">
        <w:rPr>
          <w:rFonts w:ascii="Arial" w:hAnsi="Arial" w:cs="Arial"/>
        </w:rPr>
        <w:t>. § 74 Zákona. Čestné prohlášení musí být podepsáno osobou, která je oprávněna jednat jménem či za dodavatele. Vzor čestného prohlášení tvoří přílohu č. 2 zadávací dokumentace.</w:t>
      </w:r>
    </w:p>
    <w:p w:rsidR="0072369E" w:rsidRPr="0072369E" w:rsidRDefault="0072369E" w:rsidP="007B5F63">
      <w:pPr>
        <w:jc w:val="both"/>
        <w:rPr>
          <w:rFonts w:ascii="Arial" w:hAnsi="Arial" w:cs="Arial"/>
          <w:b/>
        </w:rPr>
      </w:pPr>
      <w:r w:rsidRPr="0072369E">
        <w:rPr>
          <w:rFonts w:ascii="Arial" w:hAnsi="Arial" w:cs="Arial"/>
          <w:b/>
        </w:rPr>
        <w:t>5.2.</w:t>
      </w:r>
      <w:r w:rsidRPr="0072369E">
        <w:rPr>
          <w:rFonts w:ascii="Arial" w:hAnsi="Arial" w:cs="Arial"/>
          <w:b/>
        </w:rPr>
        <w:tab/>
        <w:t>Profesní způsobilost</w:t>
      </w:r>
    </w:p>
    <w:p w:rsidR="0072369E" w:rsidRPr="0072369E" w:rsidRDefault="0072369E" w:rsidP="007B5F63">
      <w:pPr>
        <w:jc w:val="both"/>
        <w:rPr>
          <w:rFonts w:ascii="Arial" w:hAnsi="Arial" w:cs="Arial"/>
        </w:rPr>
      </w:pPr>
      <w:r w:rsidRPr="0072369E">
        <w:rPr>
          <w:rFonts w:ascii="Arial" w:hAnsi="Arial" w:cs="Arial"/>
        </w:rPr>
        <w:t>Splnění profesní způsobilosti prokáže dodavatel, který předloží:</w:t>
      </w:r>
    </w:p>
    <w:p w:rsidR="0072369E" w:rsidRPr="0072369E" w:rsidRDefault="0072369E" w:rsidP="007B5F63">
      <w:pPr>
        <w:jc w:val="both"/>
        <w:rPr>
          <w:rFonts w:ascii="Arial" w:hAnsi="Arial" w:cs="Arial"/>
        </w:rPr>
      </w:pPr>
      <w:r w:rsidRPr="0072369E">
        <w:rPr>
          <w:rFonts w:ascii="Arial" w:hAnsi="Arial" w:cs="Arial"/>
        </w:rPr>
        <w:t>-</w:t>
      </w:r>
      <w:r w:rsidRPr="0072369E">
        <w:rPr>
          <w:rFonts w:ascii="Arial" w:hAnsi="Arial" w:cs="Arial"/>
        </w:rPr>
        <w:tab/>
        <w:t>výpis z obchodního či živnostenského rejstříku, pokud je v něm zapsán, či výpis z jiné evidence, pokud je v ní zapsán, s oprávněním k předmětu činnosti</w:t>
      </w:r>
    </w:p>
    <w:p w:rsidR="0072369E" w:rsidRPr="0072369E" w:rsidRDefault="0072369E" w:rsidP="007B5F63">
      <w:pPr>
        <w:jc w:val="both"/>
        <w:rPr>
          <w:rFonts w:ascii="Arial" w:hAnsi="Arial" w:cs="Arial"/>
        </w:rPr>
      </w:pPr>
      <w:r w:rsidRPr="0072369E">
        <w:rPr>
          <w:rFonts w:ascii="Arial" w:hAnsi="Arial" w:cs="Arial"/>
        </w:rPr>
        <w:t>Dodavatel předkládá doklady prokazující profesní způsobilosti v prosté kopii. Tyto doklady nesmějí být k poslednímu dni, ke kterému má být prokázáno splnění profesní způsobilosti, starší 90 kalendářních dnů.</w:t>
      </w:r>
    </w:p>
    <w:p w:rsidR="0072369E" w:rsidRPr="0072369E" w:rsidRDefault="0072369E" w:rsidP="007B5F63">
      <w:pPr>
        <w:jc w:val="both"/>
        <w:rPr>
          <w:rFonts w:ascii="Arial" w:hAnsi="Arial" w:cs="Arial"/>
          <w:b/>
        </w:rPr>
      </w:pPr>
      <w:r w:rsidRPr="0072369E">
        <w:rPr>
          <w:rFonts w:ascii="Arial" w:hAnsi="Arial" w:cs="Arial"/>
          <w:b/>
        </w:rPr>
        <w:t>5.3.</w:t>
      </w:r>
      <w:r w:rsidRPr="0072369E">
        <w:rPr>
          <w:rFonts w:ascii="Arial" w:hAnsi="Arial" w:cs="Arial"/>
          <w:b/>
        </w:rPr>
        <w:tab/>
        <w:t>Technické kvalifikační předpoklady</w:t>
      </w:r>
    </w:p>
    <w:p w:rsidR="0072369E" w:rsidRPr="0072369E" w:rsidRDefault="0072369E" w:rsidP="007B5F63">
      <w:pPr>
        <w:jc w:val="both"/>
        <w:rPr>
          <w:rFonts w:ascii="Arial" w:hAnsi="Arial" w:cs="Arial"/>
        </w:rPr>
      </w:pPr>
      <w:r w:rsidRPr="0072369E">
        <w:rPr>
          <w:rFonts w:ascii="Arial" w:hAnsi="Arial" w:cs="Arial"/>
        </w:rPr>
        <w:t>Technické kvalifikační předpoklady uchazeč prokáže složením realizačního týmu:</w:t>
      </w:r>
    </w:p>
    <w:p w:rsidR="0072369E" w:rsidRPr="0072369E" w:rsidRDefault="0072369E" w:rsidP="007B5F63">
      <w:pPr>
        <w:jc w:val="both"/>
        <w:rPr>
          <w:rFonts w:ascii="Arial" w:hAnsi="Arial" w:cs="Arial"/>
        </w:rPr>
      </w:pPr>
      <w:r w:rsidRPr="0072369E">
        <w:rPr>
          <w:rFonts w:ascii="Arial" w:hAnsi="Arial" w:cs="Arial"/>
        </w:rPr>
        <w:t>Minimálně jedna (1) osoba na pozici „</w:t>
      </w:r>
      <w:proofErr w:type="spellStart"/>
      <w:r w:rsidRPr="0072369E">
        <w:rPr>
          <w:rFonts w:ascii="Arial" w:hAnsi="Arial" w:cs="Arial"/>
        </w:rPr>
        <w:t>Account</w:t>
      </w:r>
      <w:proofErr w:type="spellEnd"/>
      <w:r w:rsidRPr="0072369E">
        <w:rPr>
          <w:rFonts w:ascii="Arial" w:hAnsi="Arial" w:cs="Arial"/>
        </w:rPr>
        <w:t xml:space="preserve"> Manager“ splňující následující požadavky: řádně ukončené vysokoškolské vzdělání, 5 let praxe v oblasti marketingu a zkušenosti na pozici </w:t>
      </w:r>
      <w:proofErr w:type="spellStart"/>
      <w:r w:rsidRPr="0072369E">
        <w:rPr>
          <w:rFonts w:ascii="Arial" w:hAnsi="Arial" w:cs="Arial"/>
        </w:rPr>
        <w:t>Account</w:t>
      </w:r>
      <w:proofErr w:type="spellEnd"/>
      <w:r w:rsidRPr="0072369E">
        <w:rPr>
          <w:rFonts w:ascii="Arial" w:hAnsi="Arial" w:cs="Arial"/>
        </w:rPr>
        <w:t xml:space="preserve"> Manager nebo pozici obdobné, práce alespoň na dvou kampaních v oblasti marketingu a propagace s rozpočtem </w:t>
      </w:r>
      <w:r w:rsidR="00580852" w:rsidRPr="00580852">
        <w:rPr>
          <w:rFonts w:ascii="Arial" w:hAnsi="Arial" w:cs="Arial"/>
        </w:rPr>
        <w:t>0,5</w:t>
      </w:r>
      <w:r w:rsidRPr="00580852">
        <w:rPr>
          <w:rFonts w:ascii="Arial" w:hAnsi="Arial" w:cs="Arial"/>
        </w:rPr>
        <w:t xml:space="preserve"> mil. Kč bez DPH</w:t>
      </w:r>
      <w:r w:rsidRPr="0072369E">
        <w:rPr>
          <w:rFonts w:ascii="Arial" w:hAnsi="Arial" w:cs="Arial"/>
        </w:rPr>
        <w:t xml:space="preserve"> za rok za každou jednotlivou kampaň (nezahrnuje částku mediálního rozpočtu).</w:t>
      </w:r>
    </w:p>
    <w:p w:rsidR="0072369E" w:rsidRPr="0072369E" w:rsidRDefault="0072369E" w:rsidP="007B5F63">
      <w:pPr>
        <w:jc w:val="both"/>
        <w:rPr>
          <w:rFonts w:ascii="Arial" w:hAnsi="Arial" w:cs="Arial"/>
        </w:rPr>
      </w:pPr>
      <w:r w:rsidRPr="0072369E">
        <w:rPr>
          <w:rFonts w:ascii="Arial" w:hAnsi="Arial" w:cs="Arial"/>
        </w:rPr>
        <w:lastRenderedPageBreak/>
        <w:t>Minimálně jedna (1) osoba na pozici „</w:t>
      </w:r>
      <w:proofErr w:type="spellStart"/>
      <w:r w:rsidRPr="0072369E">
        <w:rPr>
          <w:rFonts w:ascii="Arial" w:hAnsi="Arial" w:cs="Arial"/>
        </w:rPr>
        <w:t>Creative</w:t>
      </w:r>
      <w:proofErr w:type="spellEnd"/>
      <w:r w:rsidRPr="0072369E">
        <w:rPr>
          <w:rFonts w:ascii="Arial" w:hAnsi="Arial" w:cs="Arial"/>
        </w:rPr>
        <w:t xml:space="preserve"> </w:t>
      </w:r>
      <w:proofErr w:type="spellStart"/>
      <w:r w:rsidRPr="0072369E">
        <w:rPr>
          <w:rFonts w:ascii="Arial" w:hAnsi="Arial" w:cs="Arial"/>
        </w:rPr>
        <w:t>Director</w:t>
      </w:r>
      <w:proofErr w:type="spellEnd"/>
      <w:r w:rsidRPr="0072369E">
        <w:rPr>
          <w:rFonts w:ascii="Arial" w:hAnsi="Arial" w:cs="Arial"/>
        </w:rPr>
        <w:t xml:space="preserve">“ splňující následující požadavky: řádně ukončené středoškolské vzdělání a zkušenosti na pozici </w:t>
      </w:r>
      <w:proofErr w:type="spellStart"/>
      <w:r w:rsidRPr="0072369E">
        <w:rPr>
          <w:rFonts w:ascii="Arial" w:hAnsi="Arial" w:cs="Arial"/>
        </w:rPr>
        <w:t>Creative</w:t>
      </w:r>
      <w:proofErr w:type="spellEnd"/>
      <w:r w:rsidRPr="0072369E">
        <w:rPr>
          <w:rFonts w:ascii="Arial" w:hAnsi="Arial" w:cs="Arial"/>
        </w:rPr>
        <w:t xml:space="preserve"> </w:t>
      </w:r>
      <w:proofErr w:type="spellStart"/>
      <w:r w:rsidRPr="0072369E">
        <w:rPr>
          <w:rFonts w:ascii="Arial" w:hAnsi="Arial" w:cs="Arial"/>
        </w:rPr>
        <w:t>Director</w:t>
      </w:r>
      <w:proofErr w:type="spellEnd"/>
      <w:r w:rsidRPr="0072369E">
        <w:rPr>
          <w:rFonts w:ascii="Arial" w:hAnsi="Arial" w:cs="Arial"/>
        </w:rPr>
        <w:t xml:space="preserve"> nebo pozici obdobné minimálně 5 let a práce alespoň na dvou kampaních v oblasti marketingu a propagace s rozpočtem min</w:t>
      </w:r>
      <w:r w:rsidRPr="00580852">
        <w:rPr>
          <w:rFonts w:ascii="Arial" w:hAnsi="Arial" w:cs="Arial"/>
        </w:rPr>
        <w:t xml:space="preserve">. </w:t>
      </w:r>
      <w:r w:rsidR="00580852">
        <w:rPr>
          <w:rFonts w:ascii="Arial" w:hAnsi="Arial" w:cs="Arial"/>
        </w:rPr>
        <w:t>0,5</w:t>
      </w:r>
      <w:r w:rsidRPr="00580852">
        <w:rPr>
          <w:rFonts w:ascii="Arial" w:hAnsi="Arial" w:cs="Arial"/>
        </w:rPr>
        <w:t xml:space="preserve"> mil. Kč bez DPH rok za každou jednotlivou kampaň (nezahrnuje částku mediálního rozpočtu).</w:t>
      </w:r>
    </w:p>
    <w:p w:rsidR="0072369E" w:rsidRPr="0072369E" w:rsidRDefault="0072369E" w:rsidP="007B5F63">
      <w:pPr>
        <w:jc w:val="both"/>
        <w:rPr>
          <w:rFonts w:ascii="Arial" w:hAnsi="Arial" w:cs="Arial"/>
        </w:rPr>
      </w:pPr>
      <w:r w:rsidRPr="0072369E">
        <w:rPr>
          <w:rFonts w:ascii="Arial" w:hAnsi="Arial" w:cs="Arial"/>
        </w:rPr>
        <w:t xml:space="preserve">Minimálně jedna (1) osoba na pozici „Art </w:t>
      </w:r>
      <w:proofErr w:type="spellStart"/>
      <w:r w:rsidRPr="0072369E">
        <w:rPr>
          <w:rFonts w:ascii="Arial" w:hAnsi="Arial" w:cs="Arial"/>
        </w:rPr>
        <w:t>Director</w:t>
      </w:r>
      <w:proofErr w:type="spellEnd"/>
      <w:r w:rsidRPr="0072369E">
        <w:rPr>
          <w:rFonts w:ascii="Arial" w:hAnsi="Arial" w:cs="Arial"/>
        </w:rPr>
        <w:t>/</w:t>
      </w:r>
      <w:proofErr w:type="spellStart"/>
      <w:r w:rsidRPr="0072369E">
        <w:rPr>
          <w:rFonts w:ascii="Arial" w:hAnsi="Arial" w:cs="Arial"/>
        </w:rPr>
        <w:t>Graphic</w:t>
      </w:r>
      <w:proofErr w:type="spellEnd"/>
      <w:r w:rsidRPr="0072369E">
        <w:rPr>
          <w:rFonts w:ascii="Arial" w:hAnsi="Arial" w:cs="Arial"/>
        </w:rPr>
        <w:t xml:space="preserve"> Designer“ splňující následující požadavky: řádně ukončené středoškolské vzdělání a zkušenosti na pozici Art </w:t>
      </w:r>
      <w:proofErr w:type="spellStart"/>
      <w:r w:rsidRPr="0072369E">
        <w:rPr>
          <w:rFonts w:ascii="Arial" w:hAnsi="Arial" w:cs="Arial"/>
        </w:rPr>
        <w:t>Director</w:t>
      </w:r>
      <w:proofErr w:type="spellEnd"/>
      <w:r w:rsidRPr="0072369E">
        <w:rPr>
          <w:rFonts w:ascii="Arial" w:hAnsi="Arial" w:cs="Arial"/>
        </w:rPr>
        <w:t>/</w:t>
      </w:r>
      <w:proofErr w:type="spellStart"/>
      <w:r w:rsidRPr="0072369E">
        <w:rPr>
          <w:rFonts w:ascii="Arial" w:hAnsi="Arial" w:cs="Arial"/>
        </w:rPr>
        <w:t>Graphic</w:t>
      </w:r>
      <w:proofErr w:type="spellEnd"/>
      <w:r w:rsidRPr="0072369E">
        <w:rPr>
          <w:rFonts w:ascii="Arial" w:hAnsi="Arial" w:cs="Arial"/>
        </w:rPr>
        <w:t xml:space="preserve"> Designer nebo pozici obdobné minimálně 5 let.</w:t>
      </w:r>
    </w:p>
    <w:p w:rsidR="0072369E" w:rsidRPr="0072369E" w:rsidRDefault="0072369E" w:rsidP="007B5F63">
      <w:pPr>
        <w:jc w:val="both"/>
        <w:rPr>
          <w:rFonts w:ascii="Arial" w:hAnsi="Arial" w:cs="Arial"/>
        </w:rPr>
      </w:pPr>
      <w:r w:rsidRPr="0072369E">
        <w:rPr>
          <w:rFonts w:ascii="Arial" w:hAnsi="Arial" w:cs="Arial"/>
        </w:rPr>
        <w:t>Minimálně jedna (1) osoba na pozici „DTP operátor“ splňující následující požadavky: řádně ukončené středoškolské vzdělání, alespoň 3 roky praxe v oblasti produkční činnosti.</w:t>
      </w:r>
    </w:p>
    <w:p w:rsidR="0072369E" w:rsidRPr="0072369E" w:rsidRDefault="0072369E" w:rsidP="007B5F63">
      <w:pPr>
        <w:jc w:val="both"/>
        <w:rPr>
          <w:rFonts w:ascii="Arial" w:hAnsi="Arial" w:cs="Arial"/>
        </w:rPr>
      </w:pPr>
      <w:r w:rsidRPr="0072369E">
        <w:rPr>
          <w:rFonts w:ascii="Arial" w:hAnsi="Arial" w:cs="Arial"/>
        </w:rPr>
        <w:t>Minimálně jedna (1) osoba na pozici „Copywriter“ splňující následující požadavky: řádně ukončené středoškolské vzdělání, alespoň 5 let praxe v oblasti marketingové komunikace.</w:t>
      </w:r>
    </w:p>
    <w:p w:rsidR="0072369E" w:rsidRPr="0072369E" w:rsidRDefault="0072369E" w:rsidP="007B5F63">
      <w:pPr>
        <w:jc w:val="both"/>
        <w:rPr>
          <w:rFonts w:ascii="Arial" w:hAnsi="Arial" w:cs="Arial"/>
        </w:rPr>
      </w:pPr>
      <w:r w:rsidRPr="0072369E">
        <w:rPr>
          <w:rFonts w:ascii="Arial" w:hAnsi="Arial" w:cs="Arial"/>
        </w:rPr>
        <w:t>Zadavatel dále požaduje, aby byla určena osoba na pozici „</w:t>
      </w:r>
      <w:proofErr w:type="spellStart"/>
      <w:r w:rsidRPr="0072369E">
        <w:rPr>
          <w:rFonts w:ascii="Arial" w:hAnsi="Arial" w:cs="Arial"/>
        </w:rPr>
        <w:t>Production</w:t>
      </w:r>
      <w:proofErr w:type="spellEnd"/>
      <w:r w:rsidRPr="0072369E">
        <w:rPr>
          <w:rFonts w:ascii="Arial" w:hAnsi="Arial" w:cs="Arial"/>
        </w:rPr>
        <w:t xml:space="preserve"> manager“ odpovědná za přípravu a provedení všech kroků přípravy a realizace výroby, eventů, tiskových konferencí, komunikace s ostatními členy týmu, komunikace s dodavateli. Alespoň 5 let praxe v oboru.</w:t>
      </w:r>
    </w:p>
    <w:p w:rsidR="0072369E" w:rsidRPr="0072369E" w:rsidRDefault="0072369E" w:rsidP="007B5F63">
      <w:pPr>
        <w:jc w:val="both"/>
        <w:rPr>
          <w:rFonts w:ascii="Arial" w:hAnsi="Arial" w:cs="Arial"/>
        </w:rPr>
      </w:pPr>
    </w:p>
    <w:p w:rsidR="0072369E" w:rsidRPr="0072369E" w:rsidRDefault="0072369E" w:rsidP="007B5F63">
      <w:pPr>
        <w:jc w:val="both"/>
        <w:rPr>
          <w:rFonts w:ascii="Arial" w:hAnsi="Arial" w:cs="Arial"/>
        </w:rPr>
      </w:pPr>
      <w:r w:rsidRPr="0072369E">
        <w:rPr>
          <w:rFonts w:ascii="Arial" w:hAnsi="Arial" w:cs="Arial"/>
        </w:rPr>
        <w:t xml:space="preserve">Dodavatel prokáže splnění kvalifikačního předpokladu dle tohoto bodu předložením úplného seznamu osob odpovědných za poskytování služeb a strukturovaných profesních životopisů, z nichž bude vyplývat, že osoby podílející se na plnění předmětu veřejné zakázky splňují výše uvedené požadavky zadavatele dle vymezené úrovně tohoto kvalifikačního předpokladu. Strukturované profesní životopisy musí obsahovat informace, ze kterých bude jednoznačně vyplývat splnění veškerých požadavků zadavatele na příslušného člena týmu. </w:t>
      </w:r>
    </w:p>
    <w:p w:rsidR="0072369E" w:rsidRPr="0072369E" w:rsidRDefault="0072369E" w:rsidP="007B5F63">
      <w:pPr>
        <w:jc w:val="both"/>
        <w:rPr>
          <w:rFonts w:ascii="Arial" w:hAnsi="Arial" w:cs="Arial"/>
          <w:b/>
        </w:rPr>
      </w:pPr>
      <w:r w:rsidRPr="0072369E">
        <w:rPr>
          <w:rFonts w:ascii="Arial" w:hAnsi="Arial" w:cs="Arial"/>
          <w:b/>
        </w:rPr>
        <w:t xml:space="preserve"> </w:t>
      </w:r>
    </w:p>
    <w:p w:rsidR="0072369E" w:rsidRPr="0072369E" w:rsidRDefault="0072369E" w:rsidP="007B5F63">
      <w:pPr>
        <w:jc w:val="both"/>
        <w:rPr>
          <w:rFonts w:ascii="Arial" w:hAnsi="Arial" w:cs="Arial"/>
          <w:b/>
        </w:rPr>
      </w:pPr>
      <w:r w:rsidRPr="0072369E">
        <w:rPr>
          <w:rFonts w:ascii="Arial" w:hAnsi="Arial" w:cs="Arial"/>
          <w:b/>
        </w:rPr>
        <w:t>6.</w:t>
      </w:r>
      <w:r w:rsidRPr="0072369E">
        <w:rPr>
          <w:rFonts w:ascii="Arial" w:hAnsi="Arial" w:cs="Arial"/>
          <w:b/>
        </w:rPr>
        <w:tab/>
      </w:r>
      <w:r w:rsidRPr="0072369E">
        <w:rPr>
          <w:rFonts w:ascii="Arial" w:hAnsi="Arial" w:cs="Arial"/>
          <w:b/>
          <w:u w:val="single"/>
        </w:rPr>
        <w:t>Další zadávací podmínky</w:t>
      </w:r>
    </w:p>
    <w:p w:rsidR="0072369E" w:rsidRPr="0072369E" w:rsidRDefault="009850C2" w:rsidP="007B5F63">
      <w:pPr>
        <w:jc w:val="both"/>
        <w:rPr>
          <w:rFonts w:ascii="Arial" w:hAnsi="Arial" w:cs="Arial"/>
        </w:rPr>
      </w:pPr>
      <w:r>
        <w:rPr>
          <w:rFonts w:ascii="Arial" w:hAnsi="Arial" w:cs="Arial"/>
        </w:rPr>
        <w:t>-</w:t>
      </w:r>
      <w:r>
        <w:rPr>
          <w:rFonts w:ascii="Arial" w:hAnsi="Arial" w:cs="Arial"/>
        </w:rPr>
        <w:tab/>
      </w:r>
      <w:r w:rsidR="0072369E" w:rsidRPr="0072369E">
        <w:rPr>
          <w:rFonts w:ascii="Arial" w:hAnsi="Arial" w:cs="Arial"/>
        </w:rPr>
        <w:t xml:space="preserve">uchazeč musí jako součást nabídky doložit stručný popis a zdůvodnění zvolených metod a postupů, které budou při tvorbě kreativní komunikační strategie využity </w:t>
      </w:r>
    </w:p>
    <w:p w:rsidR="0072369E" w:rsidRPr="0072369E" w:rsidRDefault="0072369E" w:rsidP="007B5F63">
      <w:pPr>
        <w:jc w:val="both"/>
        <w:rPr>
          <w:rFonts w:ascii="Arial" w:hAnsi="Arial" w:cs="Arial"/>
        </w:rPr>
      </w:pPr>
      <w:r w:rsidRPr="0072369E">
        <w:rPr>
          <w:rFonts w:ascii="Arial" w:hAnsi="Arial" w:cs="Arial"/>
        </w:rPr>
        <w:t>-</w:t>
      </w:r>
      <w:r w:rsidRPr="0072369E">
        <w:rPr>
          <w:rFonts w:ascii="Arial" w:hAnsi="Arial" w:cs="Arial"/>
        </w:rPr>
        <w:tab/>
        <w:t>zadavatel si vyhrazuje právo zrušit výběrové řízení, a to kdykoliv i bez udání důvodu, až do uzavření (podpisu) smlouvy s vybraným uchazečem</w:t>
      </w:r>
    </w:p>
    <w:p w:rsidR="0072369E" w:rsidRPr="0072369E" w:rsidRDefault="0072369E" w:rsidP="007B5F63">
      <w:pPr>
        <w:jc w:val="both"/>
        <w:rPr>
          <w:rFonts w:ascii="Arial" w:hAnsi="Arial" w:cs="Arial"/>
        </w:rPr>
      </w:pPr>
      <w:r w:rsidRPr="0072369E">
        <w:rPr>
          <w:rFonts w:ascii="Arial" w:hAnsi="Arial" w:cs="Arial"/>
        </w:rPr>
        <w:t>-</w:t>
      </w:r>
      <w:r w:rsidRPr="0072369E">
        <w:rPr>
          <w:rFonts w:ascii="Arial" w:hAnsi="Arial" w:cs="Arial"/>
        </w:rPr>
        <w:tab/>
        <w:t>zadavatel si vyhrazuje právo nevracet doručené nabídky</w:t>
      </w:r>
    </w:p>
    <w:p w:rsidR="0072369E" w:rsidRPr="0072369E" w:rsidRDefault="0072369E" w:rsidP="007B5F63">
      <w:pPr>
        <w:jc w:val="both"/>
        <w:rPr>
          <w:rFonts w:ascii="Arial" w:hAnsi="Arial" w:cs="Arial"/>
        </w:rPr>
      </w:pPr>
    </w:p>
    <w:p w:rsidR="0072369E" w:rsidRPr="0072369E" w:rsidRDefault="0072369E" w:rsidP="007B5F63">
      <w:pPr>
        <w:jc w:val="both"/>
        <w:rPr>
          <w:rFonts w:ascii="Arial" w:hAnsi="Arial" w:cs="Arial"/>
          <w:b/>
        </w:rPr>
      </w:pPr>
      <w:r w:rsidRPr="0072369E">
        <w:rPr>
          <w:rFonts w:ascii="Arial" w:hAnsi="Arial" w:cs="Arial"/>
          <w:b/>
        </w:rPr>
        <w:t>Způsob zpracování nabídkové ceny</w:t>
      </w:r>
    </w:p>
    <w:p w:rsidR="0072369E" w:rsidRPr="0072369E" w:rsidRDefault="0072369E" w:rsidP="007B5F63">
      <w:pPr>
        <w:jc w:val="both"/>
        <w:rPr>
          <w:rFonts w:ascii="Arial" w:hAnsi="Arial" w:cs="Arial"/>
        </w:rPr>
      </w:pPr>
      <w:r w:rsidRPr="0072369E">
        <w:rPr>
          <w:rFonts w:ascii="Arial" w:hAnsi="Arial" w:cs="Arial"/>
        </w:rPr>
        <w:t>Uchazeč stanoví nabídkovou cenu za celé plnění předmětu veřejné zakázky.</w:t>
      </w:r>
    </w:p>
    <w:p w:rsidR="0072369E" w:rsidRPr="0072369E" w:rsidRDefault="0072369E" w:rsidP="007B5F63">
      <w:pPr>
        <w:jc w:val="both"/>
        <w:rPr>
          <w:rFonts w:ascii="Arial" w:hAnsi="Arial" w:cs="Arial"/>
        </w:rPr>
      </w:pPr>
      <w:r w:rsidRPr="0072369E">
        <w:rPr>
          <w:rFonts w:ascii="Arial" w:hAnsi="Arial" w:cs="Arial"/>
        </w:rPr>
        <w:t>Nabídková cena musí být uvedena za předmět plnění bez DPH a s DPH v české měně (CZK).</w:t>
      </w:r>
    </w:p>
    <w:p w:rsidR="0072369E" w:rsidRPr="0072369E" w:rsidRDefault="0072369E" w:rsidP="007B5F63">
      <w:pPr>
        <w:jc w:val="both"/>
        <w:rPr>
          <w:rFonts w:ascii="Arial" w:hAnsi="Arial" w:cs="Arial"/>
        </w:rPr>
      </w:pPr>
      <w:r w:rsidRPr="0072369E">
        <w:rPr>
          <w:rFonts w:ascii="Arial" w:hAnsi="Arial" w:cs="Arial"/>
        </w:rPr>
        <w:t>Nabídková cena bude definována jako nejvýše přípustná a musí obsahovat veškeré náklady nutné a uznatelné k realizaci předmětu zakázky.</w:t>
      </w:r>
    </w:p>
    <w:p w:rsidR="0072369E" w:rsidRPr="0072369E" w:rsidRDefault="0072369E" w:rsidP="007B5F63">
      <w:pPr>
        <w:jc w:val="both"/>
        <w:rPr>
          <w:rFonts w:ascii="Arial" w:hAnsi="Arial" w:cs="Arial"/>
          <w:b/>
        </w:rPr>
      </w:pPr>
    </w:p>
    <w:p w:rsidR="00580852" w:rsidRDefault="00580852">
      <w:pPr>
        <w:rPr>
          <w:rFonts w:ascii="Arial" w:hAnsi="Arial" w:cs="Arial"/>
          <w:b/>
        </w:rPr>
      </w:pPr>
      <w:r>
        <w:rPr>
          <w:rFonts w:ascii="Arial" w:hAnsi="Arial" w:cs="Arial"/>
          <w:b/>
        </w:rPr>
        <w:br w:type="page"/>
      </w:r>
    </w:p>
    <w:p w:rsidR="0072369E" w:rsidRPr="0072369E" w:rsidRDefault="0072369E" w:rsidP="007B5F63">
      <w:pPr>
        <w:jc w:val="both"/>
        <w:rPr>
          <w:rFonts w:ascii="Arial" w:hAnsi="Arial" w:cs="Arial"/>
          <w:b/>
        </w:rPr>
      </w:pPr>
      <w:r w:rsidRPr="0072369E">
        <w:rPr>
          <w:rFonts w:ascii="Arial" w:hAnsi="Arial" w:cs="Arial"/>
          <w:b/>
        </w:rPr>
        <w:lastRenderedPageBreak/>
        <w:t>7.</w:t>
      </w:r>
      <w:r w:rsidRPr="0072369E">
        <w:rPr>
          <w:rFonts w:ascii="Arial" w:hAnsi="Arial" w:cs="Arial"/>
          <w:b/>
        </w:rPr>
        <w:tab/>
      </w:r>
      <w:r w:rsidRPr="0072369E">
        <w:rPr>
          <w:rFonts w:ascii="Arial" w:hAnsi="Arial" w:cs="Arial"/>
          <w:b/>
          <w:u w:val="single"/>
        </w:rPr>
        <w:t>Platební podmínky</w:t>
      </w:r>
    </w:p>
    <w:p w:rsidR="007B5F63" w:rsidRDefault="0072369E" w:rsidP="007B5F63">
      <w:pPr>
        <w:jc w:val="both"/>
        <w:rPr>
          <w:rFonts w:ascii="Arial" w:hAnsi="Arial" w:cs="Arial"/>
        </w:rPr>
      </w:pPr>
      <w:r w:rsidRPr="0072369E">
        <w:rPr>
          <w:rFonts w:ascii="Arial" w:hAnsi="Arial" w:cs="Arial"/>
        </w:rPr>
        <w:t>Podkladem pro vystavení faktury dodavatelem za provedenou činnost bude předávací protokol o převzetí plnění zadavatelem.</w:t>
      </w:r>
      <w:r w:rsidR="007B5F63">
        <w:rPr>
          <w:rFonts w:ascii="Arial" w:hAnsi="Arial" w:cs="Arial"/>
        </w:rPr>
        <w:t xml:space="preserve"> </w:t>
      </w:r>
    </w:p>
    <w:p w:rsidR="0072369E" w:rsidRPr="0072369E" w:rsidRDefault="0072369E" w:rsidP="007B5F63">
      <w:pPr>
        <w:jc w:val="both"/>
        <w:rPr>
          <w:rFonts w:ascii="Arial" w:hAnsi="Arial" w:cs="Arial"/>
        </w:rPr>
      </w:pPr>
      <w:r w:rsidRPr="0072369E">
        <w:rPr>
          <w:rFonts w:ascii="Arial" w:hAnsi="Arial" w:cs="Arial"/>
        </w:rPr>
        <w:t>Splatnost faktury bude 30 dnů od data jejího doručení zadavateli.</w:t>
      </w:r>
    </w:p>
    <w:p w:rsidR="0072369E" w:rsidRPr="0072369E" w:rsidRDefault="0072369E" w:rsidP="007B5F63">
      <w:pPr>
        <w:jc w:val="both"/>
        <w:rPr>
          <w:rFonts w:ascii="Arial" w:hAnsi="Arial" w:cs="Arial"/>
          <w:b/>
        </w:rPr>
      </w:pPr>
    </w:p>
    <w:p w:rsidR="0072369E" w:rsidRPr="0072369E" w:rsidRDefault="0072369E" w:rsidP="007B5F63">
      <w:pPr>
        <w:jc w:val="both"/>
        <w:rPr>
          <w:rFonts w:ascii="Arial" w:hAnsi="Arial" w:cs="Arial"/>
          <w:b/>
        </w:rPr>
      </w:pPr>
      <w:r w:rsidRPr="0072369E">
        <w:rPr>
          <w:rFonts w:ascii="Arial" w:hAnsi="Arial" w:cs="Arial"/>
          <w:b/>
        </w:rPr>
        <w:t>8.</w:t>
      </w:r>
      <w:r w:rsidRPr="0072369E">
        <w:rPr>
          <w:rFonts w:ascii="Arial" w:hAnsi="Arial" w:cs="Arial"/>
          <w:b/>
        </w:rPr>
        <w:tab/>
      </w:r>
      <w:r w:rsidRPr="0072369E">
        <w:rPr>
          <w:rFonts w:ascii="Arial" w:hAnsi="Arial" w:cs="Arial"/>
          <w:b/>
          <w:u w:val="single"/>
        </w:rPr>
        <w:t>Pokyny pro zpracování nabídky</w:t>
      </w:r>
    </w:p>
    <w:p w:rsidR="0072369E" w:rsidRPr="0072369E" w:rsidRDefault="0072369E" w:rsidP="007B5F63">
      <w:pPr>
        <w:jc w:val="both"/>
        <w:rPr>
          <w:rFonts w:ascii="Arial" w:hAnsi="Arial" w:cs="Arial"/>
        </w:rPr>
      </w:pPr>
      <w:r w:rsidRPr="0072369E">
        <w:rPr>
          <w:rFonts w:ascii="Arial" w:hAnsi="Arial" w:cs="Arial"/>
        </w:rPr>
        <w:t>-</w:t>
      </w:r>
      <w:r w:rsidRPr="0072369E">
        <w:rPr>
          <w:rFonts w:ascii="Arial" w:hAnsi="Arial" w:cs="Arial"/>
        </w:rPr>
        <w:tab/>
        <w:t>nabídka bude zpracována v českém jazyce</w:t>
      </w:r>
    </w:p>
    <w:p w:rsidR="0072369E" w:rsidRPr="0072369E" w:rsidRDefault="0072369E" w:rsidP="007B5F63">
      <w:pPr>
        <w:jc w:val="both"/>
        <w:rPr>
          <w:rFonts w:ascii="Arial" w:hAnsi="Arial" w:cs="Arial"/>
        </w:rPr>
      </w:pPr>
      <w:r w:rsidRPr="0072369E">
        <w:rPr>
          <w:rFonts w:ascii="Arial" w:hAnsi="Arial" w:cs="Arial"/>
        </w:rPr>
        <w:t>-</w:t>
      </w:r>
      <w:r w:rsidRPr="0072369E">
        <w:rPr>
          <w:rFonts w:ascii="Arial" w:hAnsi="Arial" w:cs="Arial"/>
        </w:rPr>
        <w:tab/>
        <w:t>nabídka bude obsahovat:</w:t>
      </w:r>
    </w:p>
    <w:p w:rsidR="0072369E" w:rsidRPr="009E5A60" w:rsidRDefault="0072369E" w:rsidP="009E5A60">
      <w:pPr>
        <w:pStyle w:val="Odstavecseseznamem"/>
        <w:numPr>
          <w:ilvl w:val="0"/>
          <w:numId w:val="31"/>
        </w:numPr>
        <w:jc w:val="both"/>
        <w:rPr>
          <w:rFonts w:ascii="Arial" w:hAnsi="Arial" w:cs="Arial"/>
        </w:rPr>
      </w:pPr>
      <w:r w:rsidRPr="009E5A60">
        <w:rPr>
          <w:rFonts w:ascii="Arial" w:hAnsi="Arial" w:cs="Arial"/>
        </w:rPr>
        <w:t>krycí list nabídky,</w:t>
      </w:r>
    </w:p>
    <w:p w:rsidR="0072369E" w:rsidRPr="009E5A60" w:rsidRDefault="0072369E" w:rsidP="009E5A60">
      <w:pPr>
        <w:pStyle w:val="Odstavecseseznamem"/>
        <w:numPr>
          <w:ilvl w:val="0"/>
          <w:numId w:val="31"/>
        </w:numPr>
        <w:jc w:val="both"/>
        <w:rPr>
          <w:rFonts w:ascii="Arial" w:hAnsi="Arial" w:cs="Arial"/>
        </w:rPr>
      </w:pPr>
      <w:r w:rsidRPr="009E5A60">
        <w:rPr>
          <w:rFonts w:ascii="Arial" w:hAnsi="Arial" w:cs="Arial"/>
        </w:rPr>
        <w:t>doklady prokazující kvalifikaci uchazeče,</w:t>
      </w:r>
    </w:p>
    <w:p w:rsidR="0072369E" w:rsidRPr="009E5A60" w:rsidRDefault="0072369E" w:rsidP="009E5A60">
      <w:pPr>
        <w:pStyle w:val="Odstavecseseznamem"/>
        <w:numPr>
          <w:ilvl w:val="0"/>
          <w:numId w:val="31"/>
        </w:numPr>
        <w:jc w:val="both"/>
        <w:rPr>
          <w:rFonts w:ascii="Arial" w:hAnsi="Arial" w:cs="Arial"/>
        </w:rPr>
      </w:pPr>
      <w:r w:rsidRPr="009E5A60">
        <w:rPr>
          <w:rFonts w:ascii="Arial" w:hAnsi="Arial" w:cs="Arial"/>
        </w:rPr>
        <w:t>popis a specifikace nabízeného plnění a způsob zpracování nabídkové ceny</w:t>
      </w:r>
    </w:p>
    <w:p w:rsidR="0072369E" w:rsidRPr="009E5A60" w:rsidRDefault="0072369E" w:rsidP="009E5A60">
      <w:pPr>
        <w:pStyle w:val="Odstavecseseznamem"/>
        <w:numPr>
          <w:ilvl w:val="0"/>
          <w:numId w:val="31"/>
        </w:numPr>
        <w:jc w:val="both"/>
        <w:rPr>
          <w:rFonts w:ascii="Arial" w:hAnsi="Arial" w:cs="Arial"/>
        </w:rPr>
      </w:pPr>
      <w:r w:rsidRPr="009E5A60">
        <w:rPr>
          <w:rFonts w:ascii="Arial" w:hAnsi="Arial" w:cs="Arial"/>
        </w:rPr>
        <w:t>návrh smlouvy o dílo podepsaný osobou oprávněnou jednat za uchazeče dle</w:t>
      </w:r>
    </w:p>
    <w:p w:rsidR="0072369E" w:rsidRPr="0072369E" w:rsidRDefault="0072369E" w:rsidP="007B5F63">
      <w:pPr>
        <w:ind w:left="705" w:hanging="705"/>
        <w:jc w:val="both"/>
        <w:rPr>
          <w:rFonts w:ascii="Arial" w:hAnsi="Arial" w:cs="Arial"/>
        </w:rPr>
      </w:pPr>
      <w:r w:rsidRPr="0072369E">
        <w:rPr>
          <w:rFonts w:ascii="Arial" w:hAnsi="Arial" w:cs="Arial"/>
        </w:rPr>
        <w:t>-</w:t>
      </w:r>
      <w:r w:rsidR="00DD18A2">
        <w:rPr>
          <w:rFonts w:ascii="Arial" w:hAnsi="Arial" w:cs="Arial"/>
        </w:rPr>
        <w:tab/>
      </w:r>
      <w:r w:rsidRPr="0072369E">
        <w:rPr>
          <w:rFonts w:ascii="Arial" w:hAnsi="Arial" w:cs="Arial"/>
        </w:rPr>
        <w:t>návrhu v příloze č. 3 všechny listy nabídky včetně příloh budou očíslován nepřerušenou vzestupnou řadou</w:t>
      </w:r>
    </w:p>
    <w:p w:rsidR="0072369E" w:rsidRPr="0072369E" w:rsidRDefault="0072369E" w:rsidP="007B5F63">
      <w:pPr>
        <w:jc w:val="both"/>
        <w:rPr>
          <w:rFonts w:ascii="Arial" w:hAnsi="Arial" w:cs="Arial"/>
        </w:rPr>
      </w:pPr>
      <w:r w:rsidRPr="0072369E">
        <w:rPr>
          <w:rFonts w:ascii="Arial" w:hAnsi="Arial" w:cs="Arial"/>
        </w:rPr>
        <w:t>-</w:t>
      </w:r>
      <w:r w:rsidRPr="0072369E">
        <w:rPr>
          <w:rFonts w:ascii="Arial" w:hAnsi="Arial" w:cs="Arial"/>
        </w:rPr>
        <w:tab/>
        <w:t>nabídka bude podepsána osobou oprávněnou za uchazeče jednat</w:t>
      </w:r>
    </w:p>
    <w:p w:rsidR="0072369E" w:rsidRPr="0072369E" w:rsidRDefault="0072369E" w:rsidP="007B5F63">
      <w:pPr>
        <w:ind w:left="705" w:hanging="705"/>
        <w:jc w:val="both"/>
        <w:rPr>
          <w:rFonts w:ascii="Arial" w:hAnsi="Arial" w:cs="Arial"/>
        </w:rPr>
      </w:pPr>
      <w:r w:rsidRPr="0072369E">
        <w:rPr>
          <w:rFonts w:ascii="Arial" w:hAnsi="Arial" w:cs="Arial"/>
        </w:rPr>
        <w:t>-</w:t>
      </w:r>
      <w:r w:rsidRPr="0072369E">
        <w:rPr>
          <w:rFonts w:ascii="Arial" w:hAnsi="Arial" w:cs="Arial"/>
        </w:rPr>
        <w:tab/>
        <w:t xml:space="preserve">nabídka bude předložena v jednom originále v tištěné podobě a elektronicky na datovém médiu chráněném proti dalšímu zápisu ve formátu </w:t>
      </w:r>
      <w:proofErr w:type="spellStart"/>
      <w:r w:rsidRPr="0072369E">
        <w:rPr>
          <w:rFonts w:ascii="Arial" w:hAnsi="Arial" w:cs="Arial"/>
        </w:rPr>
        <w:t>pdf</w:t>
      </w:r>
      <w:proofErr w:type="spellEnd"/>
      <w:r w:rsidRPr="0072369E">
        <w:rPr>
          <w:rFonts w:ascii="Arial" w:hAnsi="Arial" w:cs="Arial"/>
        </w:rPr>
        <w:t xml:space="preserve"> </w:t>
      </w:r>
    </w:p>
    <w:p w:rsidR="0072369E" w:rsidRPr="0072369E" w:rsidRDefault="0072369E" w:rsidP="007B5F63">
      <w:pPr>
        <w:ind w:left="705" w:hanging="705"/>
        <w:jc w:val="both"/>
        <w:rPr>
          <w:rFonts w:ascii="Arial" w:hAnsi="Arial" w:cs="Arial"/>
        </w:rPr>
      </w:pPr>
      <w:r w:rsidRPr="0072369E">
        <w:rPr>
          <w:rFonts w:ascii="Arial" w:hAnsi="Arial" w:cs="Arial"/>
        </w:rPr>
        <w:t>-</w:t>
      </w:r>
      <w:r w:rsidRPr="0072369E">
        <w:rPr>
          <w:rFonts w:ascii="Arial" w:hAnsi="Arial" w:cs="Arial"/>
        </w:rPr>
        <w:tab/>
        <w:t>nabídka bude uložena v uzavřené obálce, zajištěna proti neoprávněné manipulaci a označena názvem veřejné zakázky, nápisem „NEOTEVÍRAT“, adresou uchazeče, adresou zadavatele</w:t>
      </w:r>
    </w:p>
    <w:p w:rsidR="00DD18A2" w:rsidRPr="0072369E" w:rsidRDefault="0072369E" w:rsidP="007B5F63">
      <w:pPr>
        <w:jc w:val="both"/>
        <w:rPr>
          <w:rFonts w:ascii="Arial" w:hAnsi="Arial" w:cs="Arial"/>
        </w:rPr>
      </w:pPr>
      <w:r w:rsidRPr="0072369E">
        <w:rPr>
          <w:rFonts w:ascii="Arial" w:hAnsi="Arial" w:cs="Arial"/>
        </w:rPr>
        <w:t>-</w:t>
      </w:r>
      <w:r w:rsidRPr="0072369E">
        <w:rPr>
          <w:rFonts w:ascii="Arial" w:hAnsi="Arial" w:cs="Arial"/>
        </w:rPr>
        <w:tab/>
        <w:t>každý dodavatel může poslat pouze jednu nabídku</w:t>
      </w:r>
    </w:p>
    <w:p w:rsidR="0072369E" w:rsidRPr="0072369E" w:rsidRDefault="0072369E" w:rsidP="007B5F63">
      <w:pPr>
        <w:jc w:val="both"/>
        <w:rPr>
          <w:rFonts w:ascii="Arial" w:hAnsi="Arial" w:cs="Arial"/>
        </w:rPr>
      </w:pPr>
    </w:p>
    <w:p w:rsidR="0072369E" w:rsidRPr="0072369E" w:rsidRDefault="0072369E" w:rsidP="007B5F63">
      <w:pPr>
        <w:jc w:val="both"/>
        <w:rPr>
          <w:rFonts w:ascii="Arial" w:hAnsi="Arial" w:cs="Arial"/>
          <w:b/>
        </w:rPr>
      </w:pPr>
      <w:r w:rsidRPr="0072369E">
        <w:rPr>
          <w:rFonts w:ascii="Arial" w:hAnsi="Arial" w:cs="Arial"/>
          <w:b/>
        </w:rPr>
        <w:t>9.</w:t>
      </w:r>
      <w:r w:rsidRPr="0072369E">
        <w:rPr>
          <w:rFonts w:ascii="Arial" w:hAnsi="Arial" w:cs="Arial"/>
          <w:b/>
        </w:rPr>
        <w:tab/>
      </w:r>
      <w:r w:rsidRPr="0072369E">
        <w:rPr>
          <w:rFonts w:ascii="Arial" w:hAnsi="Arial" w:cs="Arial"/>
          <w:b/>
          <w:u w:val="single"/>
        </w:rPr>
        <w:t>Hodnocení nabídek</w:t>
      </w:r>
    </w:p>
    <w:p w:rsidR="00DD18A2" w:rsidRPr="00DD18A2" w:rsidRDefault="0072369E" w:rsidP="007B5F63">
      <w:pPr>
        <w:jc w:val="both"/>
        <w:rPr>
          <w:rFonts w:ascii="Arial" w:hAnsi="Arial" w:cs="Arial"/>
          <w:b/>
        </w:rPr>
      </w:pPr>
      <w:r w:rsidRPr="0072369E">
        <w:rPr>
          <w:rFonts w:ascii="Arial" w:hAnsi="Arial" w:cs="Arial"/>
          <w:b/>
        </w:rPr>
        <w:t xml:space="preserve">9.1. </w:t>
      </w:r>
      <w:r w:rsidR="007B5F63">
        <w:rPr>
          <w:rFonts w:ascii="Arial" w:hAnsi="Arial" w:cs="Arial"/>
          <w:b/>
        </w:rPr>
        <w:tab/>
      </w:r>
      <w:r w:rsidRPr="0072369E">
        <w:rPr>
          <w:rFonts w:ascii="Arial" w:hAnsi="Arial" w:cs="Arial"/>
          <w:b/>
        </w:rPr>
        <w:t xml:space="preserve">Kritéria hodnocení </w:t>
      </w:r>
      <w:r w:rsidR="00DD18A2" w:rsidRPr="00DD18A2">
        <w:rPr>
          <w:rFonts w:ascii="Arial" w:hAnsi="Arial" w:cs="Arial"/>
          <w:b/>
        </w:rPr>
        <w:tab/>
      </w:r>
    </w:p>
    <w:p w:rsidR="0072369E" w:rsidRPr="0072369E" w:rsidRDefault="0072369E" w:rsidP="007B5F63">
      <w:pPr>
        <w:jc w:val="both"/>
        <w:rPr>
          <w:rFonts w:ascii="Arial" w:hAnsi="Arial" w:cs="Arial"/>
        </w:rPr>
      </w:pPr>
      <w:r w:rsidRPr="0072369E">
        <w:rPr>
          <w:rFonts w:ascii="Arial" w:hAnsi="Arial" w:cs="Arial"/>
        </w:rPr>
        <w:t>Hodnocení nabídek bude provedeno v souladu s ustanovením § 114 a násl. ZZVZ podle ekonomické výhodnosti nabídek, na základě nejvýhodnějšího poměru nabídkové ceny a kvality.</w:t>
      </w:r>
    </w:p>
    <w:p w:rsidR="0072369E" w:rsidRPr="0072369E" w:rsidRDefault="0072369E" w:rsidP="007B5F63">
      <w:pPr>
        <w:jc w:val="both"/>
        <w:rPr>
          <w:rFonts w:ascii="Arial" w:hAnsi="Arial" w:cs="Arial"/>
        </w:rPr>
      </w:pPr>
      <w:r w:rsidRPr="0072369E">
        <w:rPr>
          <w:rFonts w:ascii="Arial" w:hAnsi="Arial" w:cs="Arial"/>
        </w:rPr>
        <w:t>Zadavatel stanovil v souladu s § 115 zákona následující pravidla pro hodnocení nabídek:</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7513"/>
        <w:gridCol w:w="992"/>
      </w:tblGrid>
      <w:tr w:rsidR="00DD18A2" w:rsidRPr="009850C2" w:rsidTr="00897B23">
        <w:trPr>
          <w:trHeight w:val="453"/>
        </w:trPr>
        <w:tc>
          <w:tcPr>
            <w:tcW w:w="567" w:type="dxa"/>
            <w:shd w:val="clear" w:color="auto" w:fill="BFBFBF"/>
          </w:tcPr>
          <w:p w:rsidR="00DD18A2" w:rsidRPr="009850C2" w:rsidRDefault="00DD18A2" w:rsidP="007B5F63">
            <w:pPr>
              <w:keepNext/>
              <w:spacing w:after="120" w:line="276" w:lineRule="auto"/>
              <w:jc w:val="both"/>
              <w:rPr>
                <w:rFonts w:ascii="Arial" w:eastAsia="Calibri" w:hAnsi="Arial" w:cs="Arial"/>
                <w:b/>
              </w:rPr>
            </w:pPr>
          </w:p>
        </w:tc>
        <w:tc>
          <w:tcPr>
            <w:tcW w:w="7513" w:type="dxa"/>
            <w:shd w:val="clear" w:color="auto" w:fill="BFBFBF"/>
            <w:vAlign w:val="center"/>
          </w:tcPr>
          <w:p w:rsidR="00DD18A2" w:rsidRPr="009850C2" w:rsidRDefault="00DD18A2" w:rsidP="007B5F63">
            <w:pPr>
              <w:keepNext/>
              <w:spacing w:after="120" w:line="276" w:lineRule="auto"/>
              <w:jc w:val="both"/>
              <w:rPr>
                <w:rFonts w:ascii="Arial" w:eastAsia="Calibri" w:hAnsi="Arial" w:cs="Arial"/>
                <w:b/>
              </w:rPr>
            </w:pPr>
            <w:r w:rsidRPr="009850C2">
              <w:rPr>
                <w:rFonts w:ascii="Arial" w:eastAsia="Calibri" w:hAnsi="Arial" w:cs="Arial"/>
                <w:b/>
              </w:rPr>
              <w:t>Kritéria hodnocení</w:t>
            </w:r>
          </w:p>
        </w:tc>
        <w:tc>
          <w:tcPr>
            <w:tcW w:w="992" w:type="dxa"/>
            <w:shd w:val="clear" w:color="auto" w:fill="BFBFBF"/>
            <w:vAlign w:val="center"/>
          </w:tcPr>
          <w:p w:rsidR="00DD18A2" w:rsidRPr="009850C2" w:rsidRDefault="00DD18A2" w:rsidP="007B5F63">
            <w:pPr>
              <w:keepNext/>
              <w:spacing w:after="120" w:line="276" w:lineRule="auto"/>
              <w:jc w:val="both"/>
              <w:rPr>
                <w:rFonts w:ascii="Arial" w:eastAsia="Calibri" w:hAnsi="Arial" w:cs="Arial"/>
                <w:b/>
              </w:rPr>
            </w:pPr>
            <w:r w:rsidRPr="009850C2">
              <w:rPr>
                <w:rFonts w:ascii="Arial" w:eastAsia="Calibri" w:hAnsi="Arial" w:cs="Arial"/>
                <w:b/>
              </w:rPr>
              <w:t>Váha</w:t>
            </w:r>
          </w:p>
        </w:tc>
      </w:tr>
      <w:tr w:rsidR="00DD18A2" w:rsidRPr="009850C2" w:rsidTr="00897B23">
        <w:trPr>
          <w:trHeight w:val="588"/>
        </w:trPr>
        <w:tc>
          <w:tcPr>
            <w:tcW w:w="567" w:type="dxa"/>
            <w:vAlign w:val="center"/>
          </w:tcPr>
          <w:p w:rsidR="00DD18A2" w:rsidRPr="009850C2" w:rsidRDefault="00DD18A2" w:rsidP="007B5F63">
            <w:pPr>
              <w:keepNext/>
              <w:spacing w:after="120" w:line="276" w:lineRule="auto"/>
              <w:jc w:val="both"/>
              <w:rPr>
                <w:rFonts w:ascii="Arial" w:eastAsia="Calibri" w:hAnsi="Arial" w:cs="Arial"/>
              </w:rPr>
            </w:pPr>
            <w:r w:rsidRPr="009850C2">
              <w:rPr>
                <w:rFonts w:ascii="Arial" w:eastAsia="Calibri" w:hAnsi="Arial" w:cs="Arial"/>
              </w:rPr>
              <w:t>A.</w:t>
            </w:r>
          </w:p>
        </w:tc>
        <w:tc>
          <w:tcPr>
            <w:tcW w:w="7513" w:type="dxa"/>
            <w:vAlign w:val="center"/>
          </w:tcPr>
          <w:p w:rsidR="00DD18A2" w:rsidRPr="009850C2" w:rsidRDefault="00DD18A2" w:rsidP="007B5F63">
            <w:pPr>
              <w:keepNext/>
              <w:spacing w:after="120" w:line="276" w:lineRule="auto"/>
              <w:jc w:val="both"/>
              <w:rPr>
                <w:rFonts w:ascii="Arial" w:eastAsia="Calibri" w:hAnsi="Arial" w:cs="Arial"/>
              </w:rPr>
            </w:pPr>
            <w:r w:rsidRPr="009850C2">
              <w:rPr>
                <w:rFonts w:ascii="Arial" w:eastAsia="Calibri" w:hAnsi="Arial" w:cs="Arial"/>
              </w:rPr>
              <w:t>Nabídková cena v Kč s DPH</w:t>
            </w:r>
          </w:p>
        </w:tc>
        <w:tc>
          <w:tcPr>
            <w:tcW w:w="992" w:type="dxa"/>
            <w:vAlign w:val="center"/>
          </w:tcPr>
          <w:p w:rsidR="00DD18A2" w:rsidRPr="009850C2" w:rsidRDefault="00DD18A2" w:rsidP="007B5F63">
            <w:pPr>
              <w:keepNext/>
              <w:spacing w:after="120" w:line="276" w:lineRule="auto"/>
              <w:jc w:val="both"/>
              <w:rPr>
                <w:rFonts w:ascii="Arial" w:eastAsia="Calibri" w:hAnsi="Arial" w:cs="Arial"/>
              </w:rPr>
            </w:pPr>
            <w:r w:rsidRPr="009850C2">
              <w:rPr>
                <w:rFonts w:ascii="Arial" w:eastAsia="Calibri" w:hAnsi="Arial" w:cs="Arial"/>
                <w:bCs/>
              </w:rPr>
              <w:t>60 %</w:t>
            </w:r>
          </w:p>
        </w:tc>
      </w:tr>
      <w:tr w:rsidR="00DD18A2" w:rsidRPr="009850C2" w:rsidTr="00897B23">
        <w:trPr>
          <w:trHeight w:val="609"/>
        </w:trPr>
        <w:tc>
          <w:tcPr>
            <w:tcW w:w="567" w:type="dxa"/>
            <w:vAlign w:val="center"/>
          </w:tcPr>
          <w:p w:rsidR="00DD18A2" w:rsidRPr="009850C2" w:rsidRDefault="00DD18A2" w:rsidP="007B5F63">
            <w:pPr>
              <w:keepNext/>
              <w:spacing w:after="120" w:line="276" w:lineRule="auto"/>
              <w:jc w:val="both"/>
              <w:rPr>
                <w:rFonts w:ascii="Arial" w:eastAsia="Calibri" w:hAnsi="Arial" w:cs="Arial"/>
              </w:rPr>
            </w:pPr>
            <w:r w:rsidRPr="009850C2">
              <w:rPr>
                <w:rFonts w:ascii="Arial" w:eastAsia="Calibri" w:hAnsi="Arial" w:cs="Arial"/>
              </w:rPr>
              <w:t>B.</w:t>
            </w:r>
          </w:p>
        </w:tc>
        <w:tc>
          <w:tcPr>
            <w:tcW w:w="7513" w:type="dxa"/>
            <w:vAlign w:val="center"/>
          </w:tcPr>
          <w:p w:rsidR="00DD18A2" w:rsidRPr="009850C2" w:rsidRDefault="00DD18A2" w:rsidP="007B5F63">
            <w:pPr>
              <w:spacing w:after="120" w:line="276" w:lineRule="auto"/>
              <w:contextualSpacing/>
              <w:jc w:val="both"/>
              <w:rPr>
                <w:rFonts w:ascii="Arial" w:eastAsia="Calibri" w:hAnsi="Arial" w:cs="Arial"/>
              </w:rPr>
            </w:pPr>
            <w:r w:rsidRPr="009850C2">
              <w:rPr>
                <w:rFonts w:ascii="Arial" w:eastAsia="Calibri" w:hAnsi="Arial" w:cs="Arial"/>
                <w:lang w:val="x-none"/>
              </w:rPr>
              <w:t xml:space="preserve">Návrh </w:t>
            </w:r>
            <w:r w:rsidRPr="009850C2">
              <w:rPr>
                <w:rFonts w:ascii="Arial" w:eastAsia="Calibri" w:hAnsi="Arial" w:cs="Arial"/>
              </w:rPr>
              <w:t xml:space="preserve">kreativní </w:t>
            </w:r>
            <w:r w:rsidRPr="009850C2">
              <w:rPr>
                <w:rFonts w:ascii="Arial" w:eastAsia="Calibri" w:hAnsi="Arial" w:cs="Arial"/>
                <w:lang w:val="x-none"/>
              </w:rPr>
              <w:t xml:space="preserve">strategie </w:t>
            </w:r>
            <w:r w:rsidRPr="009850C2">
              <w:rPr>
                <w:rFonts w:ascii="Arial" w:eastAsia="Calibri" w:hAnsi="Arial" w:cs="Arial"/>
              </w:rPr>
              <w:t>pro zvýšení povědomí obyvatel města Brna (SIP a PSP)</w:t>
            </w:r>
          </w:p>
        </w:tc>
        <w:tc>
          <w:tcPr>
            <w:tcW w:w="992" w:type="dxa"/>
            <w:vAlign w:val="center"/>
          </w:tcPr>
          <w:p w:rsidR="00DD18A2" w:rsidRPr="009850C2" w:rsidRDefault="00DD18A2" w:rsidP="007B5F63">
            <w:pPr>
              <w:keepNext/>
              <w:spacing w:after="120" w:line="276" w:lineRule="auto"/>
              <w:jc w:val="both"/>
              <w:rPr>
                <w:rFonts w:ascii="Arial" w:eastAsia="Calibri" w:hAnsi="Arial" w:cs="Arial"/>
                <w:bCs/>
              </w:rPr>
            </w:pPr>
            <w:r w:rsidRPr="009850C2">
              <w:rPr>
                <w:rFonts w:ascii="Arial" w:eastAsia="Calibri" w:hAnsi="Arial" w:cs="Arial"/>
                <w:bCs/>
              </w:rPr>
              <w:t>40 %</w:t>
            </w:r>
          </w:p>
        </w:tc>
      </w:tr>
    </w:tbl>
    <w:p w:rsidR="00DD18A2" w:rsidRDefault="00DD18A2" w:rsidP="007B5F63">
      <w:pPr>
        <w:jc w:val="both"/>
        <w:rPr>
          <w:rFonts w:ascii="Arial" w:hAnsi="Arial" w:cs="Arial"/>
        </w:rPr>
      </w:pPr>
    </w:p>
    <w:p w:rsidR="0072369E" w:rsidRPr="0072369E" w:rsidRDefault="0072369E" w:rsidP="007B5F63">
      <w:pPr>
        <w:jc w:val="both"/>
        <w:rPr>
          <w:rFonts w:ascii="Arial" w:hAnsi="Arial" w:cs="Arial"/>
        </w:rPr>
      </w:pPr>
      <w:r w:rsidRPr="0072369E">
        <w:rPr>
          <w:rFonts w:ascii="Arial" w:hAnsi="Arial" w:cs="Arial"/>
        </w:rPr>
        <w:t>Vyhodnocení nabídek v jednotlivých kritériích hodnocení bude provedeno bodovací metodou.</w:t>
      </w:r>
    </w:p>
    <w:p w:rsidR="0072369E" w:rsidRPr="0072369E" w:rsidRDefault="0072369E" w:rsidP="007B5F63">
      <w:pPr>
        <w:jc w:val="both"/>
        <w:rPr>
          <w:rFonts w:ascii="Arial" w:hAnsi="Arial" w:cs="Arial"/>
        </w:rPr>
      </w:pPr>
      <w:r w:rsidRPr="0072369E">
        <w:rPr>
          <w:rFonts w:ascii="Arial" w:hAnsi="Arial" w:cs="Arial"/>
        </w:rPr>
        <w:lastRenderedPageBreak/>
        <w:t xml:space="preserve">V rámci kritéria hodnocení A. Nabídková cena bude zadavatel hodnotit celkovou výši nabídkové ceny v Kč s DPH. </w:t>
      </w:r>
    </w:p>
    <w:p w:rsidR="0072369E" w:rsidRPr="0072369E" w:rsidRDefault="0072369E" w:rsidP="007B5F63">
      <w:pPr>
        <w:jc w:val="both"/>
        <w:rPr>
          <w:rFonts w:ascii="Arial" w:hAnsi="Arial" w:cs="Arial"/>
        </w:rPr>
      </w:pPr>
      <w:r w:rsidRPr="0072369E">
        <w:rPr>
          <w:rFonts w:ascii="Arial" w:hAnsi="Arial" w:cs="Arial"/>
        </w:rPr>
        <w:t xml:space="preserve">V rámci kritéria hodnocení B. „Návrh strategie pro zvýšení povědomí obyvatel města Brna o poradně Socio Info Point a portálu sociální péče“ bude zadavatel komplexně hodnotit návrh metod a komunikačních kanálů, které budou použity pro oslovení zadavatelem stanovenou cílovou skupinu, </w:t>
      </w:r>
      <w:r w:rsidRPr="00580852">
        <w:rPr>
          <w:rFonts w:ascii="Arial" w:hAnsi="Arial" w:cs="Arial"/>
        </w:rPr>
        <w:t>a návrh způsobu využití sociálních sítí v rámci</w:t>
      </w:r>
      <w:r w:rsidRPr="0072369E">
        <w:rPr>
          <w:rFonts w:ascii="Arial" w:hAnsi="Arial" w:cs="Arial"/>
        </w:rPr>
        <w:t xml:space="preserve"> komunikační strategie.</w:t>
      </w:r>
    </w:p>
    <w:p w:rsidR="0072369E" w:rsidRPr="0072369E" w:rsidRDefault="0072369E" w:rsidP="007B5F63">
      <w:pPr>
        <w:jc w:val="both"/>
        <w:rPr>
          <w:rFonts w:ascii="Arial" w:hAnsi="Arial" w:cs="Arial"/>
        </w:rPr>
      </w:pPr>
      <w:r w:rsidRPr="0072369E">
        <w:rPr>
          <w:rFonts w:ascii="Arial" w:hAnsi="Arial" w:cs="Arial"/>
        </w:rPr>
        <w:t xml:space="preserve">V rámci návrhu metod a komunikačních kanálů, které budou použity pro oslovení zadavatelem stanovenou cílovou skupinu, bude zadavatel hodnotit metodický přístup dodavatele a vhodnost navržených metod a komunikačních kanálů pro oslovení zadavatelem definované cílové skupiny. Bude hodnocena také variabilita navržených metod a komunikačních kanálů a schopnost jejich přesného zacílení zvlášť na jednotlivé cílové skupiny (tj. seniory, rodiny s dětmi, osoby s různým zdravotním postižením, osoby ohrožené sociálním vyloučením, včetně všech rodinných příslušníků). Jako nejvhodnější bude hodnocena nabídka účastníka, který navrhne nejefektivnější a nejvíce flexibilní využití komunikačních kanálů a jejich efektivní zaměření na jednotlivé cílové skupiny, jakož i nabídka s ucelenou představou, jak by měla kampaň sledující cíle zadavatele vypadat. Lépe bude také hodnocena nabídka, která v maximální možné míře zohlední při zacílení kampaně a výběru vhodných nástrojů také demografické a ekonomické složení cílových skupin (např. senioři, produktivní – ekonomicky aktivní věk a jiná podobná specifika, která je nutné či žádoucí zohlednit při vytváření a realizaci úspěšné kampaně). </w:t>
      </w:r>
    </w:p>
    <w:p w:rsidR="0072369E" w:rsidRPr="0072369E" w:rsidRDefault="0072369E" w:rsidP="007B5F63">
      <w:pPr>
        <w:jc w:val="both"/>
        <w:rPr>
          <w:rFonts w:ascii="Arial" w:hAnsi="Arial" w:cs="Arial"/>
        </w:rPr>
      </w:pPr>
      <w:r w:rsidRPr="0072369E">
        <w:rPr>
          <w:rFonts w:ascii="Arial" w:hAnsi="Arial" w:cs="Arial"/>
        </w:rPr>
        <w:t xml:space="preserve">V rámci návrhu </w:t>
      </w:r>
      <w:r w:rsidRPr="00580852">
        <w:rPr>
          <w:rFonts w:ascii="Arial" w:hAnsi="Arial" w:cs="Arial"/>
        </w:rPr>
        <w:t>způsobu využití sociálních sítí v komunikační</w:t>
      </w:r>
      <w:r w:rsidRPr="0072369E">
        <w:rPr>
          <w:rFonts w:ascii="Arial" w:hAnsi="Arial" w:cs="Arial"/>
        </w:rPr>
        <w:t xml:space="preserve"> strategii bude zadavatel hodnotit </w:t>
      </w:r>
      <w:r w:rsidR="00B3704D">
        <w:rPr>
          <w:rFonts w:ascii="Arial" w:hAnsi="Arial" w:cs="Arial"/>
        </w:rPr>
        <w:t xml:space="preserve">i </w:t>
      </w:r>
      <w:r w:rsidRPr="0072369E">
        <w:rPr>
          <w:rFonts w:ascii="Arial" w:hAnsi="Arial" w:cs="Arial"/>
        </w:rPr>
        <w:t xml:space="preserve">způsob práce se sociálními sítěmi. Jako nejvhodnější bude hodnocena nabídka, která maximálně efektivně využije komplexní potenciál sociálních sítí pro komunikaci sdělení komunikační strategie. </w:t>
      </w:r>
    </w:p>
    <w:p w:rsidR="0072369E" w:rsidRPr="0072369E" w:rsidRDefault="0072369E" w:rsidP="007B5F63">
      <w:pPr>
        <w:jc w:val="both"/>
        <w:rPr>
          <w:rFonts w:ascii="Arial" w:hAnsi="Arial" w:cs="Arial"/>
        </w:rPr>
      </w:pPr>
      <w:r w:rsidRPr="0072369E">
        <w:rPr>
          <w:rFonts w:ascii="Arial" w:hAnsi="Arial" w:cs="Arial"/>
        </w:rPr>
        <w:t>Pro účely hodnocení nabídky v rámci kritéria “Návrh kreativní strategie pro zvýšení povědomí obyvatel města Brna o poradně Socio Info Point a portálu sociální péče“ účastník zpracuje a do nabídky přiloží jako přílohu č. 3 smlouvy na plnění veřejné zakázky návrh řešení realizace komunikační strategie pro projekt</w:t>
      </w:r>
      <w:r w:rsidRPr="00580852">
        <w:rPr>
          <w:rFonts w:ascii="Arial" w:hAnsi="Arial" w:cs="Arial"/>
        </w:rPr>
        <w:t>. Uvedený návrh nepřesáhne 10 normostran A4. V případě překročení stanoveného maximálního rozsahu normostran bude mu strženo 10 bodů z celkové ho hodnocení (viz bodová hodnota dále).</w:t>
      </w:r>
    </w:p>
    <w:p w:rsidR="0072369E" w:rsidRDefault="0072369E" w:rsidP="007B5F63">
      <w:pPr>
        <w:jc w:val="both"/>
        <w:rPr>
          <w:rFonts w:ascii="Arial" w:hAnsi="Arial" w:cs="Arial"/>
        </w:rPr>
      </w:pPr>
    </w:p>
    <w:p w:rsidR="0072369E" w:rsidRPr="0072369E" w:rsidRDefault="0072369E" w:rsidP="007B5F63">
      <w:pPr>
        <w:jc w:val="both"/>
        <w:rPr>
          <w:rFonts w:ascii="Arial" w:hAnsi="Arial" w:cs="Arial"/>
          <w:b/>
        </w:rPr>
      </w:pPr>
      <w:r w:rsidRPr="0072369E">
        <w:rPr>
          <w:rFonts w:ascii="Arial" w:hAnsi="Arial" w:cs="Arial"/>
          <w:b/>
        </w:rPr>
        <w:t>9.2.</w:t>
      </w:r>
      <w:r w:rsidRPr="0072369E">
        <w:rPr>
          <w:rFonts w:ascii="Arial" w:hAnsi="Arial" w:cs="Arial"/>
          <w:b/>
        </w:rPr>
        <w:tab/>
        <w:t>Metoda hodnocení</w:t>
      </w:r>
    </w:p>
    <w:p w:rsidR="0072369E" w:rsidRPr="0072369E" w:rsidRDefault="0072369E" w:rsidP="007B5F63">
      <w:pPr>
        <w:jc w:val="both"/>
        <w:rPr>
          <w:rFonts w:ascii="Arial" w:hAnsi="Arial" w:cs="Arial"/>
        </w:rPr>
      </w:pPr>
      <w:r w:rsidRPr="0072369E">
        <w:rPr>
          <w:rFonts w:ascii="Arial" w:hAnsi="Arial" w:cs="Arial"/>
        </w:rPr>
        <w:t>Pro hodnocení nabídek použije hodnotící komise bodovací stupnici v rozsahu 0 až 100 bodů. Každé jednotlivé nabídce v rámci kritéria hodnocení bude přiděleno takové bodové ohodnocení, které odráží úspěšnost předmětné nabídky v porovnání s ostatními nabídkami.</w:t>
      </w:r>
    </w:p>
    <w:p w:rsidR="0072369E" w:rsidRPr="0072369E" w:rsidRDefault="0072369E" w:rsidP="007B5F63">
      <w:pPr>
        <w:jc w:val="both"/>
        <w:rPr>
          <w:rFonts w:ascii="Arial" w:hAnsi="Arial" w:cs="Arial"/>
        </w:rPr>
      </w:pPr>
      <w:r w:rsidRPr="0072369E">
        <w:rPr>
          <w:rFonts w:ascii="Arial" w:hAnsi="Arial" w:cs="Arial"/>
        </w:rPr>
        <w:t>V případě kritéria hodnocení A. Nabídková cena se jedná o nákladové kvantitativní kritérium, u něhož jsou preferovány nižší hodnoty před vyššími. Hodnocená nabídka získá bodovou hodnotu, která vznikne násobkem 100 a poměru hodnoty nejvýhodnější nabídky k hodnocené nabídce. Následně bude přidělená bodová hodnota převážena stanovenou vahou kritéria hodnocení.</w:t>
      </w:r>
    </w:p>
    <w:p w:rsidR="0072369E" w:rsidRPr="0072369E" w:rsidRDefault="0072369E" w:rsidP="007B5F63">
      <w:pPr>
        <w:jc w:val="both"/>
        <w:rPr>
          <w:rFonts w:ascii="Arial" w:hAnsi="Arial" w:cs="Arial"/>
        </w:rPr>
      </w:pPr>
      <w:r w:rsidRPr="0072369E">
        <w:rPr>
          <w:rFonts w:ascii="Arial" w:hAnsi="Arial" w:cs="Arial"/>
        </w:rPr>
        <w:t xml:space="preserve">V rámci kritéria hodnocení B. „Návrh kreativní strategie pro zvýšení povědomí obyvatel města Brna o poradně Socio Info Point a portálu sociální péče“ se nabídky hodnotí tak, že hodnotící </w:t>
      </w:r>
      <w:r w:rsidRPr="0072369E">
        <w:rPr>
          <w:rFonts w:ascii="Arial" w:hAnsi="Arial" w:cs="Arial"/>
        </w:rPr>
        <w:lastRenderedPageBreak/>
        <w:t>komise podle míry naplnění požadavků zadavatele přiřadí jednotlivým nabídkám takovou bodovou hodnotu, která odpovídá míře splnění kritéria při vzájemném srovnání nabídek, a to dle následující stupnice výhodnosti nabídky (nejvýhodnější nabídka/nabídky získá 100 bodů):</w:t>
      </w:r>
    </w:p>
    <w:p w:rsidR="00EC63FD" w:rsidRPr="007402D6" w:rsidRDefault="00EC63FD" w:rsidP="007B5F63">
      <w:pPr>
        <w:spacing w:after="0" w:line="276" w:lineRule="auto"/>
        <w:jc w:val="both"/>
        <w:rPr>
          <w:rFonts w:ascii="Segoe UI" w:eastAsia="Calibri" w:hAnsi="Segoe UI" w:cs="Segoe UI"/>
        </w:rPr>
      </w:pPr>
      <w:bookmarkStart w:id="0" w:name="_Toc32627425"/>
      <w:bookmarkStart w:id="1" w:name="_Toc123534362"/>
      <w:bookmarkStart w:id="2" w:name="_Ref223772358"/>
      <w:bookmarkStart w:id="3" w:name="_Ref342940979"/>
      <w:bookmarkStart w:id="4" w:name="_Ref464766183"/>
      <w:bookmarkStart w:id="5" w:name="_Ref464767545"/>
      <w:bookmarkStart w:id="6" w:name="_Ref471557381"/>
      <w:bookmarkStart w:id="7" w:name="_Hlk3050851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1"/>
        <w:gridCol w:w="6237"/>
        <w:gridCol w:w="1240"/>
      </w:tblGrid>
      <w:tr w:rsidR="00EC63FD" w:rsidRPr="007402D6" w:rsidTr="00657CDD">
        <w:tc>
          <w:tcPr>
            <w:tcW w:w="1701" w:type="dxa"/>
            <w:tcBorders>
              <w:top w:val="single" w:sz="4" w:space="0" w:color="auto"/>
              <w:left w:val="single" w:sz="4" w:space="0" w:color="auto"/>
              <w:bottom w:val="single" w:sz="4" w:space="0" w:color="auto"/>
              <w:right w:val="single" w:sz="4" w:space="0" w:color="auto"/>
            </w:tcBorders>
            <w:shd w:val="clear" w:color="auto" w:fill="D9D9D9"/>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 xml:space="preserve">Nejvýhodnější nabídka </w:t>
            </w:r>
          </w:p>
        </w:tc>
        <w:tc>
          <w:tcPr>
            <w:tcW w:w="6237" w:type="dxa"/>
            <w:tcBorders>
              <w:top w:val="single" w:sz="4" w:space="0" w:color="auto"/>
              <w:left w:val="single" w:sz="4" w:space="0" w:color="auto"/>
              <w:bottom w:val="single" w:sz="4" w:space="0" w:color="auto"/>
              <w:right w:val="single" w:sz="4" w:space="0" w:color="auto"/>
            </w:tcBorders>
          </w:tcPr>
          <w:p w:rsidR="00EC63FD" w:rsidRPr="007402D6" w:rsidRDefault="00EC63FD" w:rsidP="007B5F63">
            <w:pPr>
              <w:spacing w:after="0" w:line="276" w:lineRule="auto"/>
              <w:jc w:val="both"/>
              <w:rPr>
                <w:rFonts w:ascii="Segoe UI" w:eastAsia="Calibri" w:hAnsi="Segoe UI" w:cs="Segoe UI"/>
              </w:rPr>
            </w:pPr>
            <w:r w:rsidRPr="007402D6">
              <w:rPr>
                <w:rFonts w:ascii="Segoe UI" w:eastAsia="Times New Roman" w:hAnsi="Segoe UI" w:cs="Segoe UI"/>
                <w:u w:val="single"/>
              </w:rPr>
              <w:t>vyjadřuje maximální úspěšnost</w:t>
            </w:r>
            <w:r w:rsidRPr="007402D6">
              <w:rPr>
                <w:rFonts w:ascii="Segoe UI" w:eastAsia="Times New Roman" w:hAnsi="Segoe UI" w:cs="Segoe UI"/>
              </w:rPr>
              <w:t xml:space="preserve"> předmětné nabídky v rámci specifického hlediska s ohledem na preference zadavatele a sledované cíle</w:t>
            </w:r>
          </w:p>
        </w:tc>
        <w:tc>
          <w:tcPr>
            <w:tcW w:w="1240" w:type="dxa"/>
            <w:tcBorders>
              <w:top w:val="single" w:sz="4" w:space="0" w:color="auto"/>
              <w:left w:val="single" w:sz="4" w:space="0" w:color="auto"/>
              <w:bottom w:val="single" w:sz="4" w:space="0" w:color="auto"/>
              <w:right w:val="single" w:sz="4" w:space="0" w:color="auto"/>
            </w:tcBorders>
            <w:vAlign w:val="center"/>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100 bodů</w:t>
            </w:r>
          </w:p>
        </w:tc>
      </w:tr>
      <w:tr w:rsidR="00EC63FD" w:rsidRPr="007402D6" w:rsidTr="00657CDD">
        <w:tc>
          <w:tcPr>
            <w:tcW w:w="1701" w:type="dxa"/>
            <w:tcBorders>
              <w:top w:val="single" w:sz="4" w:space="0" w:color="auto"/>
              <w:left w:val="single" w:sz="4" w:space="0" w:color="auto"/>
              <w:bottom w:val="single" w:sz="4" w:space="0" w:color="auto"/>
              <w:right w:val="single" w:sz="4" w:space="0" w:color="auto"/>
            </w:tcBorders>
            <w:shd w:val="clear" w:color="auto" w:fill="D9D9D9"/>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Vysoká výhodnost</w:t>
            </w:r>
          </w:p>
        </w:tc>
        <w:tc>
          <w:tcPr>
            <w:tcW w:w="6237" w:type="dxa"/>
            <w:tcBorders>
              <w:top w:val="single" w:sz="4" w:space="0" w:color="auto"/>
              <w:left w:val="single" w:sz="4" w:space="0" w:color="auto"/>
              <w:bottom w:val="single" w:sz="4" w:space="0" w:color="auto"/>
              <w:right w:val="single" w:sz="4" w:space="0" w:color="auto"/>
            </w:tcBorders>
          </w:tcPr>
          <w:p w:rsidR="00EC63FD" w:rsidRPr="007402D6" w:rsidRDefault="00EC63FD" w:rsidP="007B5F63">
            <w:pPr>
              <w:spacing w:after="0" w:line="276" w:lineRule="auto"/>
              <w:jc w:val="both"/>
              <w:rPr>
                <w:rFonts w:ascii="Segoe UI" w:eastAsia="Calibri" w:hAnsi="Segoe UI" w:cs="Segoe UI"/>
              </w:rPr>
            </w:pPr>
            <w:r w:rsidRPr="007402D6">
              <w:rPr>
                <w:rFonts w:ascii="Segoe UI" w:eastAsia="Times New Roman" w:hAnsi="Segoe UI" w:cs="Segoe UI"/>
              </w:rPr>
              <w:t xml:space="preserve">zadavatel </w:t>
            </w:r>
            <w:r w:rsidRPr="007402D6">
              <w:rPr>
                <w:rFonts w:ascii="Segoe UI" w:eastAsia="Times New Roman" w:hAnsi="Segoe UI" w:cs="Segoe UI"/>
                <w:u w:val="single"/>
              </w:rPr>
              <w:t>nemá</w:t>
            </w:r>
            <w:r w:rsidRPr="007402D6">
              <w:rPr>
                <w:rFonts w:ascii="Segoe UI" w:eastAsia="Times New Roman" w:hAnsi="Segoe UI" w:cs="Segoe UI"/>
              </w:rPr>
              <w:t xml:space="preserve"> k nabízenému plnění zásadní </w:t>
            </w:r>
            <w:r w:rsidRPr="007402D6">
              <w:rPr>
                <w:rFonts w:ascii="Segoe UI" w:eastAsia="Times New Roman" w:hAnsi="Segoe UI" w:cs="Segoe UI"/>
                <w:u w:val="single"/>
              </w:rPr>
              <w:t>připomínky</w:t>
            </w:r>
            <w:r w:rsidRPr="007402D6">
              <w:rPr>
                <w:rFonts w:ascii="Segoe UI" w:eastAsia="Times New Roman" w:hAnsi="Segoe UI" w:cs="Segoe UI"/>
              </w:rPr>
              <w:t xml:space="preserve"> z hlediska naplnění preferencí zadavatele, nabídka naplňuje ve vztahu k požadavkům zadavatele sledované cíle částečně</w:t>
            </w:r>
          </w:p>
        </w:tc>
        <w:tc>
          <w:tcPr>
            <w:tcW w:w="1240" w:type="dxa"/>
            <w:tcBorders>
              <w:top w:val="single" w:sz="4" w:space="0" w:color="auto"/>
              <w:left w:val="single" w:sz="4" w:space="0" w:color="auto"/>
              <w:bottom w:val="single" w:sz="4" w:space="0" w:color="auto"/>
              <w:right w:val="single" w:sz="4" w:space="0" w:color="auto"/>
            </w:tcBorders>
            <w:vAlign w:val="center"/>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80 bodů</w:t>
            </w:r>
          </w:p>
        </w:tc>
      </w:tr>
      <w:tr w:rsidR="00EC63FD" w:rsidRPr="007402D6" w:rsidTr="00657CDD">
        <w:trPr>
          <w:trHeight w:val="434"/>
        </w:trPr>
        <w:tc>
          <w:tcPr>
            <w:tcW w:w="1701" w:type="dxa"/>
            <w:tcBorders>
              <w:top w:val="single" w:sz="4" w:space="0" w:color="auto"/>
              <w:left w:val="single" w:sz="4" w:space="0" w:color="auto"/>
              <w:bottom w:val="single" w:sz="4" w:space="0" w:color="auto"/>
              <w:right w:val="single" w:sz="4" w:space="0" w:color="auto"/>
            </w:tcBorders>
            <w:shd w:val="clear" w:color="auto" w:fill="D9D9D9"/>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Nadprůměrná výhodnost</w:t>
            </w:r>
          </w:p>
        </w:tc>
        <w:tc>
          <w:tcPr>
            <w:tcW w:w="6237" w:type="dxa"/>
            <w:tcBorders>
              <w:top w:val="single" w:sz="4" w:space="0" w:color="auto"/>
              <w:left w:val="single" w:sz="4" w:space="0" w:color="auto"/>
              <w:bottom w:val="single" w:sz="4" w:space="0" w:color="auto"/>
              <w:right w:val="single" w:sz="4" w:space="0" w:color="auto"/>
            </w:tcBorders>
          </w:tcPr>
          <w:p w:rsidR="00EC63FD" w:rsidRPr="007402D6" w:rsidRDefault="00EC63FD" w:rsidP="007B5F63">
            <w:pPr>
              <w:spacing w:after="0" w:line="276" w:lineRule="auto"/>
              <w:jc w:val="both"/>
              <w:rPr>
                <w:rFonts w:ascii="Segoe UI" w:eastAsia="Calibri" w:hAnsi="Segoe UI" w:cs="Segoe UI"/>
              </w:rPr>
            </w:pPr>
            <w:r w:rsidRPr="007402D6">
              <w:rPr>
                <w:rFonts w:ascii="Segoe UI" w:eastAsia="Times New Roman" w:hAnsi="Segoe UI" w:cs="Segoe UI"/>
              </w:rPr>
              <w:t xml:space="preserve">zadavatel má k nabízenému plnění </w:t>
            </w:r>
            <w:r w:rsidRPr="007402D6">
              <w:rPr>
                <w:rFonts w:ascii="Segoe UI" w:eastAsia="Times New Roman" w:hAnsi="Segoe UI" w:cs="Segoe UI"/>
                <w:u w:val="single"/>
              </w:rPr>
              <w:t>drobné připomínky</w:t>
            </w:r>
            <w:r w:rsidRPr="007402D6">
              <w:rPr>
                <w:rFonts w:ascii="Segoe UI" w:eastAsia="Times New Roman" w:hAnsi="Segoe UI" w:cs="Segoe UI"/>
              </w:rPr>
              <w:t xml:space="preserve"> z hlediska naplnění preferencí zadavatele a nabídka naplňuje sledované cíle částečně ve vztahu k požadavkům zadavatele</w:t>
            </w:r>
          </w:p>
        </w:tc>
        <w:tc>
          <w:tcPr>
            <w:tcW w:w="1240" w:type="dxa"/>
            <w:tcBorders>
              <w:top w:val="single" w:sz="4" w:space="0" w:color="auto"/>
              <w:left w:val="single" w:sz="4" w:space="0" w:color="auto"/>
              <w:bottom w:val="single" w:sz="4" w:space="0" w:color="auto"/>
              <w:right w:val="single" w:sz="4" w:space="0" w:color="auto"/>
            </w:tcBorders>
            <w:vAlign w:val="center"/>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60 bodů</w:t>
            </w:r>
          </w:p>
        </w:tc>
      </w:tr>
      <w:tr w:rsidR="00EC63FD" w:rsidRPr="007402D6" w:rsidTr="00657CDD">
        <w:tc>
          <w:tcPr>
            <w:tcW w:w="1701" w:type="dxa"/>
            <w:tcBorders>
              <w:top w:val="single" w:sz="4" w:space="0" w:color="auto"/>
              <w:left w:val="single" w:sz="4" w:space="0" w:color="auto"/>
              <w:bottom w:val="single" w:sz="4" w:space="0" w:color="auto"/>
              <w:right w:val="single" w:sz="4" w:space="0" w:color="auto"/>
            </w:tcBorders>
            <w:shd w:val="clear" w:color="auto" w:fill="D9D9D9"/>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Průměrná výhodnost</w:t>
            </w:r>
          </w:p>
        </w:tc>
        <w:tc>
          <w:tcPr>
            <w:tcW w:w="6237" w:type="dxa"/>
            <w:tcBorders>
              <w:top w:val="single" w:sz="4" w:space="0" w:color="auto"/>
              <w:left w:val="single" w:sz="4" w:space="0" w:color="auto"/>
              <w:bottom w:val="single" w:sz="4" w:space="0" w:color="auto"/>
              <w:right w:val="single" w:sz="4" w:space="0" w:color="auto"/>
            </w:tcBorders>
          </w:tcPr>
          <w:p w:rsidR="00EC63FD" w:rsidRPr="007402D6" w:rsidRDefault="00EC63FD" w:rsidP="007B5F63">
            <w:pPr>
              <w:spacing w:after="0" w:line="276" w:lineRule="auto"/>
              <w:jc w:val="both"/>
              <w:rPr>
                <w:rFonts w:ascii="Segoe UI" w:eastAsia="Calibri" w:hAnsi="Segoe UI" w:cs="Segoe UI"/>
              </w:rPr>
            </w:pPr>
            <w:r w:rsidRPr="007402D6">
              <w:rPr>
                <w:rFonts w:ascii="Segoe UI" w:eastAsia="Times New Roman" w:hAnsi="Segoe UI" w:cs="Segoe UI"/>
              </w:rPr>
              <w:t xml:space="preserve">zadavatel má k nabízenému plnění </w:t>
            </w:r>
            <w:r w:rsidRPr="007402D6">
              <w:rPr>
                <w:rFonts w:ascii="Segoe UI" w:eastAsia="Times New Roman" w:hAnsi="Segoe UI" w:cs="Segoe UI"/>
                <w:u w:val="single"/>
              </w:rPr>
              <w:t>podstatné připomínky</w:t>
            </w:r>
            <w:r w:rsidRPr="007402D6">
              <w:rPr>
                <w:rFonts w:ascii="Segoe UI" w:eastAsia="Times New Roman" w:hAnsi="Segoe UI" w:cs="Segoe UI"/>
              </w:rPr>
              <w:t xml:space="preserve"> z hlediska naplnění preferencí zadavatele a nabídka naplňuje sledované cíle pouze omezeně ve vztahu k požadavkům zadavatele</w:t>
            </w:r>
          </w:p>
        </w:tc>
        <w:tc>
          <w:tcPr>
            <w:tcW w:w="1240" w:type="dxa"/>
            <w:tcBorders>
              <w:top w:val="single" w:sz="4" w:space="0" w:color="auto"/>
              <w:left w:val="single" w:sz="4" w:space="0" w:color="auto"/>
              <w:bottom w:val="single" w:sz="4" w:space="0" w:color="auto"/>
              <w:right w:val="single" w:sz="4" w:space="0" w:color="auto"/>
            </w:tcBorders>
            <w:vAlign w:val="center"/>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40 bodů</w:t>
            </w:r>
          </w:p>
        </w:tc>
      </w:tr>
      <w:tr w:rsidR="00EC63FD" w:rsidRPr="007402D6" w:rsidTr="00657CDD">
        <w:tc>
          <w:tcPr>
            <w:tcW w:w="1701" w:type="dxa"/>
            <w:tcBorders>
              <w:top w:val="single" w:sz="4" w:space="0" w:color="auto"/>
              <w:left w:val="single" w:sz="4" w:space="0" w:color="auto"/>
              <w:bottom w:val="single" w:sz="4" w:space="0" w:color="auto"/>
              <w:right w:val="single" w:sz="4" w:space="0" w:color="auto"/>
            </w:tcBorders>
            <w:shd w:val="clear" w:color="auto" w:fill="D9D9D9"/>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Podprůměrná výhodnost</w:t>
            </w:r>
          </w:p>
        </w:tc>
        <w:tc>
          <w:tcPr>
            <w:tcW w:w="6237" w:type="dxa"/>
            <w:tcBorders>
              <w:top w:val="single" w:sz="4" w:space="0" w:color="auto"/>
              <w:left w:val="single" w:sz="4" w:space="0" w:color="auto"/>
              <w:bottom w:val="single" w:sz="4" w:space="0" w:color="auto"/>
              <w:right w:val="single" w:sz="4" w:space="0" w:color="auto"/>
            </w:tcBorders>
          </w:tcPr>
          <w:p w:rsidR="00EC63FD" w:rsidRPr="007402D6" w:rsidRDefault="00EC63FD" w:rsidP="007B5F63">
            <w:pPr>
              <w:spacing w:after="0" w:line="276" w:lineRule="auto"/>
              <w:jc w:val="both"/>
              <w:rPr>
                <w:rFonts w:ascii="Segoe UI" w:eastAsia="Calibri" w:hAnsi="Segoe UI" w:cs="Segoe UI"/>
              </w:rPr>
            </w:pPr>
            <w:r w:rsidRPr="007402D6">
              <w:rPr>
                <w:rFonts w:ascii="Segoe UI" w:eastAsia="Times New Roman" w:hAnsi="Segoe UI" w:cs="Segoe UI"/>
              </w:rPr>
              <w:t xml:space="preserve">zadavatel má k nabízenému plnění </w:t>
            </w:r>
            <w:r w:rsidRPr="007402D6">
              <w:rPr>
                <w:rFonts w:ascii="Segoe UI" w:eastAsia="Times New Roman" w:hAnsi="Segoe UI" w:cs="Segoe UI"/>
                <w:u w:val="single"/>
              </w:rPr>
              <w:t>velké množství zásadních připomínek</w:t>
            </w:r>
            <w:r w:rsidRPr="007402D6">
              <w:rPr>
                <w:rFonts w:ascii="Segoe UI" w:eastAsia="Times New Roman" w:hAnsi="Segoe UI" w:cs="Segoe UI"/>
              </w:rPr>
              <w:t xml:space="preserve"> z hlediska naplnění preferencí zadavatele a nabídka nevyhovuje sledovaným cílům ve vztahu k požadavkům zadavatele</w:t>
            </w:r>
            <w:r w:rsidR="002C5D0E" w:rsidRPr="007402D6">
              <w:rPr>
                <w:rFonts w:ascii="Segoe UI" w:eastAsia="Times New Roman" w:hAnsi="Segoe UI" w:cs="Segoe UI"/>
              </w:rPr>
              <w:t xml:space="preserve"> </w:t>
            </w:r>
          </w:p>
        </w:tc>
        <w:tc>
          <w:tcPr>
            <w:tcW w:w="1240" w:type="dxa"/>
            <w:tcBorders>
              <w:top w:val="single" w:sz="4" w:space="0" w:color="auto"/>
              <w:left w:val="single" w:sz="4" w:space="0" w:color="auto"/>
              <w:bottom w:val="single" w:sz="4" w:space="0" w:color="auto"/>
              <w:right w:val="single" w:sz="4" w:space="0" w:color="auto"/>
            </w:tcBorders>
            <w:vAlign w:val="center"/>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20 bodů</w:t>
            </w:r>
          </w:p>
        </w:tc>
      </w:tr>
      <w:tr w:rsidR="00EC63FD" w:rsidRPr="007402D6" w:rsidTr="00657CDD">
        <w:tc>
          <w:tcPr>
            <w:tcW w:w="1701" w:type="dxa"/>
            <w:tcBorders>
              <w:top w:val="single" w:sz="4" w:space="0" w:color="auto"/>
              <w:left w:val="single" w:sz="4" w:space="0" w:color="auto"/>
              <w:bottom w:val="single" w:sz="4" w:space="0" w:color="auto"/>
              <w:right w:val="single" w:sz="4" w:space="0" w:color="auto"/>
            </w:tcBorders>
            <w:shd w:val="clear" w:color="auto" w:fill="D9D9D9"/>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Nedostačuje</w:t>
            </w:r>
          </w:p>
        </w:tc>
        <w:tc>
          <w:tcPr>
            <w:tcW w:w="6237" w:type="dxa"/>
            <w:tcBorders>
              <w:top w:val="single" w:sz="4" w:space="0" w:color="auto"/>
              <w:left w:val="single" w:sz="4" w:space="0" w:color="auto"/>
              <w:bottom w:val="single" w:sz="4" w:space="0" w:color="auto"/>
              <w:right w:val="single" w:sz="4" w:space="0" w:color="auto"/>
            </w:tcBorders>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 xml:space="preserve">nabídka vůbec neodpovídá </w:t>
            </w:r>
          </w:p>
        </w:tc>
        <w:tc>
          <w:tcPr>
            <w:tcW w:w="1240" w:type="dxa"/>
            <w:tcBorders>
              <w:top w:val="single" w:sz="4" w:space="0" w:color="auto"/>
              <w:left w:val="single" w:sz="4" w:space="0" w:color="auto"/>
              <w:bottom w:val="single" w:sz="4" w:space="0" w:color="auto"/>
              <w:right w:val="single" w:sz="4" w:space="0" w:color="auto"/>
            </w:tcBorders>
            <w:vAlign w:val="center"/>
            <w:hideMark/>
          </w:tcPr>
          <w:p w:rsidR="00EC63FD" w:rsidRPr="007402D6" w:rsidRDefault="00EC63FD" w:rsidP="007B5F63">
            <w:pPr>
              <w:spacing w:after="0" w:line="276" w:lineRule="auto"/>
              <w:jc w:val="both"/>
              <w:rPr>
                <w:rFonts w:ascii="Segoe UI" w:eastAsia="Calibri" w:hAnsi="Segoe UI" w:cs="Segoe UI"/>
              </w:rPr>
            </w:pPr>
            <w:r w:rsidRPr="007402D6">
              <w:rPr>
                <w:rFonts w:ascii="Segoe UI" w:eastAsia="Calibri" w:hAnsi="Segoe UI" w:cs="Segoe UI"/>
              </w:rPr>
              <w:t>0 bodů</w:t>
            </w:r>
          </w:p>
        </w:tc>
      </w:tr>
    </w:tbl>
    <w:p w:rsidR="00EC63FD" w:rsidRPr="007402D6" w:rsidRDefault="00EC63FD" w:rsidP="007B5F63">
      <w:pPr>
        <w:spacing w:before="240" w:after="0" w:line="276" w:lineRule="auto"/>
        <w:jc w:val="both"/>
        <w:rPr>
          <w:rFonts w:ascii="Segoe UI" w:eastAsia="Calibri" w:hAnsi="Segoe UI" w:cs="Segoe UI"/>
        </w:rPr>
      </w:pPr>
      <w:r w:rsidRPr="007402D6">
        <w:rPr>
          <w:rFonts w:ascii="Segoe UI" w:eastAsia="Calibri" w:hAnsi="Segoe UI" w:cs="Segoe UI"/>
        </w:rPr>
        <w:t>Získané bodové hodnocení účastníka bude převáženo stanovenou vahou krit</w:t>
      </w:r>
      <w:r w:rsidR="002C5D0E" w:rsidRPr="007402D6">
        <w:rPr>
          <w:rFonts w:ascii="Segoe UI" w:eastAsia="Calibri" w:hAnsi="Segoe UI" w:cs="Segoe UI"/>
        </w:rPr>
        <w:t xml:space="preserve">éria hodnocení uvedenou shora. </w:t>
      </w:r>
    </w:p>
    <w:p w:rsidR="005732E3" w:rsidRPr="007402D6" w:rsidRDefault="00EC63FD" w:rsidP="007B5F63">
      <w:pPr>
        <w:spacing w:before="120" w:after="0" w:line="276" w:lineRule="auto"/>
        <w:jc w:val="both"/>
        <w:rPr>
          <w:rFonts w:ascii="Segoe UI" w:eastAsia="Calibri" w:hAnsi="Segoe UI" w:cs="Segoe UI"/>
        </w:rPr>
      </w:pPr>
      <w:r w:rsidRPr="007402D6">
        <w:rPr>
          <w:rFonts w:ascii="Segoe UI" w:eastAsia="Calibri" w:hAnsi="Segoe UI" w:cs="Segoe UI"/>
        </w:rPr>
        <w:t>Celkové bodové ohodnocení jednotlivých nabídek vznikne součtem převážených bodových hodnot dosažených v jednotlivých kritériích hodnocení A. a B. Zaokrouhlování bude prováděno vždy dle matematických pravidel na dvě desetinná místa. Na základě celkového bodového ohodnocení stanoví hodnotící komise výsledné pořadí nabídek.</w:t>
      </w:r>
      <w:bookmarkEnd w:id="0"/>
      <w:bookmarkEnd w:id="1"/>
      <w:bookmarkEnd w:id="2"/>
      <w:bookmarkEnd w:id="3"/>
      <w:bookmarkEnd w:id="4"/>
      <w:bookmarkEnd w:id="5"/>
      <w:bookmarkEnd w:id="6"/>
    </w:p>
    <w:p w:rsidR="00E21452" w:rsidRDefault="00E21452" w:rsidP="007B5F63">
      <w:pPr>
        <w:spacing w:after="0"/>
        <w:jc w:val="both"/>
        <w:rPr>
          <w:rFonts w:ascii="Arial" w:hAnsi="Arial" w:cs="Arial"/>
        </w:rPr>
      </w:pPr>
    </w:p>
    <w:p w:rsidR="00047897" w:rsidRPr="007402D6" w:rsidRDefault="00047897" w:rsidP="007B5F63">
      <w:pPr>
        <w:spacing w:after="0"/>
        <w:jc w:val="both"/>
        <w:rPr>
          <w:rFonts w:ascii="Arial" w:hAnsi="Arial" w:cs="Arial"/>
        </w:rPr>
      </w:pPr>
    </w:p>
    <w:p w:rsidR="00E21452" w:rsidRPr="007402D6" w:rsidRDefault="00E21452" w:rsidP="007B5F63">
      <w:pPr>
        <w:pStyle w:val="Odstavecseseznamem"/>
        <w:numPr>
          <w:ilvl w:val="0"/>
          <w:numId w:val="27"/>
        </w:numPr>
        <w:suppressAutoHyphens/>
        <w:autoSpaceDN w:val="0"/>
        <w:spacing w:after="0"/>
        <w:jc w:val="both"/>
        <w:textAlignment w:val="baseline"/>
        <w:rPr>
          <w:rFonts w:ascii="Arial" w:hAnsi="Arial" w:cs="Arial"/>
          <w:b/>
          <w:bCs/>
        </w:rPr>
      </w:pPr>
      <w:r w:rsidRPr="007402D6">
        <w:rPr>
          <w:rFonts w:ascii="Arial" w:hAnsi="Arial" w:cs="Arial"/>
          <w:b/>
          <w:bCs/>
        </w:rPr>
        <w:t>Termín a způsob podání nabídek</w:t>
      </w:r>
    </w:p>
    <w:p w:rsidR="007D2711" w:rsidRPr="007402D6" w:rsidRDefault="007D2711" w:rsidP="007B5F63">
      <w:pPr>
        <w:pStyle w:val="Odstavecseseznamem"/>
        <w:suppressAutoHyphens/>
        <w:autoSpaceDN w:val="0"/>
        <w:spacing w:after="0"/>
        <w:jc w:val="both"/>
        <w:textAlignment w:val="baseline"/>
        <w:rPr>
          <w:rFonts w:ascii="Arial" w:hAnsi="Arial" w:cs="Arial"/>
          <w:b/>
          <w:bCs/>
        </w:rPr>
      </w:pPr>
    </w:p>
    <w:p w:rsidR="00E21452" w:rsidRPr="007402D6" w:rsidRDefault="00E21452" w:rsidP="007B5F63">
      <w:pPr>
        <w:spacing w:after="0"/>
        <w:jc w:val="both"/>
        <w:rPr>
          <w:rFonts w:ascii="Arial" w:hAnsi="Arial" w:cs="Arial"/>
        </w:rPr>
      </w:pPr>
      <w:r w:rsidRPr="007402D6">
        <w:rPr>
          <w:rFonts w:ascii="Arial" w:hAnsi="Arial" w:cs="Arial"/>
        </w:rPr>
        <w:t>Uchazeč nabídku zašle doporučeně na adresu: Magistrát města Brna, Odbor sociální péče,</w:t>
      </w:r>
    </w:p>
    <w:p w:rsidR="00E21452" w:rsidRPr="007402D6" w:rsidRDefault="00E21452" w:rsidP="007B5F63">
      <w:pPr>
        <w:spacing w:after="0"/>
        <w:jc w:val="both"/>
        <w:rPr>
          <w:rFonts w:ascii="Arial" w:hAnsi="Arial" w:cs="Arial"/>
        </w:rPr>
      </w:pPr>
      <w:r w:rsidRPr="007402D6">
        <w:rPr>
          <w:rFonts w:ascii="Arial" w:hAnsi="Arial" w:cs="Arial"/>
        </w:rPr>
        <w:t>Koliště 19, 601 67 Brno.</w:t>
      </w:r>
    </w:p>
    <w:p w:rsidR="006D3F3F" w:rsidRDefault="00E21452" w:rsidP="007B5F63">
      <w:pPr>
        <w:spacing w:after="0"/>
        <w:jc w:val="both"/>
        <w:rPr>
          <w:rFonts w:ascii="Arial" w:hAnsi="Arial" w:cs="Arial"/>
          <w:b/>
        </w:rPr>
      </w:pPr>
      <w:r w:rsidRPr="007402D6">
        <w:rPr>
          <w:rFonts w:ascii="Arial" w:hAnsi="Arial" w:cs="Arial"/>
        </w:rPr>
        <w:t xml:space="preserve">Nabídku je možné doručit osobně na adresu Magistrát města Brna, Odbor sociální péče, Koliště 19, 601 67 Brno, </w:t>
      </w:r>
      <w:r w:rsidRPr="007402D6">
        <w:rPr>
          <w:rFonts w:ascii="Arial" w:hAnsi="Arial" w:cs="Arial"/>
          <w:b/>
        </w:rPr>
        <w:t xml:space="preserve">4. patro (sekretariát odboru). </w:t>
      </w:r>
    </w:p>
    <w:p w:rsidR="006D3F3F" w:rsidRDefault="006D3F3F" w:rsidP="007B5F63">
      <w:pPr>
        <w:spacing w:after="0"/>
        <w:jc w:val="both"/>
        <w:rPr>
          <w:rFonts w:ascii="Arial" w:hAnsi="Arial" w:cs="Arial"/>
          <w:b/>
        </w:rPr>
      </w:pPr>
    </w:p>
    <w:p w:rsidR="006D3F3F" w:rsidRDefault="006D3F3F">
      <w:pPr>
        <w:rPr>
          <w:rFonts w:ascii="Arial" w:hAnsi="Arial" w:cs="Arial"/>
          <w:b/>
        </w:rPr>
      </w:pPr>
      <w:r>
        <w:rPr>
          <w:rFonts w:ascii="Arial" w:hAnsi="Arial" w:cs="Arial"/>
          <w:b/>
        </w:rPr>
        <w:br w:type="page"/>
      </w:r>
    </w:p>
    <w:p w:rsidR="006D3F3F" w:rsidRDefault="006D3F3F" w:rsidP="007B5F63">
      <w:pPr>
        <w:spacing w:after="0"/>
        <w:jc w:val="both"/>
        <w:rPr>
          <w:rFonts w:ascii="Arial" w:hAnsi="Arial" w:cs="Arial"/>
          <w:b/>
        </w:rPr>
      </w:pPr>
    </w:p>
    <w:p w:rsidR="007D2711" w:rsidRPr="007402D6" w:rsidRDefault="00E21452" w:rsidP="007B5F63">
      <w:pPr>
        <w:spacing w:after="0"/>
        <w:jc w:val="both"/>
        <w:rPr>
          <w:rFonts w:ascii="Arial" w:hAnsi="Arial" w:cs="Arial"/>
          <w:b/>
        </w:rPr>
      </w:pPr>
      <w:r w:rsidRPr="007402D6">
        <w:rPr>
          <w:rFonts w:ascii="Arial" w:hAnsi="Arial" w:cs="Arial"/>
        </w:rPr>
        <w:t>V pracovní dny:</w:t>
      </w:r>
      <w:r w:rsidRPr="007402D6">
        <w:rPr>
          <w:rFonts w:ascii="Arial" w:hAnsi="Arial" w:cs="Arial"/>
          <w:b/>
        </w:rPr>
        <w:t xml:space="preserve"> </w:t>
      </w:r>
    </w:p>
    <w:tbl>
      <w:tblPr>
        <w:tblW w:w="2154" w:type="dxa"/>
        <w:tblCellMar>
          <w:left w:w="10" w:type="dxa"/>
          <w:right w:w="10" w:type="dxa"/>
        </w:tblCellMar>
        <w:tblLook w:val="0000" w:firstRow="0" w:lastRow="0" w:firstColumn="0" w:lastColumn="0" w:noHBand="0" w:noVBand="0"/>
      </w:tblPr>
      <w:tblGrid>
        <w:gridCol w:w="905"/>
        <w:gridCol w:w="1249"/>
      </w:tblGrid>
      <w:tr w:rsidR="00E21452" w:rsidRPr="007402D6" w:rsidTr="00941F05">
        <w:tc>
          <w:tcPr>
            <w:tcW w:w="905"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eastAsia="Times New Roman" w:hAnsi="Arial" w:cs="Arial"/>
                <w:b/>
                <w:bCs/>
                <w:color w:val="000000"/>
                <w:lang w:eastAsia="cs-CZ"/>
              </w:rPr>
            </w:pPr>
          </w:p>
          <w:p w:rsidR="00E21452" w:rsidRPr="007402D6" w:rsidRDefault="00E21452" w:rsidP="007B5F63">
            <w:pPr>
              <w:spacing w:after="0" w:line="240" w:lineRule="auto"/>
              <w:jc w:val="both"/>
              <w:rPr>
                <w:rFonts w:ascii="Arial" w:hAnsi="Arial" w:cs="Arial"/>
              </w:rPr>
            </w:pPr>
            <w:r w:rsidRPr="007402D6">
              <w:rPr>
                <w:rFonts w:ascii="Arial" w:eastAsia="Times New Roman" w:hAnsi="Arial" w:cs="Arial"/>
                <w:b/>
                <w:bCs/>
                <w:color w:val="000000"/>
                <w:lang w:eastAsia="cs-CZ"/>
              </w:rPr>
              <w:t>Pondělí</w:t>
            </w:r>
          </w:p>
        </w:tc>
        <w:tc>
          <w:tcPr>
            <w:tcW w:w="1249"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eastAsia="Times New Roman" w:hAnsi="Arial" w:cs="Arial"/>
                <w:color w:val="000000"/>
                <w:lang w:eastAsia="cs-CZ"/>
              </w:rPr>
            </w:pPr>
          </w:p>
          <w:p w:rsidR="00E21452" w:rsidRPr="007402D6" w:rsidRDefault="00E21452" w:rsidP="007B5F63">
            <w:pPr>
              <w:spacing w:after="0" w:line="240" w:lineRule="auto"/>
              <w:jc w:val="both"/>
              <w:rPr>
                <w:rFonts w:ascii="Arial" w:eastAsia="Times New Roman" w:hAnsi="Arial" w:cs="Arial"/>
                <w:color w:val="000000"/>
                <w:lang w:eastAsia="cs-CZ"/>
              </w:rPr>
            </w:pPr>
            <w:r w:rsidRPr="007402D6">
              <w:rPr>
                <w:rFonts w:ascii="Arial" w:eastAsia="Times New Roman" w:hAnsi="Arial" w:cs="Arial"/>
                <w:color w:val="000000"/>
                <w:lang w:eastAsia="cs-CZ"/>
              </w:rPr>
              <w:t>8:00–17:00</w:t>
            </w:r>
          </w:p>
        </w:tc>
      </w:tr>
      <w:tr w:rsidR="00E21452" w:rsidRPr="007402D6" w:rsidTr="00941F05">
        <w:tc>
          <w:tcPr>
            <w:tcW w:w="905"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hAnsi="Arial" w:cs="Arial"/>
              </w:rPr>
            </w:pPr>
            <w:r w:rsidRPr="007402D6">
              <w:rPr>
                <w:rFonts w:ascii="Arial" w:eastAsia="Times New Roman" w:hAnsi="Arial" w:cs="Arial"/>
                <w:b/>
                <w:bCs/>
                <w:color w:val="000000"/>
                <w:lang w:eastAsia="cs-CZ"/>
              </w:rPr>
              <w:t>Úterý</w:t>
            </w:r>
          </w:p>
        </w:tc>
        <w:tc>
          <w:tcPr>
            <w:tcW w:w="1249"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eastAsia="Times New Roman" w:hAnsi="Arial" w:cs="Arial"/>
                <w:color w:val="000000"/>
                <w:lang w:eastAsia="cs-CZ"/>
              </w:rPr>
            </w:pPr>
            <w:r w:rsidRPr="007402D6">
              <w:rPr>
                <w:rFonts w:ascii="Arial" w:eastAsia="Times New Roman" w:hAnsi="Arial" w:cs="Arial"/>
                <w:color w:val="000000"/>
                <w:lang w:eastAsia="cs-CZ"/>
              </w:rPr>
              <w:t>7:30–15:30</w:t>
            </w:r>
          </w:p>
        </w:tc>
      </w:tr>
      <w:tr w:rsidR="00E21452" w:rsidRPr="007402D6" w:rsidTr="00941F05">
        <w:tc>
          <w:tcPr>
            <w:tcW w:w="905"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hAnsi="Arial" w:cs="Arial"/>
              </w:rPr>
            </w:pPr>
            <w:r w:rsidRPr="007402D6">
              <w:rPr>
                <w:rFonts w:ascii="Arial" w:eastAsia="Times New Roman" w:hAnsi="Arial" w:cs="Arial"/>
                <w:b/>
                <w:bCs/>
                <w:color w:val="000000"/>
                <w:lang w:eastAsia="cs-CZ"/>
              </w:rPr>
              <w:t>Středa</w:t>
            </w:r>
          </w:p>
        </w:tc>
        <w:tc>
          <w:tcPr>
            <w:tcW w:w="1249"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eastAsia="Times New Roman" w:hAnsi="Arial" w:cs="Arial"/>
                <w:color w:val="000000"/>
                <w:lang w:eastAsia="cs-CZ"/>
              </w:rPr>
            </w:pPr>
            <w:r w:rsidRPr="007402D6">
              <w:rPr>
                <w:rFonts w:ascii="Arial" w:eastAsia="Times New Roman" w:hAnsi="Arial" w:cs="Arial"/>
                <w:color w:val="000000"/>
                <w:lang w:eastAsia="cs-CZ"/>
              </w:rPr>
              <w:t>8:00–17:00</w:t>
            </w:r>
          </w:p>
        </w:tc>
      </w:tr>
      <w:tr w:rsidR="00E21452" w:rsidRPr="007402D6" w:rsidTr="00941F05">
        <w:tc>
          <w:tcPr>
            <w:tcW w:w="905"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hAnsi="Arial" w:cs="Arial"/>
              </w:rPr>
            </w:pPr>
            <w:r w:rsidRPr="007402D6">
              <w:rPr>
                <w:rFonts w:ascii="Arial" w:eastAsia="Times New Roman" w:hAnsi="Arial" w:cs="Arial"/>
                <w:b/>
                <w:bCs/>
                <w:color w:val="000000"/>
                <w:lang w:eastAsia="cs-CZ"/>
              </w:rPr>
              <w:t>Čtvrtek</w:t>
            </w:r>
          </w:p>
        </w:tc>
        <w:tc>
          <w:tcPr>
            <w:tcW w:w="1249"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eastAsia="Times New Roman" w:hAnsi="Arial" w:cs="Arial"/>
                <w:color w:val="000000"/>
                <w:lang w:eastAsia="cs-CZ"/>
              </w:rPr>
            </w:pPr>
            <w:r w:rsidRPr="007402D6">
              <w:rPr>
                <w:rFonts w:ascii="Arial" w:eastAsia="Times New Roman" w:hAnsi="Arial" w:cs="Arial"/>
                <w:color w:val="000000"/>
                <w:lang w:eastAsia="cs-CZ"/>
              </w:rPr>
              <w:t>7:30–15:00</w:t>
            </w:r>
          </w:p>
        </w:tc>
      </w:tr>
      <w:tr w:rsidR="00E21452" w:rsidRPr="007402D6" w:rsidTr="00941F05">
        <w:tc>
          <w:tcPr>
            <w:tcW w:w="905"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hAnsi="Arial" w:cs="Arial"/>
              </w:rPr>
            </w:pPr>
            <w:r w:rsidRPr="007402D6">
              <w:rPr>
                <w:rFonts w:ascii="Arial" w:eastAsia="Times New Roman" w:hAnsi="Arial" w:cs="Arial"/>
                <w:b/>
                <w:bCs/>
                <w:color w:val="000000"/>
                <w:lang w:eastAsia="cs-CZ"/>
              </w:rPr>
              <w:t>Pátek</w:t>
            </w:r>
          </w:p>
        </w:tc>
        <w:tc>
          <w:tcPr>
            <w:tcW w:w="1249" w:type="dxa"/>
            <w:shd w:val="clear" w:color="auto" w:fill="auto"/>
            <w:tcMar>
              <w:top w:w="0" w:type="dxa"/>
              <w:left w:w="0" w:type="dxa"/>
              <w:bottom w:w="105" w:type="dxa"/>
              <w:right w:w="105" w:type="dxa"/>
            </w:tcMar>
          </w:tcPr>
          <w:p w:rsidR="00E21452" w:rsidRPr="007402D6" w:rsidRDefault="00E21452" w:rsidP="007B5F63">
            <w:pPr>
              <w:spacing w:after="0" w:line="240" w:lineRule="auto"/>
              <w:jc w:val="both"/>
              <w:rPr>
                <w:rFonts w:ascii="Arial" w:eastAsia="Times New Roman" w:hAnsi="Arial" w:cs="Arial"/>
                <w:color w:val="000000"/>
                <w:lang w:eastAsia="cs-CZ"/>
              </w:rPr>
            </w:pPr>
            <w:r w:rsidRPr="007402D6">
              <w:rPr>
                <w:rFonts w:ascii="Arial" w:eastAsia="Times New Roman" w:hAnsi="Arial" w:cs="Arial"/>
                <w:color w:val="000000"/>
                <w:lang w:eastAsia="cs-CZ"/>
              </w:rPr>
              <w:t>7:30–14:00</w:t>
            </w:r>
          </w:p>
        </w:tc>
      </w:tr>
    </w:tbl>
    <w:p w:rsidR="00E21452" w:rsidRPr="007402D6" w:rsidRDefault="00E21452" w:rsidP="007B5F63">
      <w:pPr>
        <w:spacing w:after="0"/>
        <w:jc w:val="both"/>
        <w:rPr>
          <w:rFonts w:ascii="Arial" w:hAnsi="Arial" w:cs="Arial"/>
          <w:b/>
        </w:rPr>
      </w:pPr>
    </w:p>
    <w:p w:rsidR="00E21452" w:rsidRPr="00520C87" w:rsidRDefault="000E5B7B" w:rsidP="007B5F63">
      <w:pPr>
        <w:spacing w:after="0"/>
        <w:jc w:val="both"/>
        <w:rPr>
          <w:rFonts w:ascii="Arial" w:hAnsi="Arial" w:cs="Arial"/>
        </w:rPr>
      </w:pPr>
      <w:r w:rsidRPr="007402D6">
        <w:rPr>
          <w:rFonts w:ascii="Arial" w:hAnsi="Arial" w:cs="Arial"/>
          <w:b/>
        </w:rPr>
        <w:t>Lhůta pro podání nabídek:</w:t>
      </w:r>
      <w:r w:rsidR="000F0296" w:rsidRPr="007402D6">
        <w:rPr>
          <w:rFonts w:ascii="Arial" w:hAnsi="Arial" w:cs="Arial"/>
          <w:b/>
        </w:rPr>
        <w:t xml:space="preserve"> </w:t>
      </w:r>
      <w:r w:rsidR="00257E1C">
        <w:rPr>
          <w:rFonts w:ascii="Arial" w:hAnsi="Arial" w:cs="Arial"/>
          <w:b/>
        </w:rPr>
        <w:t>6</w:t>
      </w:r>
      <w:bookmarkStart w:id="8" w:name="_GoBack"/>
      <w:bookmarkEnd w:id="8"/>
      <w:r w:rsidR="006D3F3F" w:rsidRPr="006D3F3F">
        <w:rPr>
          <w:rFonts w:ascii="Arial" w:hAnsi="Arial" w:cs="Arial"/>
          <w:b/>
        </w:rPr>
        <w:t xml:space="preserve">. </w:t>
      </w:r>
      <w:r w:rsidR="00257E1C">
        <w:rPr>
          <w:rFonts w:ascii="Arial" w:hAnsi="Arial" w:cs="Arial"/>
          <w:b/>
        </w:rPr>
        <w:t>3</w:t>
      </w:r>
      <w:r w:rsidR="006D3F3F" w:rsidRPr="006D3F3F">
        <w:rPr>
          <w:rFonts w:ascii="Arial" w:hAnsi="Arial" w:cs="Arial"/>
          <w:b/>
        </w:rPr>
        <w:t>. 2020, 12</w:t>
      </w:r>
      <w:r w:rsidRPr="006D3F3F">
        <w:rPr>
          <w:rFonts w:ascii="Arial" w:hAnsi="Arial" w:cs="Arial"/>
          <w:b/>
        </w:rPr>
        <w:t>:00</w:t>
      </w:r>
    </w:p>
    <w:p w:rsidR="00E21452" w:rsidRPr="00520C87" w:rsidRDefault="00E21452" w:rsidP="007B5F63">
      <w:pPr>
        <w:spacing w:after="0"/>
        <w:jc w:val="both"/>
        <w:rPr>
          <w:rFonts w:ascii="Arial" w:hAnsi="Arial" w:cs="Arial"/>
        </w:rPr>
      </w:pPr>
    </w:p>
    <w:p w:rsidR="00E21452" w:rsidRPr="00520C87" w:rsidRDefault="00E21452" w:rsidP="007B5F63">
      <w:pPr>
        <w:spacing w:after="0"/>
        <w:jc w:val="both"/>
        <w:rPr>
          <w:rFonts w:ascii="Arial" w:hAnsi="Arial" w:cs="Arial"/>
        </w:rPr>
      </w:pPr>
    </w:p>
    <w:p w:rsidR="00E21452" w:rsidRPr="00520C87" w:rsidRDefault="00E21452" w:rsidP="007B5F63">
      <w:pPr>
        <w:suppressAutoHyphens/>
        <w:autoSpaceDN w:val="0"/>
        <w:spacing w:after="0"/>
        <w:jc w:val="both"/>
        <w:textAlignment w:val="baseline"/>
        <w:rPr>
          <w:rFonts w:ascii="Arial" w:hAnsi="Arial" w:cs="Arial"/>
          <w:b/>
          <w:bCs/>
        </w:rPr>
      </w:pPr>
      <w:bookmarkStart w:id="9" w:name="_toc492"/>
      <w:bookmarkEnd w:id="9"/>
      <w:r w:rsidRPr="006D3F3F">
        <w:rPr>
          <w:rFonts w:ascii="Arial" w:hAnsi="Arial" w:cs="Arial"/>
          <w:b/>
          <w:bCs/>
        </w:rPr>
        <w:t>Přílohy zadávací dokumentace</w:t>
      </w:r>
    </w:p>
    <w:p w:rsidR="00E21452" w:rsidRPr="00520C87" w:rsidRDefault="00E21452" w:rsidP="007B5F63">
      <w:pPr>
        <w:numPr>
          <w:ilvl w:val="0"/>
          <w:numId w:val="9"/>
        </w:numPr>
        <w:tabs>
          <w:tab w:val="left" w:pos="-15843"/>
        </w:tabs>
        <w:autoSpaceDN w:val="0"/>
        <w:spacing w:after="0" w:line="276" w:lineRule="auto"/>
        <w:jc w:val="both"/>
        <w:rPr>
          <w:rFonts w:ascii="Arial" w:hAnsi="Arial" w:cs="Arial"/>
        </w:rPr>
      </w:pPr>
      <w:r w:rsidRPr="00520C87">
        <w:rPr>
          <w:rFonts w:ascii="Arial" w:hAnsi="Arial" w:cs="Arial"/>
        </w:rPr>
        <w:t>Krycí list nabídky</w:t>
      </w:r>
    </w:p>
    <w:p w:rsidR="00E21452" w:rsidRPr="00520C87" w:rsidRDefault="00E21452" w:rsidP="007B5F63">
      <w:pPr>
        <w:numPr>
          <w:ilvl w:val="0"/>
          <w:numId w:val="9"/>
        </w:numPr>
        <w:tabs>
          <w:tab w:val="left" w:pos="-15843"/>
        </w:tabs>
        <w:autoSpaceDN w:val="0"/>
        <w:spacing w:after="0" w:line="276" w:lineRule="auto"/>
        <w:jc w:val="both"/>
        <w:rPr>
          <w:rFonts w:ascii="Arial" w:hAnsi="Arial" w:cs="Arial"/>
        </w:rPr>
      </w:pPr>
      <w:r w:rsidRPr="00520C87">
        <w:rPr>
          <w:rFonts w:ascii="Arial" w:hAnsi="Arial" w:cs="Arial"/>
        </w:rPr>
        <w:t>Prohlášení o splnění základních kvalifikačních předpokladů</w:t>
      </w:r>
    </w:p>
    <w:p w:rsidR="00E21452" w:rsidRPr="00520C87" w:rsidRDefault="00E21452" w:rsidP="007B5F63">
      <w:pPr>
        <w:numPr>
          <w:ilvl w:val="0"/>
          <w:numId w:val="9"/>
        </w:numPr>
        <w:tabs>
          <w:tab w:val="left" w:pos="-15843"/>
        </w:tabs>
        <w:autoSpaceDN w:val="0"/>
        <w:spacing w:after="0" w:line="276" w:lineRule="auto"/>
        <w:jc w:val="both"/>
        <w:rPr>
          <w:rFonts w:ascii="Arial" w:hAnsi="Arial" w:cs="Arial"/>
        </w:rPr>
      </w:pPr>
      <w:r w:rsidRPr="00520C87">
        <w:rPr>
          <w:rFonts w:ascii="Arial" w:hAnsi="Arial" w:cs="Arial"/>
        </w:rPr>
        <w:t>Návrh smlouvy</w:t>
      </w:r>
    </w:p>
    <w:p w:rsidR="00E21452" w:rsidRPr="00520C87" w:rsidRDefault="00E21452" w:rsidP="007B5F63">
      <w:pPr>
        <w:spacing w:after="0"/>
        <w:jc w:val="both"/>
        <w:rPr>
          <w:rFonts w:ascii="Arial" w:hAnsi="Arial" w:cs="Arial"/>
          <w:b/>
          <w:bCs/>
        </w:rPr>
      </w:pPr>
    </w:p>
    <w:p w:rsidR="00E21452" w:rsidRPr="00520C87" w:rsidRDefault="00E21452" w:rsidP="007B5F63">
      <w:pPr>
        <w:spacing w:after="0"/>
        <w:jc w:val="both"/>
        <w:rPr>
          <w:rFonts w:ascii="Arial" w:hAnsi="Arial" w:cs="Arial"/>
        </w:rPr>
      </w:pPr>
      <w:r w:rsidRPr="00520C87">
        <w:rPr>
          <w:rFonts w:ascii="Arial" w:hAnsi="Arial" w:cs="Arial"/>
          <w:b/>
          <w:bCs/>
        </w:rPr>
        <w:t xml:space="preserve">Za zadavatele: </w:t>
      </w:r>
      <w:r w:rsidRPr="00520C87">
        <w:rPr>
          <w:rFonts w:ascii="Arial" w:hAnsi="Arial" w:cs="Arial"/>
          <w:b/>
          <w:bCs/>
        </w:rPr>
        <w:tab/>
      </w:r>
      <w:r w:rsidRPr="00520C87">
        <w:rPr>
          <w:rFonts w:ascii="Arial" w:hAnsi="Arial" w:cs="Arial"/>
          <w:bCs/>
        </w:rPr>
        <w:t>PaedDr. Jan Polák, CSc., vedoucí Odboru sociální péče MMB</w:t>
      </w:r>
    </w:p>
    <w:p w:rsidR="00E21452" w:rsidRPr="00520C87" w:rsidRDefault="00E21452" w:rsidP="007B5F63">
      <w:pPr>
        <w:spacing w:after="0"/>
        <w:jc w:val="both"/>
        <w:rPr>
          <w:rFonts w:ascii="Arial" w:hAnsi="Arial" w:cs="Arial"/>
          <w:b/>
          <w:bCs/>
        </w:rPr>
      </w:pPr>
    </w:p>
    <w:p w:rsidR="000179FD" w:rsidRPr="003B08B6" w:rsidRDefault="00E21452" w:rsidP="007B5F63">
      <w:pPr>
        <w:spacing w:after="0"/>
        <w:jc w:val="both"/>
        <w:rPr>
          <w:rFonts w:ascii="Arial" w:hAnsi="Arial" w:cs="Arial"/>
          <w:sz w:val="20"/>
          <w:szCs w:val="20"/>
        </w:rPr>
      </w:pPr>
      <w:r w:rsidRPr="007402D6">
        <w:rPr>
          <w:rFonts w:ascii="Arial" w:hAnsi="Arial" w:cs="Arial"/>
          <w:b/>
          <w:bCs/>
        </w:rPr>
        <w:t>Dne:</w:t>
      </w:r>
      <w:r w:rsidRPr="007402D6">
        <w:rPr>
          <w:rFonts w:ascii="Arial" w:hAnsi="Arial" w:cs="Arial"/>
          <w:b/>
          <w:bCs/>
        </w:rPr>
        <w:tab/>
      </w:r>
      <w:r w:rsidRPr="007402D6">
        <w:rPr>
          <w:rFonts w:ascii="Arial" w:hAnsi="Arial" w:cs="Arial"/>
          <w:b/>
          <w:bCs/>
        </w:rPr>
        <w:tab/>
      </w:r>
      <w:r w:rsidRPr="007402D6">
        <w:rPr>
          <w:rFonts w:ascii="Arial" w:hAnsi="Arial" w:cs="Arial"/>
          <w:b/>
          <w:bCs/>
        </w:rPr>
        <w:tab/>
      </w:r>
      <w:r w:rsidRPr="00520C87">
        <w:rPr>
          <w:rFonts w:ascii="Arial" w:hAnsi="Arial" w:cs="Arial"/>
          <w:b/>
          <w:bCs/>
          <w:color w:val="FF0000"/>
        </w:rPr>
        <w:tab/>
      </w:r>
      <w:r w:rsidRPr="00520C87">
        <w:rPr>
          <w:rFonts w:ascii="Arial" w:hAnsi="Arial" w:cs="Arial"/>
          <w:b/>
          <w:bCs/>
          <w:color w:val="FF0000"/>
        </w:rPr>
        <w:tab/>
      </w:r>
      <w:r w:rsidRPr="003B08B6">
        <w:rPr>
          <w:rFonts w:ascii="Arial" w:hAnsi="Arial" w:cs="Arial"/>
          <w:b/>
          <w:bCs/>
          <w:color w:val="FF0000"/>
          <w:sz w:val="20"/>
          <w:szCs w:val="20"/>
        </w:rPr>
        <w:tab/>
      </w:r>
      <w:bookmarkEnd w:id="7"/>
    </w:p>
    <w:sectPr w:rsidR="000179FD" w:rsidRPr="003B08B6" w:rsidSect="00941F05">
      <w:headerReference w:type="even" r:id="rId8"/>
      <w:headerReference w:type="default" r:id="rId9"/>
      <w:footerReference w:type="even" r:id="rId10"/>
      <w:footerReference w:type="default" r:id="rId11"/>
      <w:headerReference w:type="first" r:id="rId12"/>
      <w:footerReference w:type="first" r:id="rId13"/>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CDD" w:rsidRDefault="00657CDD">
      <w:pPr>
        <w:spacing w:after="0" w:line="240" w:lineRule="auto"/>
      </w:pPr>
      <w:r>
        <w:separator/>
      </w:r>
    </w:p>
  </w:endnote>
  <w:endnote w:type="continuationSeparator" w:id="0">
    <w:p w:rsidR="00657CDD" w:rsidRDefault="00657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CDD" w:rsidRDefault="00657CD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973818"/>
      <w:docPartObj>
        <w:docPartGallery w:val="Page Numbers (Bottom of Page)"/>
        <w:docPartUnique/>
      </w:docPartObj>
    </w:sdtPr>
    <w:sdtEndPr>
      <w:rPr>
        <w:rFonts w:ascii="Arial" w:hAnsi="Arial" w:cs="Arial"/>
        <w:sz w:val="20"/>
        <w:szCs w:val="20"/>
      </w:rPr>
    </w:sdtEndPr>
    <w:sdtContent>
      <w:p w:rsidR="00657CDD" w:rsidRPr="006F2DC4" w:rsidRDefault="00657CDD">
        <w:pPr>
          <w:pStyle w:val="Zpat"/>
          <w:jc w:val="center"/>
          <w:rPr>
            <w:rFonts w:ascii="Arial" w:hAnsi="Arial" w:cs="Arial"/>
            <w:sz w:val="20"/>
            <w:szCs w:val="20"/>
          </w:rPr>
        </w:pPr>
        <w:r w:rsidRPr="006F2DC4">
          <w:rPr>
            <w:rFonts w:ascii="Arial" w:hAnsi="Arial" w:cs="Arial"/>
            <w:sz w:val="20"/>
            <w:szCs w:val="20"/>
          </w:rPr>
          <w:fldChar w:fldCharType="begin"/>
        </w:r>
        <w:r w:rsidRPr="006F2DC4">
          <w:rPr>
            <w:rFonts w:ascii="Arial" w:hAnsi="Arial" w:cs="Arial"/>
            <w:sz w:val="20"/>
            <w:szCs w:val="20"/>
          </w:rPr>
          <w:instrText>PAGE   \* MERGEFORMAT</w:instrText>
        </w:r>
        <w:r w:rsidRPr="006F2DC4">
          <w:rPr>
            <w:rFonts w:ascii="Arial" w:hAnsi="Arial" w:cs="Arial"/>
            <w:sz w:val="20"/>
            <w:szCs w:val="20"/>
          </w:rPr>
          <w:fldChar w:fldCharType="separate"/>
        </w:r>
        <w:r w:rsidR="00257E1C">
          <w:rPr>
            <w:rFonts w:ascii="Arial" w:hAnsi="Arial" w:cs="Arial"/>
            <w:noProof/>
            <w:sz w:val="20"/>
            <w:szCs w:val="20"/>
          </w:rPr>
          <w:t>8</w:t>
        </w:r>
        <w:r w:rsidRPr="006F2DC4">
          <w:rPr>
            <w:rFonts w:ascii="Arial" w:hAnsi="Arial" w:cs="Arial"/>
            <w:sz w:val="20"/>
            <w:szCs w:val="20"/>
          </w:rPr>
          <w:fldChar w:fldCharType="end"/>
        </w:r>
      </w:p>
    </w:sdtContent>
  </w:sdt>
  <w:p w:rsidR="00657CDD" w:rsidRDefault="00657CDD">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CDD" w:rsidRDefault="00657CD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CDD" w:rsidRDefault="00657CDD">
      <w:pPr>
        <w:spacing w:after="0" w:line="240" w:lineRule="auto"/>
      </w:pPr>
      <w:r>
        <w:separator/>
      </w:r>
    </w:p>
  </w:footnote>
  <w:footnote w:type="continuationSeparator" w:id="0">
    <w:p w:rsidR="00657CDD" w:rsidRDefault="00657C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CDD" w:rsidRDefault="00657CD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CDD" w:rsidRDefault="00657CDD" w:rsidP="00941F05">
    <w:pPr>
      <w:pStyle w:val="ZhlavBrno"/>
      <w:rPr>
        <w:color w:val="FF0000"/>
      </w:rPr>
    </w:pPr>
  </w:p>
  <w:p w:rsidR="00657CDD" w:rsidRDefault="00657CDD" w:rsidP="00941F05">
    <w:pPr>
      <w:pStyle w:val="ZhlavBrno"/>
      <w:rPr>
        <w:color w:val="FF0000"/>
      </w:rPr>
    </w:pPr>
    <w:r>
      <w:rPr>
        <w:lang w:eastAsia="cs-CZ"/>
      </w:rPr>
      <w:drawing>
        <wp:inline distT="0" distB="0" distL="0" distR="0" wp14:anchorId="1E09027A" wp14:editId="5AB0C5E8">
          <wp:extent cx="2628900" cy="545075"/>
          <wp:effectExtent l="0" t="0" r="0" b="7620"/>
          <wp:docPr id="3" name="Obrázek 3"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p>
  <w:p w:rsidR="00657CDD" w:rsidRPr="006F2DC4" w:rsidRDefault="00657CDD" w:rsidP="00941F05">
    <w:pPr>
      <w:pStyle w:val="ZhlavBrno"/>
      <w:rPr>
        <w:color w:val="FF0000"/>
      </w:rPr>
    </w:pPr>
    <w:r w:rsidRPr="00355A34">
      <w:rPr>
        <w:color w:val="FF0000"/>
      </w:rPr>
      <w:drawing>
        <wp:anchor distT="0" distB="0" distL="114300" distR="114300" simplePos="0" relativeHeight="251659264" behindDoc="0" locked="1" layoutInCell="1" allowOverlap="1" wp14:anchorId="4AA528FA" wp14:editId="3D21D48A">
          <wp:simplePos x="0" y="0"/>
          <wp:positionH relativeFrom="page">
            <wp:posOffset>5281930</wp:posOffset>
          </wp:positionH>
          <wp:positionV relativeFrom="page">
            <wp:posOffset>713105</wp:posOffset>
          </wp:positionV>
          <wp:extent cx="1573200" cy="3636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no_logo_barva.wmf"/>
                  <pic:cNvPicPr/>
                </pic:nvPicPr>
                <pic:blipFill>
                  <a:blip r:embed="rId2">
                    <a:extLst>
                      <a:ext uri="{28A0092B-C50C-407E-A947-70E740481C1C}">
                        <a14:useLocalDpi xmlns:a14="http://schemas.microsoft.com/office/drawing/2010/main" val="0"/>
                      </a:ext>
                    </a:extLst>
                  </a:blip>
                  <a:stretch>
                    <a:fillRect/>
                  </a:stretch>
                </pic:blipFill>
                <pic:spPr>
                  <a:xfrm>
                    <a:off x="0" y="0"/>
                    <a:ext cx="1573200" cy="363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CDD" w:rsidRDefault="00657CDD">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361B3"/>
    <w:multiLevelType w:val="hybridMultilevel"/>
    <w:tmpl w:val="9AF63476"/>
    <w:lvl w:ilvl="0" w:tplc="0405000B">
      <w:start w:val="1"/>
      <w:numFmt w:val="bullet"/>
      <w:lvlText w:val=""/>
      <w:lvlJc w:val="left"/>
      <w:pPr>
        <w:ind w:left="1713" w:hanging="360"/>
      </w:pPr>
      <w:rPr>
        <w:rFonts w:ascii="Wingdings" w:hAnsi="Wingdings"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1" w15:restartNumberingAfterBreak="0">
    <w:nsid w:val="077718DC"/>
    <w:multiLevelType w:val="hybridMultilevel"/>
    <w:tmpl w:val="16843E9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9AC4911"/>
    <w:multiLevelType w:val="multilevel"/>
    <w:tmpl w:val="B6207C52"/>
    <w:lvl w:ilvl="0">
      <w:start w:val="1"/>
      <w:numFmt w:val="decimal"/>
      <w:lvlText w:val="%1."/>
      <w:lvlJc w:val="left"/>
      <w:pPr>
        <w:ind w:left="720" w:hanging="360"/>
      </w:pPr>
      <w:rPr>
        <w:sz w:val="20"/>
        <w:szCs w:val="2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9E139A1"/>
    <w:multiLevelType w:val="hybridMultilevel"/>
    <w:tmpl w:val="779E54E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CB54048"/>
    <w:multiLevelType w:val="multilevel"/>
    <w:tmpl w:val="A06CF740"/>
    <w:lvl w:ilvl="0">
      <w:start w:val="1"/>
      <w:numFmt w:val="decimal"/>
      <w:lvlText w:val="%1."/>
      <w:lvlJc w:val="left"/>
      <w:pPr>
        <w:ind w:left="360" w:hanging="360"/>
      </w:pPr>
      <w:rPr>
        <w:rFonts w:hint="default"/>
        <w:b/>
      </w:rPr>
    </w:lvl>
    <w:lvl w:ilvl="1">
      <w:start w:val="1"/>
      <w:numFmt w:val="decimal"/>
      <w:lvlText w:val="%1.%2."/>
      <w:lvlJc w:val="left"/>
      <w:pPr>
        <w:ind w:left="6528" w:hanging="432"/>
      </w:pPr>
      <w:rPr>
        <w:rFonts w:hint="default"/>
        <w:b/>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A854CE"/>
    <w:multiLevelType w:val="multilevel"/>
    <w:tmpl w:val="549E9276"/>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6" w15:restartNumberingAfterBreak="0">
    <w:nsid w:val="10606F39"/>
    <w:multiLevelType w:val="hybridMultilevel"/>
    <w:tmpl w:val="98C660EC"/>
    <w:lvl w:ilvl="0" w:tplc="E40C4208">
      <w:start w:val="1"/>
      <w:numFmt w:val="upperRoman"/>
      <w:lvlText w:val="%1."/>
      <w:lvlJc w:val="left"/>
      <w:pPr>
        <w:ind w:left="1080" w:hanging="720"/>
      </w:pPr>
      <w:rPr>
        <w:rFonts w:hint="default"/>
        <w:b/>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53A0203"/>
    <w:multiLevelType w:val="hybridMultilevel"/>
    <w:tmpl w:val="B7E8E66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62831D7"/>
    <w:multiLevelType w:val="multilevel"/>
    <w:tmpl w:val="9ECED8A6"/>
    <w:lvl w:ilvl="0">
      <w:start w:val="1"/>
      <w:numFmt w:val="decimal"/>
      <w:lvlText w:val="%1."/>
      <w:lvlJc w:val="left"/>
      <w:pPr>
        <w:ind w:left="294" w:hanging="360"/>
      </w:p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9" w15:restartNumberingAfterBreak="0">
    <w:nsid w:val="1AD8743C"/>
    <w:multiLevelType w:val="hybridMultilevel"/>
    <w:tmpl w:val="D29EB6F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26095A9B"/>
    <w:multiLevelType w:val="hybridMultilevel"/>
    <w:tmpl w:val="A39C427A"/>
    <w:lvl w:ilvl="0" w:tplc="0405000F">
      <w:start w:val="1"/>
      <w:numFmt w:val="decimal"/>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C543B74"/>
    <w:multiLevelType w:val="multilevel"/>
    <w:tmpl w:val="363C089E"/>
    <w:lvl w:ilvl="0">
      <w:numFmt w:val="bullet"/>
      <w:lvlText w:val="-"/>
      <w:lvlJc w:val="left"/>
      <w:pPr>
        <w:ind w:left="720" w:hanging="360"/>
      </w:pPr>
      <w:rPr>
        <w:rFonts w:ascii="Courier New" w:hAnsi="Courier New" w:cs="Courier New"/>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E3C7F09"/>
    <w:multiLevelType w:val="multilevel"/>
    <w:tmpl w:val="94B2EEC8"/>
    <w:lvl w:ilvl="0">
      <w:numFmt w:val="bullet"/>
      <w:lvlText w:val=""/>
      <w:lvlJc w:val="left"/>
      <w:pPr>
        <w:ind w:left="1211" w:hanging="360"/>
      </w:pPr>
      <w:rPr>
        <w:rFonts w:ascii="Symbol" w:hAnsi="Symbol"/>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13" w15:restartNumberingAfterBreak="0">
    <w:nsid w:val="2E7E5EA7"/>
    <w:multiLevelType w:val="multilevel"/>
    <w:tmpl w:val="CA4EA808"/>
    <w:lvl w:ilvl="0">
      <w:start w:val="1"/>
      <w:numFmt w:val="bullet"/>
      <w:lvlText w:val="-"/>
      <w:lvlJc w:val="left"/>
      <w:pPr>
        <w:ind w:left="720" w:hanging="360"/>
      </w:pPr>
      <w:rPr>
        <w:rFonts w:ascii="Courier New" w:hAnsi="Courier New" w:cs="Courier New" w:hint="default"/>
        <w:sz w:val="24"/>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4" w15:restartNumberingAfterBreak="0">
    <w:nsid w:val="339B7D9B"/>
    <w:multiLevelType w:val="multilevel"/>
    <w:tmpl w:val="E39A2644"/>
    <w:lvl w:ilvl="0">
      <w:start w:val="1"/>
      <w:numFmt w:val="decimal"/>
      <w:lvlText w:val="%1."/>
      <w:lvlJc w:val="left"/>
      <w:pPr>
        <w:ind w:left="720" w:hanging="360"/>
      </w:pPr>
      <w:rPr>
        <w:b/>
        <w:sz w:val="22"/>
        <w:szCs w:val="22"/>
      </w:rPr>
    </w:lvl>
    <w:lvl w:ilvl="1">
      <w:start w:val="1"/>
      <w:numFmt w:val="decimal"/>
      <w:isLgl/>
      <w:lvlText w:val="%1.%2."/>
      <w:lvlJc w:val="left"/>
      <w:pPr>
        <w:ind w:left="64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F1426E9"/>
    <w:multiLevelType w:val="multilevel"/>
    <w:tmpl w:val="E6A6EAB8"/>
    <w:lvl w:ilvl="0">
      <w:numFmt w:val="bullet"/>
      <w:lvlText w:val="-"/>
      <w:lvlJc w:val="left"/>
      <w:pPr>
        <w:ind w:left="2136" w:hanging="360"/>
      </w:pPr>
      <w:rPr>
        <w:rFonts w:ascii="Times New Roman" w:eastAsia="Times New Roman" w:hAnsi="Times New Roman" w:cs="Times New Roman"/>
      </w:rPr>
    </w:lvl>
    <w:lvl w:ilvl="1">
      <w:numFmt w:val="bullet"/>
      <w:lvlText w:val="o"/>
      <w:lvlJc w:val="left"/>
      <w:pPr>
        <w:ind w:left="2856" w:hanging="360"/>
      </w:pPr>
      <w:rPr>
        <w:rFonts w:ascii="Courier New" w:hAnsi="Courier New" w:cs="Courier New"/>
      </w:rPr>
    </w:lvl>
    <w:lvl w:ilvl="2">
      <w:numFmt w:val="bullet"/>
      <w:lvlText w:val=""/>
      <w:lvlJc w:val="left"/>
      <w:pPr>
        <w:ind w:left="3576" w:hanging="360"/>
      </w:pPr>
      <w:rPr>
        <w:rFonts w:ascii="Wingdings" w:hAnsi="Wingdings"/>
      </w:rPr>
    </w:lvl>
    <w:lvl w:ilvl="3">
      <w:numFmt w:val="bullet"/>
      <w:lvlText w:val=""/>
      <w:lvlJc w:val="left"/>
      <w:pPr>
        <w:ind w:left="4296" w:hanging="360"/>
      </w:pPr>
      <w:rPr>
        <w:rFonts w:ascii="Symbol" w:hAnsi="Symbol"/>
      </w:rPr>
    </w:lvl>
    <w:lvl w:ilvl="4">
      <w:numFmt w:val="bullet"/>
      <w:lvlText w:val="o"/>
      <w:lvlJc w:val="left"/>
      <w:pPr>
        <w:ind w:left="5016" w:hanging="360"/>
      </w:pPr>
      <w:rPr>
        <w:rFonts w:ascii="Courier New" w:hAnsi="Courier New" w:cs="Courier New"/>
      </w:rPr>
    </w:lvl>
    <w:lvl w:ilvl="5">
      <w:numFmt w:val="bullet"/>
      <w:lvlText w:val=""/>
      <w:lvlJc w:val="left"/>
      <w:pPr>
        <w:ind w:left="5736" w:hanging="360"/>
      </w:pPr>
      <w:rPr>
        <w:rFonts w:ascii="Wingdings" w:hAnsi="Wingdings"/>
      </w:rPr>
    </w:lvl>
    <w:lvl w:ilvl="6">
      <w:numFmt w:val="bullet"/>
      <w:lvlText w:val=""/>
      <w:lvlJc w:val="left"/>
      <w:pPr>
        <w:ind w:left="6456" w:hanging="360"/>
      </w:pPr>
      <w:rPr>
        <w:rFonts w:ascii="Symbol" w:hAnsi="Symbol"/>
      </w:rPr>
    </w:lvl>
    <w:lvl w:ilvl="7">
      <w:numFmt w:val="bullet"/>
      <w:lvlText w:val="o"/>
      <w:lvlJc w:val="left"/>
      <w:pPr>
        <w:ind w:left="7176" w:hanging="360"/>
      </w:pPr>
      <w:rPr>
        <w:rFonts w:ascii="Courier New" w:hAnsi="Courier New" w:cs="Courier New"/>
      </w:rPr>
    </w:lvl>
    <w:lvl w:ilvl="8">
      <w:numFmt w:val="bullet"/>
      <w:lvlText w:val=""/>
      <w:lvlJc w:val="left"/>
      <w:pPr>
        <w:ind w:left="7896" w:hanging="360"/>
      </w:pPr>
      <w:rPr>
        <w:rFonts w:ascii="Wingdings" w:hAnsi="Wingdings"/>
      </w:rPr>
    </w:lvl>
  </w:abstractNum>
  <w:abstractNum w:abstractNumId="16" w15:restartNumberingAfterBreak="0">
    <w:nsid w:val="44536063"/>
    <w:multiLevelType w:val="hybridMultilevel"/>
    <w:tmpl w:val="17A0CF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48E30B6"/>
    <w:multiLevelType w:val="hybridMultilevel"/>
    <w:tmpl w:val="BF8C1560"/>
    <w:lvl w:ilvl="0" w:tplc="04050013">
      <w:start w:val="1"/>
      <w:numFmt w:val="upperRoman"/>
      <w:lvlText w:val="%1."/>
      <w:lvlJc w:val="righ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8" w15:restartNumberingAfterBreak="0">
    <w:nsid w:val="47EA23DE"/>
    <w:multiLevelType w:val="hybridMultilevel"/>
    <w:tmpl w:val="C6C27C62"/>
    <w:lvl w:ilvl="0" w:tplc="4B5C7436">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F9F5779"/>
    <w:multiLevelType w:val="hybridMultilevel"/>
    <w:tmpl w:val="E8A81B9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0F21A51"/>
    <w:multiLevelType w:val="multilevel"/>
    <w:tmpl w:val="A92474A0"/>
    <w:lvl w:ilvl="0">
      <w:start w:val="1"/>
      <w:numFmt w:val="lowerLetter"/>
      <w:lvlText w:val="%1)"/>
      <w:lvlJc w:val="left"/>
      <w:pPr>
        <w:ind w:left="1206" w:hanging="420"/>
      </w:pPr>
      <w:rPr>
        <w:color w:val="auto"/>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1" w15:restartNumberingAfterBreak="0">
    <w:nsid w:val="5CA8559A"/>
    <w:multiLevelType w:val="multilevel"/>
    <w:tmpl w:val="B226D0EC"/>
    <w:lvl w:ilvl="0">
      <w:start w:val="10"/>
      <w:numFmt w:val="decimal"/>
      <w:lvlText w:val="%1."/>
      <w:lvlJc w:val="left"/>
      <w:pPr>
        <w:ind w:left="720" w:hanging="360"/>
      </w:pPr>
      <w:rPr>
        <w:rFonts w:hint="default"/>
        <w:b/>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D2F2D38"/>
    <w:multiLevelType w:val="hybridMultilevel"/>
    <w:tmpl w:val="08503244"/>
    <w:lvl w:ilvl="0" w:tplc="A820570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69810B8"/>
    <w:multiLevelType w:val="hybridMultilevel"/>
    <w:tmpl w:val="BFB4FDDC"/>
    <w:lvl w:ilvl="0" w:tplc="8EE20C28">
      <w:start w:val="9"/>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A2F6771"/>
    <w:multiLevelType w:val="hybridMultilevel"/>
    <w:tmpl w:val="0822813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E1A234C"/>
    <w:multiLevelType w:val="multilevel"/>
    <w:tmpl w:val="EF1CCCDC"/>
    <w:lvl w:ilvl="0">
      <w:start w:val="1"/>
      <w:numFmt w:val="decimal"/>
      <w:lvlText w:val="%1."/>
      <w:lvlJc w:val="left"/>
      <w:pPr>
        <w:ind w:left="360" w:hanging="360"/>
      </w:pPr>
      <w:rPr>
        <w:b/>
      </w:rPr>
    </w:lvl>
    <w:lvl w:ilvl="1">
      <w:start w:val="1"/>
      <w:numFmt w:val="decimal"/>
      <w:lvlText w:val="%1.%2."/>
      <w:lvlJc w:val="left"/>
      <w:pPr>
        <w:ind w:left="6528"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F584B78"/>
    <w:multiLevelType w:val="multilevel"/>
    <w:tmpl w:val="202A53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FD76969"/>
    <w:multiLevelType w:val="multilevel"/>
    <w:tmpl w:val="50E01D62"/>
    <w:lvl w:ilvl="0">
      <w:start w:val="6"/>
      <w:numFmt w:val="decimal"/>
      <w:lvlText w:val="%1."/>
      <w:lvlJc w:val="left"/>
      <w:pPr>
        <w:ind w:left="29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2364790"/>
    <w:multiLevelType w:val="multilevel"/>
    <w:tmpl w:val="58982254"/>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5896B41"/>
    <w:multiLevelType w:val="hybridMultilevel"/>
    <w:tmpl w:val="FB3483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FD8634F"/>
    <w:multiLevelType w:val="hybridMultilevel"/>
    <w:tmpl w:val="FD847030"/>
    <w:lvl w:ilvl="0" w:tplc="04050017">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num w:numId="1">
    <w:abstractNumId w:val="5"/>
  </w:num>
  <w:num w:numId="2">
    <w:abstractNumId w:val="11"/>
  </w:num>
  <w:num w:numId="3">
    <w:abstractNumId w:val="26"/>
  </w:num>
  <w:num w:numId="4">
    <w:abstractNumId w:val="8"/>
  </w:num>
  <w:num w:numId="5">
    <w:abstractNumId w:val="27"/>
  </w:num>
  <w:num w:numId="6">
    <w:abstractNumId w:val="20"/>
  </w:num>
  <w:num w:numId="7">
    <w:abstractNumId w:val="15"/>
  </w:num>
  <w:num w:numId="8">
    <w:abstractNumId w:val="12"/>
  </w:num>
  <w:num w:numId="9">
    <w:abstractNumId w:val="2"/>
  </w:num>
  <w:num w:numId="10">
    <w:abstractNumId w:val="3"/>
  </w:num>
  <w:num w:numId="11">
    <w:abstractNumId w:val="24"/>
  </w:num>
  <w:num w:numId="12">
    <w:abstractNumId w:val="13"/>
  </w:num>
  <w:num w:numId="13">
    <w:abstractNumId w:val="14"/>
  </w:num>
  <w:num w:numId="14">
    <w:abstractNumId w:val="9"/>
  </w:num>
  <w:num w:numId="15">
    <w:abstractNumId w:val="7"/>
  </w:num>
  <w:num w:numId="16">
    <w:abstractNumId w:val="22"/>
  </w:num>
  <w:num w:numId="17">
    <w:abstractNumId w:val="4"/>
  </w:num>
  <w:num w:numId="18">
    <w:abstractNumId w:val="28"/>
  </w:num>
  <w:num w:numId="19">
    <w:abstractNumId w:val="30"/>
  </w:num>
  <w:num w:numId="20">
    <w:abstractNumId w:val="0"/>
  </w:num>
  <w:num w:numId="21">
    <w:abstractNumId w:val="17"/>
  </w:num>
  <w:num w:numId="22">
    <w:abstractNumId w:val="19"/>
  </w:num>
  <w:num w:numId="23">
    <w:abstractNumId w:val="6"/>
  </w:num>
  <w:num w:numId="24">
    <w:abstractNumId w:val="16"/>
  </w:num>
  <w:num w:numId="25">
    <w:abstractNumId w:val="25"/>
  </w:num>
  <w:num w:numId="26">
    <w:abstractNumId w:val="23"/>
  </w:num>
  <w:num w:numId="27">
    <w:abstractNumId w:val="21"/>
  </w:num>
  <w:num w:numId="28">
    <w:abstractNumId w:val="29"/>
  </w:num>
  <w:num w:numId="29">
    <w:abstractNumId w:val="1"/>
  </w:num>
  <w:num w:numId="30">
    <w:abstractNumId w:val="10"/>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452"/>
    <w:rsid w:val="00014204"/>
    <w:rsid w:val="000179FD"/>
    <w:rsid w:val="00047897"/>
    <w:rsid w:val="0006468C"/>
    <w:rsid w:val="000D01F1"/>
    <w:rsid w:val="000D420C"/>
    <w:rsid w:val="000E5B7B"/>
    <w:rsid w:val="000F0296"/>
    <w:rsid w:val="00101CC3"/>
    <w:rsid w:val="00101FC2"/>
    <w:rsid w:val="00122E75"/>
    <w:rsid w:val="00160594"/>
    <w:rsid w:val="001A49A1"/>
    <w:rsid w:val="001C4066"/>
    <w:rsid w:val="001F7776"/>
    <w:rsid w:val="002450AD"/>
    <w:rsid w:val="00257E1C"/>
    <w:rsid w:val="00276882"/>
    <w:rsid w:val="0028243D"/>
    <w:rsid w:val="002C5D0E"/>
    <w:rsid w:val="002E3EB3"/>
    <w:rsid w:val="00337C34"/>
    <w:rsid w:val="003426FC"/>
    <w:rsid w:val="003569FC"/>
    <w:rsid w:val="003A7184"/>
    <w:rsid w:val="003B08B6"/>
    <w:rsid w:val="003B47E2"/>
    <w:rsid w:val="003F558C"/>
    <w:rsid w:val="004847AD"/>
    <w:rsid w:val="004B2706"/>
    <w:rsid w:val="00520C87"/>
    <w:rsid w:val="0052723A"/>
    <w:rsid w:val="00547ECB"/>
    <w:rsid w:val="005550A3"/>
    <w:rsid w:val="005725A3"/>
    <w:rsid w:val="005732E3"/>
    <w:rsid w:val="00580852"/>
    <w:rsid w:val="00590133"/>
    <w:rsid w:val="00596632"/>
    <w:rsid w:val="00615C10"/>
    <w:rsid w:val="00657CDD"/>
    <w:rsid w:val="006D2B70"/>
    <w:rsid w:val="006D3F3F"/>
    <w:rsid w:val="006E2DB4"/>
    <w:rsid w:val="007119C3"/>
    <w:rsid w:val="0072369E"/>
    <w:rsid w:val="00730278"/>
    <w:rsid w:val="007402D6"/>
    <w:rsid w:val="007B5F63"/>
    <w:rsid w:val="007D2711"/>
    <w:rsid w:val="0084297A"/>
    <w:rsid w:val="00851539"/>
    <w:rsid w:val="00861AFD"/>
    <w:rsid w:val="00882044"/>
    <w:rsid w:val="00886E02"/>
    <w:rsid w:val="008D248E"/>
    <w:rsid w:val="008D34DD"/>
    <w:rsid w:val="008D37BB"/>
    <w:rsid w:val="009258DB"/>
    <w:rsid w:val="00932E70"/>
    <w:rsid w:val="00941F05"/>
    <w:rsid w:val="00972B3F"/>
    <w:rsid w:val="009850C2"/>
    <w:rsid w:val="00991512"/>
    <w:rsid w:val="009B31C2"/>
    <w:rsid w:val="009C3B03"/>
    <w:rsid w:val="009E5A60"/>
    <w:rsid w:val="009E6C2D"/>
    <w:rsid w:val="00AB5789"/>
    <w:rsid w:val="00AC393A"/>
    <w:rsid w:val="00AD7B1D"/>
    <w:rsid w:val="00AE6DA9"/>
    <w:rsid w:val="00B24903"/>
    <w:rsid w:val="00B3704D"/>
    <w:rsid w:val="00B94B6C"/>
    <w:rsid w:val="00BC46B9"/>
    <w:rsid w:val="00C00A92"/>
    <w:rsid w:val="00C12682"/>
    <w:rsid w:val="00C64339"/>
    <w:rsid w:val="00C66D4C"/>
    <w:rsid w:val="00C73FEB"/>
    <w:rsid w:val="00C9569D"/>
    <w:rsid w:val="00CD770B"/>
    <w:rsid w:val="00CF0757"/>
    <w:rsid w:val="00D0319C"/>
    <w:rsid w:val="00D426BF"/>
    <w:rsid w:val="00D873E0"/>
    <w:rsid w:val="00D9209E"/>
    <w:rsid w:val="00DA4730"/>
    <w:rsid w:val="00DB1266"/>
    <w:rsid w:val="00DD18A2"/>
    <w:rsid w:val="00DD54FC"/>
    <w:rsid w:val="00DF7AAB"/>
    <w:rsid w:val="00E21249"/>
    <w:rsid w:val="00E21452"/>
    <w:rsid w:val="00E57C75"/>
    <w:rsid w:val="00EB22E1"/>
    <w:rsid w:val="00EB4450"/>
    <w:rsid w:val="00EC63FD"/>
    <w:rsid w:val="00EE7B74"/>
    <w:rsid w:val="00F30EF3"/>
    <w:rsid w:val="00F425D0"/>
    <w:rsid w:val="00F56058"/>
    <w:rsid w:val="00F827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624F5"/>
  <w15:chartTrackingRefBased/>
  <w15:docId w15:val="{857ADB4F-AF1A-4166-9B77-00A91A08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E21452"/>
  </w:style>
  <w:style w:type="paragraph" w:styleId="Nadpis1">
    <w:name w:val="heading 1"/>
    <w:basedOn w:val="Normln"/>
    <w:next w:val="Normln"/>
    <w:link w:val="Nadpis1Char"/>
    <w:rsid w:val="00E21452"/>
    <w:pPr>
      <w:keepNext/>
      <w:autoSpaceDN w:val="0"/>
      <w:spacing w:before="240" w:after="60" w:line="276" w:lineRule="auto"/>
      <w:outlineLvl w:val="0"/>
    </w:pPr>
    <w:rPr>
      <w:rFonts w:ascii="Cambria" w:eastAsia="Times New Roman" w:hAnsi="Cambria" w:cs="Cambria"/>
      <w:b/>
      <w:bCs/>
      <w:kern w:val="3"/>
      <w:sz w:val="32"/>
      <w:szCs w:val="32"/>
    </w:rPr>
  </w:style>
  <w:style w:type="paragraph" w:styleId="Nadpis2">
    <w:name w:val="heading 2"/>
    <w:basedOn w:val="Normln"/>
    <w:next w:val="Normln"/>
    <w:link w:val="Nadpis2Char"/>
    <w:uiPriority w:val="9"/>
    <w:semiHidden/>
    <w:unhideWhenUsed/>
    <w:qFormat/>
    <w:rsid w:val="00E214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E21452"/>
    <w:rPr>
      <w:rFonts w:ascii="Cambria" w:eastAsia="Times New Roman" w:hAnsi="Cambria" w:cs="Cambria"/>
      <w:b/>
      <w:bCs/>
      <w:kern w:val="3"/>
      <w:sz w:val="32"/>
      <w:szCs w:val="32"/>
    </w:rPr>
  </w:style>
  <w:style w:type="paragraph" w:styleId="Zhlav">
    <w:name w:val="header"/>
    <w:basedOn w:val="Normln"/>
    <w:link w:val="ZhlavChar"/>
    <w:uiPriority w:val="99"/>
    <w:unhideWhenUsed/>
    <w:rsid w:val="00E21452"/>
    <w:pPr>
      <w:tabs>
        <w:tab w:val="center" w:pos="4536"/>
        <w:tab w:val="right" w:pos="9072"/>
      </w:tabs>
      <w:spacing w:after="0" w:line="300" w:lineRule="auto"/>
    </w:pPr>
    <w:rPr>
      <w:rFonts w:ascii="Arial" w:hAnsi="Arial"/>
      <w:color w:val="FFC000" w:themeColor="accent4"/>
    </w:rPr>
  </w:style>
  <w:style w:type="character" w:customStyle="1" w:styleId="ZhlavChar">
    <w:name w:val="Záhlaví Char"/>
    <w:basedOn w:val="Standardnpsmoodstavce"/>
    <w:link w:val="Zhlav"/>
    <w:uiPriority w:val="99"/>
    <w:rsid w:val="00E21452"/>
    <w:rPr>
      <w:rFonts w:ascii="Arial" w:hAnsi="Arial"/>
      <w:color w:val="FFC000" w:themeColor="accent4"/>
    </w:rPr>
  </w:style>
  <w:style w:type="paragraph" w:customStyle="1" w:styleId="ZhlavBrno">
    <w:name w:val="Záhlaví Brno"/>
    <w:basedOn w:val="Zhlav"/>
    <w:qFormat/>
    <w:rsid w:val="00E21452"/>
    <w:rPr>
      <w:b/>
      <w:noProof/>
      <w:color w:val="4472C4" w:themeColor="accent1"/>
    </w:rPr>
  </w:style>
  <w:style w:type="paragraph" w:styleId="Zpat">
    <w:name w:val="footer"/>
    <w:basedOn w:val="Normln"/>
    <w:link w:val="ZpatChar"/>
    <w:uiPriority w:val="99"/>
    <w:unhideWhenUsed/>
    <w:rsid w:val="00E21452"/>
    <w:pPr>
      <w:tabs>
        <w:tab w:val="center" w:pos="4536"/>
        <w:tab w:val="right" w:pos="9072"/>
      </w:tabs>
      <w:spacing w:after="0" w:line="240" w:lineRule="auto"/>
    </w:pPr>
  </w:style>
  <w:style w:type="character" w:customStyle="1" w:styleId="ZpatChar">
    <w:name w:val="Zápatí Char"/>
    <w:basedOn w:val="Standardnpsmoodstavce"/>
    <w:link w:val="Zpat"/>
    <w:uiPriority w:val="99"/>
    <w:rsid w:val="00E21452"/>
  </w:style>
  <w:style w:type="character" w:styleId="Hypertextovodkaz">
    <w:name w:val="Hyperlink"/>
    <w:rsid w:val="00E21452"/>
    <w:rPr>
      <w:color w:val="0000FF"/>
      <w:u w:val="single"/>
    </w:rPr>
  </w:style>
  <w:style w:type="paragraph" w:styleId="Odstavecseseznamem">
    <w:name w:val="List Paragraph"/>
    <w:basedOn w:val="Normln"/>
    <w:link w:val="OdstavecseseznamemChar"/>
    <w:uiPriority w:val="34"/>
    <w:qFormat/>
    <w:rsid w:val="00E21452"/>
    <w:pPr>
      <w:spacing w:after="200" w:line="276" w:lineRule="auto"/>
      <w:ind w:left="720"/>
      <w:contextualSpacing/>
    </w:pPr>
    <w:rPr>
      <w:rFonts w:ascii="Calibri" w:eastAsia="Times New Roman" w:hAnsi="Calibri" w:cs="Times New Roman"/>
      <w:lang w:eastAsia="cs-CZ"/>
    </w:rPr>
  </w:style>
  <w:style w:type="paragraph" w:customStyle="1" w:styleId="Standard">
    <w:name w:val="Standard"/>
    <w:qFormat/>
    <w:rsid w:val="00E21452"/>
    <w:pPr>
      <w:suppressAutoHyphens/>
      <w:spacing w:after="0" w:line="240" w:lineRule="auto"/>
      <w:textAlignment w:val="baseline"/>
    </w:pPr>
    <w:rPr>
      <w:rFonts w:ascii="Times New Roman" w:eastAsia="Times New Roman" w:hAnsi="Times New Roman" w:cs="Times New Roman"/>
      <w:sz w:val="24"/>
      <w:szCs w:val="24"/>
      <w:lang w:eastAsia="cs-CZ"/>
    </w:rPr>
  </w:style>
  <w:style w:type="paragraph" w:customStyle="1" w:styleId="StylNadpis211b1">
    <w:name w:val="Styl Nadpis 2 + 11 b.1"/>
    <w:basedOn w:val="Nadpis2"/>
    <w:qFormat/>
    <w:rsid w:val="00E21452"/>
    <w:pPr>
      <w:keepLines w:val="0"/>
      <w:suppressAutoHyphens/>
      <w:autoSpaceDN w:val="0"/>
      <w:spacing w:before="240" w:after="60" w:line="240" w:lineRule="auto"/>
      <w:ind w:left="431" w:hanging="431"/>
    </w:pPr>
    <w:rPr>
      <w:rFonts w:ascii="Arial" w:eastAsia="Times New Roman" w:hAnsi="Arial" w:cs="Arial"/>
      <w:b/>
      <w:bCs/>
      <w:color w:val="auto"/>
      <w:sz w:val="22"/>
      <w:szCs w:val="22"/>
      <w:lang w:eastAsia="ar-SA"/>
    </w:rPr>
  </w:style>
  <w:style w:type="paragraph" w:styleId="Zkladntext">
    <w:name w:val="Body Text"/>
    <w:basedOn w:val="Normln"/>
    <w:link w:val="ZkladntextChar"/>
    <w:rsid w:val="00E21452"/>
    <w:pPr>
      <w:suppressAutoHyphens/>
      <w:autoSpaceDN w:val="0"/>
      <w:spacing w:after="0" w:line="240" w:lineRule="auto"/>
    </w:pPr>
    <w:rPr>
      <w:rFonts w:ascii="Arial" w:eastAsia="Times New Roman" w:hAnsi="Arial" w:cs="Arial"/>
      <w:sz w:val="20"/>
      <w:szCs w:val="20"/>
      <w:lang w:eastAsia="ar-SA"/>
    </w:rPr>
  </w:style>
  <w:style w:type="character" w:customStyle="1" w:styleId="ZkladntextChar">
    <w:name w:val="Základní text Char"/>
    <w:basedOn w:val="Standardnpsmoodstavce"/>
    <w:link w:val="Zkladntext"/>
    <w:rsid w:val="00E21452"/>
    <w:rPr>
      <w:rFonts w:ascii="Arial" w:eastAsia="Times New Roman" w:hAnsi="Arial" w:cs="Arial"/>
      <w:sz w:val="20"/>
      <w:szCs w:val="20"/>
      <w:lang w:eastAsia="ar-SA"/>
    </w:rPr>
  </w:style>
  <w:style w:type="paragraph" w:styleId="Zkladntext2">
    <w:name w:val="Body Text 2"/>
    <w:basedOn w:val="Normln"/>
    <w:link w:val="Zkladntext2Char"/>
    <w:rsid w:val="00E21452"/>
    <w:pPr>
      <w:autoSpaceDN w:val="0"/>
      <w:spacing w:after="120" w:line="480" w:lineRule="auto"/>
    </w:pPr>
    <w:rPr>
      <w:rFonts w:ascii="Times New Roman" w:eastAsia="Times New Roman" w:hAnsi="Times New Roman" w:cs="Times New Roman"/>
      <w:sz w:val="24"/>
      <w:szCs w:val="24"/>
      <w:lang w:eastAsia="cs-CZ"/>
    </w:rPr>
  </w:style>
  <w:style w:type="character" w:customStyle="1" w:styleId="Zkladntext2Char">
    <w:name w:val="Základní text 2 Char"/>
    <w:basedOn w:val="Standardnpsmoodstavce"/>
    <w:link w:val="Zkladntext2"/>
    <w:rsid w:val="00E21452"/>
    <w:rPr>
      <w:rFonts w:ascii="Times New Roman" w:eastAsia="Times New Roman" w:hAnsi="Times New Roman" w:cs="Times New Roman"/>
      <w:sz w:val="24"/>
      <w:szCs w:val="24"/>
      <w:lang w:eastAsia="cs-CZ"/>
    </w:rPr>
  </w:style>
  <w:style w:type="paragraph" w:customStyle="1" w:styleId="Default">
    <w:name w:val="Default"/>
    <w:rsid w:val="00E21452"/>
    <w:pPr>
      <w:autoSpaceDE w:val="0"/>
      <w:autoSpaceDN w:val="0"/>
      <w:spacing w:after="0" w:line="240" w:lineRule="auto"/>
    </w:pPr>
    <w:rPr>
      <w:rFonts w:ascii="Verdana" w:eastAsia="Calibri" w:hAnsi="Verdana" w:cs="Verdana"/>
      <w:color w:val="000000"/>
      <w:sz w:val="24"/>
      <w:szCs w:val="24"/>
    </w:rPr>
  </w:style>
  <w:style w:type="paragraph" w:customStyle="1" w:styleId="zklad">
    <w:name w:val="základ"/>
    <w:basedOn w:val="Normln"/>
    <w:rsid w:val="00E21452"/>
    <w:pPr>
      <w:autoSpaceDN w:val="0"/>
      <w:spacing w:before="60" w:after="120" w:line="240" w:lineRule="auto"/>
      <w:jc w:val="both"/>
    </w:pPr>
    <w:rPr>
      <w:rFonts w:ascii="Times New Roman" w:eastAsia="Times New Roman" w:hAnsi="Times New Roman" w:cs="Times New Roman"/>
      <w:iCs/>
      <w:sz w:val="24"/>
      <w:szCs w:val="24"/>
      <w:lang w:eastAsia="cs-CZ"/>
    </w:rPr>
  </w:style>
  <w:style w:type="paragraph" w:styleId="Normlnweb">
    <w:name w:val="Normal (Web)"/>
    <w:basedOn w:val="Normln"/>
    <w:rsid w:val="00E21452"/>
    <w:pPr>
      <w:autoSpaceDN w:val="0"/>
      <w:spacing w:before="100" w:after="100" w:line="240" w:lineRule="auto"/>
    </w:pPr>
    <w:rPr>
      <w:rFonts w:ascii="Times New Roman" w:eastAsia="Times New Roman" w:hAnsi="Times New Roman" w:cs="Times New Roman"/>
      <w:sz w:val="24"/>
      <w:szCs w:val="24"/>
      <w:lang w:eastAsia="cs-CZ"/>
    </w:rPr>
  </w:style>
  <w:style w:type="character" w:styleId="Siln">
    <w:name w:val="Strong"/>
    <w:basedOn w:val="Standardnpsmoodstavce"/>
    <w:rsid w:val="00E21452"/>
    <w:rPr>
      <w:b/>
      <w:bCs/>
    </w:rPr>
  </w:style>
  <w:style w:type="paragraph" w:customStyle="1" w:styleId="Tlotextu">
    <w:name w:val="Tělo textu"/>
    <w:basedOn w:val="Normln"/>
    <w:rsid w:val="00E21452"/>
    <w:pPr>
      <w:suppressAutoHyphens/>
      <w:spacing w:after="0" w:line="240" w:lineRule="auto"/>
    </w:pPr>
    <w:rPr>
      <w:rFonts w:ascii="Arial" w:eastAsia="Times New Roman" w:hAnsi="Arial" w:cs="Arial"/>
      <w:color w:val="00000A"/>
      <w:sz w:val="20"/>
      <w:szCs w:val="20"/>
      <w:lang w:eastAsia="ar-SA"/>
    </w:rPr>
  </w:style>
  <w:style w:type="character" w:customStyle="1" w:styleId="Nadpis2Char">
    <w:name w:val="Nadpis 2 Char"/>
    <w:basedOn w:val="Standardnpsmoodstavce"/>
    <w:link w:val="Nadpis2"/>
    <w:uiPriority w:val="9"/>
    <w:semiHidden/>
    <w:rsid w:val="00E21452"/>
    <w:rPr>
      <w:rFonts w:asciiTheme="majorHAnsi" w:eastAsiaTheme="majorEastAsia" w:hAnsiTheme="majorHAnsi" w:cstheme="majorBidi"/>
      <w:color w:val="2F5496" w:themeColor="accent1" w:themeShade="BF"/>
      <w:sz w:val="26"/>
      <w:szCs w:val="26"/>
    </w:rPr>
  </w:style>
  <w:style w:type="paragraph" w:styleId="Textbubliny">
    <w:name w:val="Balloon Text"/>
    <w:basedOn w:val="Normln"/>
    <w:link w:val="TextbublinyChar"/>
    <w:uiPriority w:val="99"/>
    <w:semiHidden/>
    <w:unhideWhenUsed/>
    <w:rsid w:val="003B08B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B08B6"/>
    <w:rPr>
      <w:rFonts w:ascii="Segoe UI" w:hAnsi="Segoe UI" w:cs="Segoe UI"/>
      <w:sz w:val="18"/>
      <w:szCs w:val="18"/>
    </w:rPr>
  </w:style>
  <w:style w:type="paragraph" w:styleId="Zkladntextodsazen">
    <w:name w:val="Body Text Indent"/>
    <w:basedOn w:val="Normln"/>
    <w:link w:val="ZkladntextodsazenChar"/>
    <w:uiPriority w:val="99"/>
    <w:semiHidden/>
    <w:unhideWhenUsed/>
    <w:rsid w:val="007119C3"/>
    <w:pPr>
      <w:spacing w:after="120"/>
      <w:ind w:left="283"/>
    </w:pPr>
  </w:style>
  <w:style w:type="character" w:customStyle="1" w:styleId="ZkladntextodsazenChar">
    <w:name w:val="Základní text odsazený Char"/>
    <w:basedOn w:val="Standardnpsmoodstavce"/>
    <w:link w:val="Zkladntextodsazen"/>
    <w:uiPriority w:val="99"/>
    <w:semiHidden/>
    <w:rsid w:val="007119C3"/>
  </w:style>
  <w:style w:type="character" w:customStyle="1" w:styleId="OdstavecseseznamemChar">
    <w:name w:val="Odstavec se seznamem Char"/>
    <w:link w:val="Odstavecseseznamem"/>
    <w:uiPriority w:val="34"/>
    <w:rsid w:val="00DA4730"/>
    <w:rPr>
      <w:rFonts w:ascii="Calibri" w:eastAsia="Times New Roman" w:hAnsi="Calibri"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D2AD7-86D3-4F74-95C0-04E15859E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9</Pages>
  <Words>2428</Words>
  <Characters>14328</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Popelková Renata (Magistrát města Brna)</dc:creator>
  <cp:keywords/>
  <dc:description/>
  <cp:lastModifiedBy>Jana Šalbabová</cp:lastModifiedBy>
  <cp:revision>17</cp:revision>
  <cp:lastPrinted>2020-01-27T12:07:00Z</cp:lastPrinted>
  <dcterms:created xsi:type="dcterms:W3CDTF">2019-12-06T12:47:00Z</dcterms:created>
  <dcterms:modified xsi:type="dcterms:W3CDTF">2020-02-25T07:09:00Z</dcterms:modified>
</cp:coreProperties>
</file>