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CBF9" w14:textId="630CE1BB" w:rsidR="00896A21" w:rsidRPr="00896A21" w:rsidRDefault="00896A21" w:rsidP="00896A2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96A21">
        <w:rPr>
          <w:rStyle w:val="normaltextrun"/>
          <w:rFonts w:asciiTheme="minorHAnsi" w:hAnsiTheme="minorHAnsi" w:cstheme="minorHAnsi"/>
          <w:sz w:val="22"/>
          <w:szCs w:val="22"/>
        </w:rPr>
        <w:t>Příloha č. 1</w:t>
      </w:r>
      <w:r w:rsidR="00A07647">
        <w:rPr>
          <w:rStyle w:val="normaltextrun"/>
          <w:rFonts w:asciiTheme="minorHAnsi" w:hAnsiTheme="minorHAnsi" w:cstheme="minorHAnsi"/>
          <w:sz w:val="22"/>
          <w:szCs w:val="22"/>
        </w:rPr>
        <w:t xml:space="preserve"> smlouvy</w:t>
      </w:r>
      <w:r w:rsidRPr="00896A2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6FD6B4" w14:textId="77777777" w:rsidR="00896A21" w:rsidRPr="00896A21" w:rsidRDefault="00896A21" w:rsidP="00896A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722D1EC" w14:textId="52B0AA83" w:rsidR="00896A21" w:rsidRPr="00896A21" w:rsidRDefault="00896A21" w:rsidP="00896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96A21">
        <w:rPr>
          <w:rStyle w:val="normaltextrun"/>
          <w:rFonts w:asciiTheme="minorHAnsi" w:hAnsiTheme="minorHAnsi" w:cstheme="minorHAnsi"/>
          <w:b/>
          <w:bCs/>
          <w:sz w:val="26"/>
          <w:szCs w:val="26"/>
          <w:u w:val="single"/>
        </w:rPr>
        <w:t>Specifikace pocitové mapy</w:t>
      </w:r>
    </w:p>
    <w:p w14:paraId="5E8A34E3" w14:textId="77777777" w:rsidR="00896A21" w:rsidRPr="00896A21" w:rsidRDefault="00896A21" w:rsidP="00896A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2C0AE61" w14:textId="23CC34A9" w:rsidR="00464E8A" w:rsidRPr="00896A21" w:rsidRDefault="00896A21">
      <w:pPr>
        <w:rPr>
          <w:rFonts w:cstheme="minorHAnsi"/>
          <w:u w:val="single"/>
        </w:rPr>
      </w:pPr>
      <w:r w:rsidRPr="00896A21">
        <w:rPr>
          <w:rFonts w:cstheme="minorHAnsi"/>
          <w:u w:val="single"/>
        </w:rPr>
        <w:t>Výzkumné otázky:</w:t>
      </w:r>
    </w:p>
    <w:p w14:paraId="6C0CFD60" w14:textId="77777777" w:rsidR="00896A21" w:rsidRPr="00896A21" w:rsidRDefault="00896A21">
      <w:pPr>
        <w:rPr>
          <w:rFonts w:cstheme="minorHAnsi"/>
          <w:sz w:val="20"/>
          <w:szCs w:val="20"/>
        </w:rPr>
      </w:pPr>
    </w:p>
    <w:p w14:paraId="6C81D816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Tady jsem na město hrdý/á</w:t>
      </w:r>
    </w:p>
    <w:p w14:paraId="4C4BBECD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Tady rád/a trávím volný čas</w:t>
      </w:r>
    </w:p>
    <w:p w14:paraId="10E38D3A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Sem bych vzal/a návštěvu</w:t>
      </w:r>
    </w:p>
    <w:p w14:paraId="04AD99E1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Tady vidím příležitost pro rozvoj</w:t>
      </w:r>
    </w:p>
    <w:p w14:paraId="12F4FBDF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Sem chodím za kulturou</w:t>
      </w:r>
    </w:p>
    <w:p w14:paraId="5B6F5727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Tady mi chybí kultura</w:t>
      </w:r>
    </w:p>
    <w:p w14:paraId="596F5566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Tady je nejlepší veřejný prostor pro pořádání kulturní akce</w:t>
      </w:r>
    </w:p>
    <w:p w14:paraId="1F2C08EB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Tady je centrum mojí čtvrti, kde to nejvíc žije</w:t>
      </w:r>
    </w:p>
    <w:p w14:paraId="775ED132" w14:textId="77777777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Tady je něco výjimečného, co jiná města nemají</w:t>
      </w:r>
    </w:p>
    <w:p w14:paraId="0B8C635A" w14:textId="104370E4" w:rsidR="00896A21" w:rsidRPr="00896A21" w:rsidRDefault="00896A21" w:rsidP="00896A2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96A2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Tady se povedla památková obnova/rekonstrukce</w:t>
      </w:r>
    </w:p>
    <w:p w14:paraId="064EA0F7" w14:textId="77777777" w:rsidR="00896A21" w:rsidRPr="00896A21" w:rsidRDefault="00896A21" w:rsidP="00896A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396C658B" w14:textId="0E805D9E" w:rsidR="00896A21" w:rsidRPr="00896A21" w:rsidRDefault="00896A21" w:rsidP="00896A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D9431E4" w14:textId="5B7048E8" w:rsidR="00896A21" w:rsidRPr="00896A21" w:rsidRDefault="00896A21" w:rsidP="00896A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896A21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Otázky do dotazníku:</w:t>
      </w:r>
    </w:p>
    <w:p w14:paraId="7DA9D481" w14:textId="774A4C1A" w:rsidR="00896A21" w:rsidRPr="00896A21" w:rsidRDefault="00896A21" w:rsidP="00896A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678D53C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b/>
          <w:bCs/>
          <w:color w:val="201F1E"/>
          <w:sz w:val="20"/>
          <w:szCs w:val="20"/>
          <w:u w:val="single"/>
        </w:rPr>
        <w:t>Část I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34992096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6A21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7183E066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Jaká témata jsou podle Vás pro Brno důležitá?</w:t>
      </w:r>
      <w:r w:rsidRPr="00896A21">
        <w:rPr>
          <w:rStyle w:val="scxw39914646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896A21">
        <w:rPr>
          <w:rFonts w:asciiTheme="minorHAnsi" w:hAnsiTheme="minorHAnsi" w:cstheme="minorHAnsi"/>
          <w:color w:val="471F1F"/>
          <w:sz w:val="20"/>
          <w:szCs w:val="20"/>
        </w:rPr>
        <w:br/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6B4494F3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- otevřená otázka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41131DB2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15671367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b/>
          <w:bCs/>
          <w:color w:val="201F1E"/>
          <w:sz w:val="20"/>
          <w:szCs w:val="20"/>
          <w:u w:val="single"/>
        </w:rPr>
        <w:t>Část II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2E6012D0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36BE7879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b/>
          <w:bCs/>
          <w:color w:val="201F1E"/>
          <w:sz w:val="20"/>
          <w:szCs w:val="20"/>
        </w:rPr>
        <w:t>Pohlaví</w:t>
      </w:r>
      <w:r w:rsidRPr="00896A21">
        <w:rPr>
          <w:rStyle w:val="scxw39914646"/>
          <w:rFonts w:asciiTheme="minorHAnsi" w:hAnsiTheme="minorHAnsi" w:cstheme="minorHAnsi"/>
          <w:color w:val="201F1E"/>
          <w:sz w:val="20"/>
          <w:szCs w:val="20"/>
        </w:rPr>
        <w:t> </w:t>
      </w:r>
      <w:r w:rsidRPr="00896A21">
        <w:rPr>
          <w:rFonts w:asciiTheme="minorHAnsi" w:hAnsiTheme="minorHAnsi" w:cstheme="minorHAnsi"/>
          <w:color w:val="201F1E"/>
          <w:sz w:val="20"/>
          <w:szCs w:val="20"/>
        </w:rPr>
        <w:br/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44209BAA" w14:textId="77777777" w:rsidR="00896A21" w:rsidRPr="00896A21" w:rsidRDefault="00896A21" w:rsidP="00896A2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žena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32009D34" w14:textId="77777777" w:rsidR="00896A21" w:rsidRPr="00896A21" w:rsidRDefault="00896A21" w:rsidP="00896A2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muž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C9BA290" w14:textId="77777777" w:rsidR="00896A21" w:rsidRPr="00896A21" w:rsidRDefault="00896A21" w:rsidP="00896A2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jiné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9B863E0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 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11DC61FE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b/>
          <w:bCs/>
          <w:color w:val="201F1E"/>
          <w:sz w:val="20"/>
          <w:szCs w:val="20"/>
        </w:rPr>
        <w:t>Věk</w:t>
      </w:r>
      <w:r w:rsidRPr="00896A21">
        <w:rPr>
          <w:rStyle w:val="scxw39914646"/>
          <w:rFonts w:asciiTheme="minorHAnsi" w:hAnsiTheme="minorHAnsi" w:cstheme="minorHAnsi"/>
          <w:color w:val="201F1E"/>
          <w:sz w:val="20"/>
          <w:szCs w:val="20"/>
        </w:rPr>
        <w:t> </w:t>
      </w:r>
      <w:r w:rsidRPr="00896A21">
        <w:rPr>
          <w:rFonts w:asciiTheme="minorHAnsi" w:hAnsiTheme="minorHAnsi" w:cstheme="minorHAnsi"/>
          <w:color w:val="201F1E"/>
          <w:sz w:val="20"/>
          <w:szCs w:val="20"/>
        </w:rPr>
        <w:br/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4EA80A0A" w14:textId="77777777" w:rsidR="00896A21" w:rsidRPr="00896A21" w:rsidRDefault="00896A21" w:rsidP="00896A2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0-17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1F960763" w14:textId="77777777" w:rsidR="00896A21" w:rsidRPr="00896A21" w:rsidRDefault="00896A21" w:rsidP="00896A2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18-30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9A62E11" w14:textId="77777777" w:rsidR="00896A21" w:rsidRPr="00896A21" w:rsidRDefault="00896A21" w:rsidP="00896A2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31-45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742187E" w14:textId="77777777" w:rsidR="00896A21" w:rsidRPr="00896A21" w:rsidRDefault="00896A21" w:rsidP="00896A2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46-60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1DB27D35" w14:textId="77777777" w:rsidR="00896A21" w:rsidRPr="00896A21" w:rsidRDefault="00896A21" w:rsidP="00896A2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61-75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637A0F27" w14:textId="77777777" w:rsidR="00896A21" w:rsidRPr="00896A21" w:rsidRDefault="00896A21" w:rsidP="00896A2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76+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CA42E26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 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218B3F9F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b/>
          <w:bCs/>
          <w:color w:val="201F1E"/>
          <w:sz w:val="20"/>
          <w:szCs w:val="20"/>
        </w:rPr>
        <w:t>Nejvyšší dosažené vzdělání</w:t>
      </w:r>
      <w:r w:rsidRPr="00896A21">
        <w:rPr>
          <w:rStyle w:val="scxw39914646"/>
          <w:rFonts w:asciiTheme="minorHAnsi" w:hAnsiTheme="minorHAnsi" w:cstheme="minorHAnsi"/>
          <w:color w:val="201F1E"/>
          <w:sz w:val="20"/>
          <w:szCs w:val="20"/>
        </w:rPr>
        <w:t> </w:t>
      </w:r>
      <w:r w:rsidRPr="00896A21">
        <w:rPr>
          <w:rFonts w:asciiTheme="minorHAnsi" w:hAnsiTheme="minorHAnsi" w:cstheme="minorHAnsi"/>
          <w:color w:val="201F1E"/>
          <w:sz w:val="20"/>
          <w:szCs w:val="20"/>
        </w:rPr>
        <w:br/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76148C1A" w14:textId="77777777" w:rsidR="00896A21" w:rsidRPr="00896A21" w:rsidRDefault="00896A21" w:rsidP="00896A21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základní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0D4FBD61" w14:textId="77777777" w:rsidR="00896A21" w:rsidRPr="00896A21" w:rsidRDefault="00896A21" w:rsidP="00896A21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vyučen/a, střední bez maturity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4720F67F" w14:textId="77777777" w:rsidR="00896A21" w:rsidRPr="00896A21" w:rsidRDefault="00896A21" w:rsidP="00896A21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vyučen/a, střední s maturitou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69D522F" w14:textId="77777777" w:rsidR="00896A21" w:rsidRPr="00896A21" w:rsidRDefault="00896A21" w:rsidP="00896A2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vyšší odborné vzdělání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6C66AC10" w14:textId="77777777" w:rsidR="00896A21" w:rsidRPr="00896A21" w:rsidRDefault="00896A21" w:rsidP="00896A2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vysokoškolské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6AD33452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scxw39914646"/>
          <w:rFonts w:asciiTheme="minorHAnsi" w:hAnsiTheme="minorHAnsi" w:cstheme="minorHAnsi"/>
          <w:sz w:val="20"/>
          <w:szCs w:val="20"/>
        </w:rPr>
        <w:t> </w:t>
      </w:r>
    </w:p>
    <w:p w14:paraId="39E3DD98" w14:textId="57120EEB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ind w:left="732" w:firstLine="348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b/>
          <w:bCs/>
          <w:color w:val="201F1E"/>
          <w:sz w:val="20"/>
          <w:szCs w:val="20"/>
        </w:rPr>
        <w:t>V jaké oblasti pracujete/studujete?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75B8ECC1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25F8E77" w14:textId="77777777" w:rsidR="00896A21" w:rsidRPr="00896A21" w:rsidRDefault="00896A21" w:rsidP="00896A21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otevřená otázka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36E949DE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 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2EC38CEF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b/>
          <w:bCs/>
          <w:color w:val="201F1E"/>
          <w:sz w:val="20"/>
          <w:szCs w:val="20"/>
        </w:rPr>
        <w:lastRenderedPageBreak/>
        <w:t>Máte trvalý pobyt v Brně?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1F028B03" w14:textId="77777777" w:rsidR="00896A21" w:rsidRPr="00896A21" w:rsidRDefault="00896A21" w:rsidP="00896A21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3F9BB1EE" w14:textId="77777777" w:rsidR="00896A21" w:rsidRPr="00896A21" w:rsidRDefault="00896A21" w:rsidP="00896A2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ano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5305C802" w14:textId="77777777" w:rsidR="00896A21" w:rsidRPr="00896A21" w:rsidRDefault="00896A21" w:rsidP="00896A2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ne, ale žiji zde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1FD6D8AF" w14:textId="77777777" w:rsidR="00896A21" w:rsidRPr="00896A21" w:rsidRDefault="00896A21" w:rsidP="00896A21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96A21">
        <w:rPr>
          <w:rStyle w:val="normaltextrun"/>
          <w:rFonts w:asciiTheme="minorHAnsi" w:hAnsiTheme="minorHAnsi" w:cstheme="minorHAnsi"/>
          <w:color w:val="201F1E"/>
          <w:sz w:val="20"/>
          <w:szCs w:val="20"/>
        </w:rPr>
        <w:t>ne</w:t>
      </w:r>
      <w:r w:rsidRPr="00896A21">
        <w:rPr>
          <w:rStyle w:val="eop"/>
          <w:rFonts w:asciiTheme="minorHAnsi" w:hAnsiTheme="minorHAnsi" w:cstheme="minorHAnsi"/>
          <w:color w:val="201F1E"/>
          <w:sz w:val="20"/>
          <w:szCs w:val="20"/>
        </w:rPr>
        <w:t> </w:t>
      </w:r>
    </w:p>
    <w:p w14:paraId="7856695E" w14:textId="77777777" w:rsidR="00896A21" w:rsidRPr="00896A21" w:rsidRDefault="00896A21" w:rsidP="00896A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E32506E" w14:textId="77777777" w:rsidR="00896A21" w:rsidRPr="00896A21" w:rsidRDefault="00896A21">
      <w:pPr>
        <w:rPr>
          <w:rFonts w:cstheme="minorHAnsi"/>
        </w:rPr>
      </w:pPr>
    </w:p>
    <w:sectPr w:rsidR="00896A21" w:rsidRPr="0089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2B8"/>
    <w:multiLevelType w:val="multilevel"/>
    <w:tmpl w:val="66E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130EF"/>
    <w:multiLevelType w:val="multilevel"/>
    <w:tmpl w:val="1720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903F3"/>
    <w:multiLevelType w:val="multilevel"/>
    <w:tmpl w:val="7888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00210"/>
    <w:multiLevelType w:val="multilevel"/>
    <w:tmpl w:val="98740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409BF"/>
    <w:multiLevelType w:val="multilevel"/>
    <w:tmpl w:val="31E8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6032B0"/>
    <w:multiLevelType w:val="hybridMultilevel"/>
    <w:tmpl w:val="84B820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3233D"/>
    <w:multiLevelType w:val="multilevel"/>
    <w:tmpl w:val="21A4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85A36"/>
    <w:multiLevelType w:val="multilevel"/>
    <w:tmpl w:val="48F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A07C2C"/>
    <w:multiLevelType w:val="multilevel"/>
    <w:tmpl w:val="E83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CE037A"/>
    <w:multiLevelType w:val="multilevel"/>
    <w:tmpl w:val="40381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93324"/>
    <w:multiLevelType w:val="multilevel"/>
    <w:tmpl w:val="7666A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012BD"/>
    <w:multiLevelType w:val="multilevel"/>
    <w:tmpl w:val="3D26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6E5B41"/>
    <w:multiLevelType w:val="multilevel"/>
    <w:tmpl w:val="3888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4F477D"/>
    <w:multiLevelType w:val="multilevel"/>
    <w:tmpl w:val="725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3A717C"/>
    <w:multiLevelType w:val="multilevel"/>
    <w:tmpl w:val="EEB40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21"/>
    <w:rsid w:val="00464E8A"/>
    <w:rsid w:val="00896A21"/>
    <w:rsid w:val="00A02C40"/>
    <w:rsid w:val="00A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0AC8"/>
  <w15:chartTrackingRefBased/>
  <w15:docId w15:val="{41B1A8C5-DF4A-684E-919D-8D56C07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96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896A21"/>
  </w:style>
  <w:style w:type="character" w:customStyle="1" w:styleId="eop">
    <w:name w:val="eop"/>
    <w:basedOn w:val="Standardnpsmoodstavce"/>
    <w:rsid w:val="00896A21"/>
  </w:style>
  <w:style w:type="paragraph" w:styleId="Normlnweb">
    <w:name w:val="Normal (Web)"/>
    <w:basedOn w:val="Normln"/>
    <w:uiPriority w:val="99"/>
    <w:semiHidden/>
    <w:unhideWhenUsed/>
    <w:rsid w:val="00896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cxw39914646">
    <w:name w:val="scxw39914646"/>
    <w:basedOn w:val="Standardnpsmoodstavce"/>
    <w:rsid w:val="0089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279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94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4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2713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0613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4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Kateřina (MMB)</dc:creator>
  <cp:keywords/>
  <dc:description/>
  <cp:lastModifiedBy>Zdeňka Oprchalová</cp:lastModifiedBy>
  <cp:revision>2</cp:revision>
  <dcterms:created xsi:type="dcterms:W3CDTF">2021-11-08T14:29:00Z</dcterms:created>
  <dcterms:modified xsi:type="dcterms:W3CDTF">2021-11-08T14:29:00Z</dcterms:modified>
</cp:coreProperties>
</file>