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32F42" w14:textId="77777777" w:rsidR="001040FD" w:rsidRDefault="00D027E8" w:rsidP="00AD3037">
      <w:pPr>
        <w:pStyle w:val="Zhlav"/>
        <w:jc w:val="center"/>
        <w:rPr>
          <w:rFonts w:ascii="Arial" w:hAnsi="Arial" w:cs="Arial"/>
          <w:b/>
          <w:bCs/>
          <w:smallCaps/>
          <w:spacing w:val="30"/>
        </w:rPr>
      </w:pPr>
      <w:r w:rsidRPr="00AD3037">
        <w:rPr>
          <w:rFonts w:ascii="Arial" w:hAnsi="Arial" w:cs="Arial"/>
          <w:b/>
          <w:bCs/>
          <w:smallCaps/>
          <w:spacing w:val="30"/>
        </w:rPr>
        <w:t xml:space="preserve">smlouva o dílo </w:t>
      </w:r>
    </w:p>
    <w:p w14:paraId="3068DC22" w14:textId="77777777" w:rsidR="009311D8" w:rsidRPr="009311D8" w:rsidRDefault="009311D8" w:rsidP="009311D8">
      <w:pPr>
        <w:spacing w:before="120"/>
        <w:jc w:val="center"/>
        <w:rPr>
          <w:rFonts w:ascii="Arial" w:hAnsi="Arial" w:cs="Arial"/>
          <w:b/>
          <w:sz w:val="20"/>
          <w:szCs w:val="20"/>
        </w:rPr>
      </w:pPr>
      <w:bookmarkStart w:id="0" w:name="_Hlk516666852"/>
      <w:r w:rsidRPr="009311D8">
        <w:rPr>
          <w:rFonts w:ascii="Arial" w:hAnsi="Arial" w:cs="Arial"/>
          <w:b/>
          <w:sz w:val="20"/>
          <w:szCs w:val="20"/>
        </w:rPr>
        <w:t xml:space="preserve"> „Sdílené bydlení pro seniory – Moravské nám. 12 – byt č. 26“ </w:t>
      </w:r>
    </w:p>
    <w:bookmarkEnd w:id="0"/>
    <w:p w14:paraId="41D1C038" w14:textId="77777777" w:rsidR="001040FD" w:rsidRPr="00AD3037" w:rsidRDefault="00D027E8" w:rsidP="00AD3037">
      <w:pPr>
        <w:pStyle w:val="Zhlav"/>
        <w:spacing w:before="120"/>
        <w:jc w:val="center"/>
        <w:rPr>
          <w:rFonts w:ascii="Arial" w:hAnsi="Arial" w:cs="Arial"/>
          <w:b/>
          <w:bCs/>
          <w:smallCaps/>
          <w:spacing w:val="30"/>
          <w:sz w:val="20"/>
          <w:szCs w:val="20"/>
        </w:rPr>
      </w:pPr>
      <w:r w:rsidRPr="00AD3037">
        <w:rPr>
          <w:rFonts w:ascii="Arial" w:hAnsi="Arial" w:cs="Arial"/>
          <w:color w:val="000000"/>
          <w:sz w:val="20"/>
          <w:szCs w:val="20"/>
          <w:lang w:val="cs-CZ"/>
        </w:rPr>
        <w:t xml:space="preserve">dle zákona </w:t>
      </w:r>
      <w:r w:rsidRPr="00AD3037">
        <w:rPr>
          <w:rFonts w:ascii="Arial" w:hAnsi="Arial" w:cs="Arial"/>
          <w:color w:val="000000"/>
          <w:sz w:val="20"/>
          <w:szCs w:val="20"/>
        </w:rPr>
        <w:t>č.</w:t>
      </w:r>
      <w:r w:rsidRPr="00AD3037">
        <w:rPr>
          <w:rFonts w:ascii="Arial" w:hAnsi="Arial" w:cs="Arial"/>
          <w:color w:val="000000"/>
          <w:sz w:val="20"/>
          <w:szCs w:val="20"/>
          <w:lang w:val="cs-CZ"/>
        </w:rPr>
        <w:t xml:space="preserve"> </w:t>
      </w:r>
      <w:r w:rsidRPr="00AD3037">
        <w:rPr>
          <w:rFonts w:ascii="Arial" w:hAnsi="Arial" w:cs="Arial"/>
          <w:color w:val="000000"/>
          <w:sz w:val="20"/>
          <w:szCs w:val="20"/>
        </w:rPr>
        <w:t>89/2012 Sb., Občanský zákoník</w:t>
      </w:r>
    </w:p>
    <w:p w14:paraId="26C80334" w14:textId="77777777" w:rsidR="001040FD" w:rsidRPr="00396B3E" w:rsidRDefault="00D027E8">
      <w:pPr>
        <w:pStyle w:val="Zhlav"/>
        <w:spacing w:after="120"/>
        <w:jc w:val="center"/>
        <w:rPr>
          <w:b/>
          <w:bCs/>
          <w:sz w:val="21"/>
          <w:szCs w:val="21"/>
        </w:rPr>
      </w:pPr>
      <w:r w:rsidRPr="00396B3E">
        <w:rPr>
          <w:b/>
          <w:bCs/>
          <w:sz w:val="21"/>
          <w:szCs w:val="21"/>
        </w:rPr>
        <w:t>______________________________________________________________________________________</w:t>
      </w:r>
    </w:p>
    <w:p w14:paraId="622FBA14" w14:textId="77777777" w:rsidR="001040FD" w:rsidRPr="00396B3E" w:rsidRDefault="001040FD">
      <w:pPr>
        <w:rPr>
          <w:sz w:val="16"/>
          <w:szCs w:val="16"/>
        </w:rPr>
      </w:pPr>
    </w:p>
    <w:p w14:paraId="5C028973" w14:textId="77777777" w:rsidR="001040FD" w:rsidRPr="00AD3037" w:rsidRDefault="00D027E8">
      <w:pPr>
        <w:numPr>
          <w:ilvl w:val="0"/>
          <w:numId w:val="1"/>
        </w:numPr>
        <w:jc w:val="both"/>
        <w:rPr>
          <w:rFonts w:ascii="Arial" w:hAnsi="Arial" w:cs="Arial"/>
          <w:b/>
          <w:bCs/>
          <w:sz w:val="20"/>
          <w:szCs w:val="20"/>
        </w:rPr>
      </w:pPr>
      <w:r w:rsidRPr="00AD3037">
        <w:rPr>
          <w:rFonts w:ascii="Arial" w:hAnsi="Arial" w:cs="Arial"/>
          <w:b/>
          <w:bCs/>
          <w:sz w:val="20"/>
          <w:szCs w:val="20"/>
        </w:rPr>
        <w:t>Smluvní strany</w:t>
      </w:r>
    </w:p>
    <w:p w14:paraId="685FE81A" w14:textId="77777777" w:rsidR="001040FD" w:rsidRPr="00AD3037" w:rsidRDefault="001040FD">
      <w:pPr>
        <w:pStyle w:val="Smlouva"/>
        <w:tabs>
          <w:tab w:val="left" w:pos="0"/>
          <w:tab w:val="left" w:pos="18"/>
        </w:tabs>
        <w:jc w:val="left"/>
        <w:rPr>
          <w:rFonts w:ascii="Arial" w:hAnsi="Arial" w:cs="Arial"/>
          <w:b w:val="0"/>
          <w:color w:val="000000"/>
          <w:sz w:val="20"/>
          <w:u w:val="single"/>
        </w:rPr>
      </w:pPr>
    </w:p>
    <w:p w14:paraId="425819CB" w14:textId="77777777" w:rsidR="009311D8" w:rsidRPr="005652F4" w:rsidRDefault="009311D8" w:rsidP="009311D8">
      <w:pPr>
        <w:pStyle w:val="Normln0"/>
        <w:widowControl/>
        <w:spacing w:after="60"/>
        <w:outlineLvl w:val="0"/>
        <w:rPr>
          <w:rFonts w:ascii="Arial" w:hAnsi="Arial" w:cs="Arial"/>
          <w:b/>
          <w:color w:val="000000"/>
          <w:sz w:val="20"/>
        </w:rPr>
      </w:pPr>
      <w:r w:rsidRPr="005652F4">
        <w:rPr>
          <w:rFonts w:ascii="Arial" w:hAnsi="Arial" w:cs="Arial"/>
          <w:b/>
          <w:color w:val="000000"/>
          <w:sz w:val="20"/>
        </w:rPr>
        <w:t>Objednatel:</w:t>
      </w:r>
      <w:r w:rsidRPr="005652F4">
        <w:rPr>
          <w:rFonts w:ascii="Arial" w:hAnsi="Arial" w:cs="Arial"/>
          <w:b/>
          <w:color w:val="000000"/>
          <w:sz w:val="20"/>
        </w:rPr>
        <w:tab/>
      </w:r>
      <w:r w:rsidRPr="005652F4">
        <w:rPr>
          <w:rFonts w:ascii="Arial" w:hAnsi="Arial" w:cs="Arial"/>
          <w:b/>
          <w:color w:val="000000"/>
          <w:sz w:val="20"/>
        </w:rPr>
        <w:tab/>
      </w:r>
      <w:r w:rsidRPr="005652F4">
        <w:rPr>
          <w:rFonts w:ascii="Arial" w:hAnsi="Arial" w:cs="Arial"/>
          <w:b/>
          <w:color w:val="000000"/>
          <w:sz w:val="20"/>
        </w:rPr>
        <w:tab/>
        <w:t>Statutární město Brno</w:t>
      </w:r>
    </w:p>
    <w:p w14:paraId="48E24D3F" w14:textId="77777777" w:rsidR="009311D8" w:rsidRPr="005652F4" w:rsidRDefault="009311D8" w:rsidP="009311D8">
      <w:pPr>
        <w:pStyle w:val="Normln0"/>
        <w:widowControl/>
        <w:spacing w:after="60"/>
        <w:rPr>
          <w:rFonts w:ascii="Arial" w:hAnsi="Arial" w:cs="Arial"/>
          <w:color w:val="000000"/>
          <w:sz w:val="20"/>
        </w:rPr>
      </w:pPr>
      <w:r w:rsidRPr="005652F4">
        <w:rPr>
          <w:rFonts w:ascii="Arial" w:hAnsi="Arial" w:cs="Arial"/>
          <w:color w:val="000000"/>
          <w:sz w:val="20"/>
        </w:rPr>
        <w:t xml:space="preserve">adresa: </w:t>
      </w:r>
      <w:r w:rsidRPr="005652F4">
        <w:rPr>
          <w:rFonts w:ascii="Arial" w:hAnsi="Arial" w:cs="Arial"/>
          <w:color w:val="000000"/>
          <w:sz w:val="20"/>
        </w:rPr>
        <w:tab/>
      </w:r>
      <w:r w:rsidRPr="005652F4">
        <w:rPr>
          <w:rFonts w:ascii="Arial" w:hAnsi="Arial" w:cs="Arial"/>
          <w:color w:val="000000"/>
          <w:sz w:val="20"/>
        </w:rPr>
        <w:tab/>
      </w:r>
      <w:r w:rsidRPr="005652F4">
        <w:rPr>
          <w:rFonts w:ascii="Arial" w:hAnsi="Arial" w:cs="Arial"/>
          <w:color w:val="000000"/>
          <w:sz w:val="20"/>
        </w:rPr>
        <w:tab/>
      </w:r>
      <w:r w:rsidRPr="005652F4">
        <w:rPr>
          <w:rFonts w:ascii="Arial" w:hAnsi="Arial" w:cs="Arial"/>
          <w:sz w:val="20"/>
        </w:rPr>
        <w:t>Dominikánské nám. 1, 602 00 Brno</w:t>
      </w:r>
    </w:p>
    <w:p w14:paraId="2CBA552F" w14:textId="77777777" w:rsidR="009311D8" w:rsidRPr="005652F4" w:rsidRDefault="009311D8" w:rsidP="009311D8">
      <w:pPr>
        <w:pStyle w:val="Normln0"/>
        <w:widowControl/>
        <w:spacing w:after="60"/>
        <w:rPr>
          <w:rFonts w:ascii="Arial" w:hAnsi="Arial" w:cs="Arial"/>
          <w:b/>
          <w:color w:val="000000"/>
          <w:sz w:val="20"/>
        </w:rPr>
      </w:pPr>
      <w:r w:rsidRPr="005652F4">
        <w:rPr>
          <w:rFonts w:ascii="Arial" w:hAnsi="Arial" w:cs="Arial"/>
          <w:color w:val="000000"/>
          <w:sz w:val="20"/>
        </w:rPr>
        <w:t>zastoupený:</w:t>
      </w:r>
      <w:r w:rsidRPr="005652F4">
        <w:rPr>
          <w:rFonts w:ascii="Arial" w:hAnsi="Arial" w:cs="Arial"/>
          <w:color w:val="000000"/>
          <w:sz w:val="20"/>
        </w:rPr>
        <w:tab/>
      </w:r>
      <w:r w:rsidRPr="005652F4">
        <w:rPr>
          <w:rFonts w:ascii="Arial" w:hAnsi="Arial" w:cs="Arial"/>
          <w:color w:val="000000"/>
          <w:sz w:val="20"/>
        </w:rPr>
        <w:tab/>
      </w:r>
      <w:r w:rsidRPr="005652F4">
        <w:rPr>
          <w:rFonts w:ascii="Arial" w:hAnsi="Arial" w:cs="Arial"/>
          <w:color w:val="000000"/>
          <w:sz w:val="20"/>
        </w:rPr>
        <w:tab/>
        <w:t>JUDr. Markéta Vaňková, primátorka</w:t>
      </w:r>
    </w:p>
    <w:p w14:paraId="0362CA1D" w14:textId="77777777" w:rsidR="009311D8" w:rsidRPr="005652F4" w:rsidRDefault="009311D8" w:rsidP="009311D8">
      <w:pPr>
        <w:pStyle w:val="Normln0"/>
        <w:widowControl/>
        <w:spacing w:after="60"/>
        <w:rPr>
          <w:rFonts w:ascii="Arial" w:hAnsi="Arial" w:cs="Arial"/>
          <w:color w:val="000000"/>
          <w:sz w:val="20"/>
        </w:rPr>
      </w:pPr>
      <w:r w:rsidRPr="005652F4">
        <w:rPr>
          <w:rFonts w:ascii="Arial" w:hAnsi="Arial" w:cs="Arial"/>
          <w:color w:val="000000"/>
          <w:sz w:val="20"/>
        </w:rPr>
        <w:t>IČO:</w:t>
      </w:r>
      <w:r w:rsidRPr="005652F4">
        <w:rPr>
          <w:rFonts w:ascii="Arial" w:hAnsi="Arial" w:cs="Arial"/>
          <w:color w:val="000000"/>
          <w:sz w:val="20"/>
        </w:rPr>
        <w:tab/>
      </w:r>
      <w:r w:rsidRPr="005652F4">
        <w:rPr>
          <w:rFonts w:ascii="Arial" w:hAnsi="Arial" w:cs="Arial"/>
          <w:color w:val="000000"/>
          <w:sz w:val="20"/>
        </w:rPr>
        <w:tab/>
      </w:r>
      <w:r w:rsidRPr="005652F4">
        <w:rPr>
          <w:rFonts w:ascii="Arial" w:hAnsi="Arial" w:cs="Arial"/>
          <w:color w:val="000000"/>
          <w:sz w:val="20"/>
        </w:rPr>
        <w:tab/>
      </w:r>
      <w:r w:rsidRPr="005652F4">
        <w:rPr>
          <w:rFonts w:ascii="Arial" w:hAnsi="Arial" w:cs="Arial"/>
          <w:color w:val="000000"/>
          <w:sz w:val="20"/>
        </w:rPr>
        <w:tab/>
      </w:r>
      <w:r w:rsidRPr="005652F4">
        <w:rPr>
          <w:rFonts w:ascii="Arial" w:hAnsi="Arial" w:cs="Arial"/>
          <w:bCs/>
          <w:color w:val="000000"/>
          <w:sz w:val="20"/>
          <w:shd w:val="clear" w:color="auto" w:fill="FFFFFF"/>
        </w:rPr>
        <w:t>44992785</w:t>
      </w:r>
    </w:p>
    <w:p w14:paraId="7FF06C6F" w14:textId="77777777" w:rsidR="009311D8" w:rsidRPr="005652F4" w:rsidRDefault="009311D8" w:rsidP="009311D8">
      <w:pPr>
        <w:pStyle w:val="Normln0"/>
        <w:widowControl/>
        <w:spacing w:after="60"/>
        <w:rPr>
          <w:rFonts w:ascii="Arial" w:hAnsi="Arial" w:cs="Arial"/>
          <w:bCs/>
          <w:color w:val="000000"/>
          <w:sz w:val="20"/>
          <w:shd w:val="clear" w:color="auto" w:fill="FFFFFF"/>
        </w:rPr>
      </w:pPr>
      <w:r w:rsidRPr="005652F4">
        <w:rPr>
          <w:rFonts w:ascii="Arial" w:hAnsi="Arial" w:cs="Arial"/>
          <w:color w:val="000000"/>
          <w:sz w:val="20"/>
        </w:rPr>
        <w:t>DIČ:</w:t>
      </w:r>
      <w:r w:rsidRPr="005652F4">
        <w:rPr>
          <w:rFonts w:ascii="Arial" w:hAnsi="Arial" w:cs="Arial"/>
          <w:color w:val="000000"/>
          <w:sz w:val="20"/>
        </w:rPr>
        <w:tab/>
      </w:r>
      <w:r w:rsidRPr="005652F4">
        <w:rPr>
          <w:rFonts w:ascii="Arial" w:hAnsi="Arial" w:cs="Arial"/>
          <w:color w:val="000000"/>
          <w:sz w:val="20"/>
        </w:rPr>
        <w:tab/>
      </w:r>
      <w:r w:rsidRPr="005652F4">
        <w:rPr>
          <w:rFonts w:ascii="Arial" w:hAnsi="Arial" w:cs="Arial"/>
          <w:color w:val="000000"/>
          <w:sz w:val="20"/>
        </w:rPr>
        <w:tab/>
      </w:r>
      <w:r w:rsidRPr="005652F4">
        <w:rPr>
          <w:rFonts w:ascii="Arial" w:hAnsi="Arial" w:cs="Arial"/>
          <w:color w:val="000000"/>
          <w:sz w:val="20"/>
        </w:rPr>
        <w:tab/>
        <w:t>CZ</w:t>
      </w:r>
      <w:r w:rsidRPr="005652F4">
        <w:rPr>
          <w:rFonts w:ascii="Arial" w:hAnsi="Arial" w:cs="Arial"/>
          <w:bCs/>
          <w:color w:val="000000"/>
          <w:sz w:val="20"/>
          <w:shd w:val="clear" w:color="auto" w:fill="FFFFFF"/>
        </w:rPr>
        <w:t>44992785</w:t>
      </w:r>
    </w:p>
    <w:p w14:paraId="457CDD7A" w14:textId="77777777" w:rsidR="009311D8" w:rsidRPr="005652F4" w:rsidRDefault="009311D8" w:rsidP="009311D8">
      <w:pPr>
        <w:pStyle w:val="Normln0"/>
        <w:widowControl/>
        <w:spacing w:after="60"/>
        <w:ind w:left="2835" w:hanging="2835"/>
        <w:rPr>
          <w:rFonts w:ascii="Arial" w:hAnsi="Arial" w:cs="Arial"/>
          <w:color w:val="000000"/>
          <w:sz w:val="20"/>
        </w:rPr>
      </w:pPr>
      <w:r w:rsidRPr="005652F4">
        <w:rPr>
          <w:rFonts w:ascii="Arial" w:hAnsi="Arial" w:cs="Arial"/>
          <w:color w:val="000000"/>
          <w:sz w:val="20"/>
        </w:rPr>
        <w:t>bankovní spojení:</w:t>
      </w:r>
      <w:r w:rsidRPr="005652F4">
        <w:rPr>
          <w:rFonts w:ascii="Arial" w:hAnsi="Arial" w:cs="Arial"/>
          <w:color w:val="000000"/>
          <w:sz w:val="20"/>
        </w:rPr>
        <w:tab/>
      </w:r>
      <w:r w:rsidRPr="005652F4">
        <w:rPr>
          <w:rFonts w:ascii="Arial" w:hAnsi="Arial" w:cs="Arial"/>
          <w:color w:val="000000"/>
          <w:sz w:val="20"/>
        </w:rPr>
        <w:tab/>
        <w:t>Česká spořitelna, a.s.</w:t>
      </w:r>
    </w:p>
    <w:p w14:paraId="62497499" w14:textId="77777777" w:rsidR="009311D8" w:rsidRPr="005652F4" w:rsidRDefault="009311D8" w:rsidP="009311D8">
      <w:pPr>
        <w:pStyle w:val="Normln0"/>
        <w:widowControl/>
        <w:spacing w:after="60"/>
        <w:ind w:left="2835" w:hanging="2835"/>
        <w:rPr>
          <w:rFonts w:ascii="Arial" w:hAnsi="Arial" w:cs="Arial"/>
          <w:color w:val="000000"/>
          <w:sz w:val="20"/>
        </w:rPr>
      </w:pPr>
      <w:r w:rsidRPr="005652F4">
        <w:rPr>
          <w:rFonts w:ascii="Arial" w:hAnsi="Arial" w:cs="Arial"/>
          <w:color w:val="000000"/>
          <w:sz w:val="20"/>
        </w:rPr>
        <w:t xml:space="preserve">                                                   Olbrachtova 1929/62</w:t>
      </w:r>
      <w:r w:rsidRPr="005652F4">
        <w:rPr>
          <w:rFonts w:ascii="Arial" w:hAnsi="Arial" w:cs="Arial"/>
          <w:color w:val="000000"/>
          <w:sz w:val="20"/>
        </w:rPr>
        <w:br/>
        <w:t>140 00 Praha 4</w:t>
      </w:r>
    </w:p>
    <w:p w14:paraId="370B0546" w14:textId="77777777" w:rsidR="009311D8" w:rsidRPr="005652F4" w:rsidRDefault="009311D8" w:rsidP="009311D8">
      <w:pPr>
        <w:pStyle w:val="Normln0"/>
        <w:widowControl/>
        <w:spacing w:after="60"/>
        <w:ind w:left="2835" w:hanging="2835"/>
        <w:rPr>
          <w:rFonts w:ascii="Arial" w:hAnsi="Arial" w:cs="Arial"/>
          <w:color w:val="000000"/>
          <w:sz w:val="20"/>
        </w:rPr>
      </w:pPr>
      <w:r w:rsidRPr="005652F4">
        <w:rPr>
          <w:rFonts w:ascii="Arial" w:hAnsi="Arial" w:cs="Arial"/>
          <w:color w:val="000000"/>
          <w:sz w:val="20"/>
        </w:rPr>
        <w:t xml:space="preserve">                                                   IČ</w:t>
      </w:r>
      <w:r>
        <w:rPr>
          <w:rFonts w:ascii="Arial" w:hAnsi="Arial" w:cs="Arial"/>
          <w:color w:val="000000"/>
          <w:sz w:val="20"/>
        </w:rPr>
        <w:t>O</w:t>
      </w:r>
      <w:r w:rsidRPr="005652F4">
        <w:rPr>
          <w:rFonts w:ascii="Arial" w:hAnsi="Arial" w:cs="Arial"/>
          <w:color w:val="000000"/>
          <w:sz w:val="20"/>
        </w:rPr>
        <w:t>: 45244782</w:t>
      </w:r>
    </w:p>
    <w:p w14:paraId="3CD6134A" w14:textId="77777777" w:rsidR="009311D8" w:rsidRPr="005652F4" w:rsidRDefault="009311D8" w:rsidP="009311D8">
      <w:pPr>
        <w:pStyle w:val="Normln0"/>
        <w:widowControl/>
        <w:spacing w:after="60"/>
        <w:rPr>
          <w:rFonts w:ascii="Arial" w:hAnsi="Arial" w:cs="Arial"/>
          <w:color w:val="000000"/>
          <w:sz w:val="20"/>
        </w:rPr>
      </w:pPr>
      <w:r w:rsidRPr="005652F4">
        <w:rPr>
          <w:rFonts w:ascii="Arial" w:hAnsi="Arial" w:cs="Arial"/>
          <w:color w:val="000000"/>
          <w:sz w:val="20"/>
        </w:rPr>
        <w:t>č. účtu:</w:t>
      </w:r>
      <w:r w:rsidRPr="005652F4">
        <w:rPr>
          <w:rFonts w:ascii="Arial" w:hAnsi="Arial" w:cs="Arial"/>
          <w:color w:val="000000"/>
          <w:sz w:val="20"/>
        </w:rPr>
        <w:tab/>
      </w:r>
      <w:r w:rsidRPr="005652F4">
        <w:rPr>
          <w:rFonts w:ascii="Arial" w:hAnsi="Arial" w:cs="Arial"/>
          <w:color w:val="000000"/>
          <w:sz w:val="20"/>
        </w:rPr>
        <w:tab/>
      </w:r>
      <w:r w:rsidRPr="005652F4">
        <w:rPr>
          <w:rFonts w:ascii="Arial" w:hAnsi="Arial" w:cs="Arial"/>
          <w:color w:val="000000"/>
          <w:sz w:val="20"/>
        </w:rPr>
        <w:tab/>
      </w:r>
      <w:r w:rsidRPr="005652F4">
        <w:rPr>
          <w:rFonts w:ascii="Arial" w:hAnsi="Arial" w:cs="Arial"/>
          <w:color w:val="000000"/>
          <w:sz w:val="20"/>
        </w:rPr>
        <w:tab/>
        <w:t>111246222/0800</w:t>
      </w:r>
    </w:p>
    <w:p w14:paraId="7BAED4F2" w14:textId="77777777" w:rsidR="009311D8" w:rsidRDefault="009311D8" w:rsidP="009311D8">
      <w:pPr>
        <w:pStyle w:val="Normln0"/>
        <w:widowControl/>
        <w:spacing w:after="60"/>
        <w:rPr>
          <w:rFonts w:ascii="Arial" w:hAnsi="Arial" w:cs="Arial"/>
          <w:color w:val="000000"/>
          <w:sz w:val="20"/>
        </w:rPr>
      </w:pPr>
      <w:bookmarkStart w:id="1" w:name="_Hlk24013772"/>
      <w:r>
        <w:rPr>
          <w:rFonts w:ascii="Arial" w:hAnsi="Arial" w:cs="Arial"/>
          <w:color w:val="000000"/>
          <w:sz w:val="20"/>
        </w:rPr>
        <w:t xml:space="preserve">k podpisu dodatku je na základě usnesení Rady města Brna přijatého na …. schůzi konané dne ……......., bod č.… pověřena: </w:t>
      </w:r>
      <w:r>
        <w:rPr>
          <w:rFonts w:ascii="Arial" w:hAnsi="Arial" w:cs="Arial"/>
          <w:color w:val="000000"/>
          <w:sz w:val="20"/>
        </w:rPr>
        <w:tab/>
      </w:r>
      <w:r w:rsidRPr="005652F4">
        <w:rPr>
          <w:rFonts w:ascii="Arial" w:hAnsi="Arial" w:cs="Arial"/>
          <w:sz w:val="20"/>
        </w:rPr>
        <w:t xml:space="preserve">JUDr. Iva Marešová, </w:t>
      </w:r>
      <w:r w:rsidRPr="005652F4">
        <w:rPr>
          <w:rFonts w:ascii="Arial" w:hAnsi="Arial" w:cs="Arial"/>
          <w:noProof/>
          <w:sz w:val="20"/>
        </w:rPr>
        <w:t>vedoucí Bytového odboru MMB</w:t>
      </w:r>
    </w:p>
    <w:p w14:paraId="7D2C4AA9" w14:textId="77777777" w:rsidR="009311D8" w:rsidRDefault="009311D8" w:rsidP="009311D8">
      <w:pPr>
        <w:pStyle w:val="Normln0"/>
        <w:widowControl/>
        <w:spacing w:after="60"/>
        <w:rPr>
          <w:rFonts w:ascii="Arial" w:hAnsi="Arial" w:cs="Arial"/>
          <w:color w:val="000000"/>
          <w:sz w:val="20"/>
        </w:rPr>
      </w:pPr>
      <w:r w:rsidRPr="005652F4">
        <w:rPr>
          <w:rFonts w:ascii="Arial" w:hAnsi="Arial" w:cs="Arial"/>
          <w:color w:val="000000"/>
          <w:sz w:val="20"/>
        </w:rPr>
        <w:t>je oprávněn jednat</w:t>
      </w:r>
      <w:bookmarkEnd w:id="1"/>
    </w:p>
    <w:p w14:paraId="27393440" w14:textId="77777777" w:rsidR="009311D8" w:rsidRPr="005652F4" w:rsidRDefault="009311D8" w:rsidP="009311D8">
      <w:pPr>
        <w:pStyle w:val="Normln0"/>
        <w:widowControl/>
        <w:spacing w:after="60"/>
        <w:rPr>
          <w:rFonts w:ascii="Arial" w:hAnsi="Arial" w:cs="Arial"/>
          <w:noProof/>
          <w:sz w:val="20"/>
        </w:rPr>
      </w:pPr>
      <w:r w:rsidRPr="005652F4">
        <w:rPr>
          <w:rFonts w:ascii="Arial" w:hAnsi="Arial" w:cs="Arial"/>
          <w:color w:val="000000"/>
          <w:sz w:val="20"/>
        </w:rPr>
        <w:t>ve věcech smluvních:</w:t>
      </w:r>
      <w:r w:rsidRPr="005652F4">
        <w:rPr>
          <w:rFonts w:ascii="Arial" w:hAnsi="Arial" w:cs="Arial"/>
          <w:color w:val="000000"/>
          <w:sz w:val="20"/>
        </w:rPr>
        <w:tab/>
        <w:t xml:space="preserve">             </w:t>
      </w:r>
      <w:r w:rsidRPr="005652F4">
        <w:rPr>
          <w:rFonts w:ascii="Arial" w:hAnsi="Arial" w:cs="Arial"/>
          <w:sz w:val="20"/>
        </w:rPr>
        <w:t xml:space="preserve">JUDr. Iva Marešová, </w:t>
      </w:r>
      <w:r w:rsidRPr="005652F4">
        <w:rPr>
          <w:rFonts w:ascii="Arial" w:hAnsi="Arial" w:cs="Arial"/>
          <w:noProof/>
          <w:sz w:val="20"/>
        </w:rPr>
        <w:t xml:space="preserve">vedoucí Bytového odboru MMB, </w:t>
      </w:r>
    </w:p>
    <w:p w14:paraId="589642A8" w14:textId="77777777" w:rsidR="009311D8" w:rsidRPr="005652F4" w:rsidRDefault="009311D8" w:rsidP="009311D8">
      <w:pPr>
        <w:ind w:left="2835"/>
        <w:rPr>
          <w:rFonts w:ascii="Arial" w:hAnsi="Arial" w:cs="Arial"/>
          <w:noProof/>
          <w:sz w:val="20"/>
          <w:szCs w:val="20"/>
        </w:rPr>
      </w:pPr>
      <w:r w:rsidRPr="005652F4">
        <w:rPr>
          <w:rFonts w:ascii="Arial" w:hAnsi="Arial" w:cs="Arial"/>
          <w:noProof/>
          <w:sz w:val="20"/>
          <w:szCs w:val="20"/>
        </w:rPr>
        <w:t>Malinovského nám. 3, 601 67 Brno</w:t>
      </w:r>
    </w:p>
    <w:p w14:paraId="178804D8" w14:textId="77777777" w:rsidR="009311D8" w:rsidRDefault="009311D8" w:rsidP="009311D8">
      <w:pPr>
        <w:pStyle w:val="Normln0"/>
        <w:widowControl/>
        <w:spacing w:after="60"/>
        <w:rPr>
          <w:rFonts w:ascii="Arial" w:hAnsi="Arial" w:cs="Arial"/>
          <w:color w:val="000000"/>
          <w:sz w:val="20"/>
        </w:rPr>
      </w:pPr>
      <w:r w:rsidRPr="005652F4">
        <w:rPr>
          <w:rFonts w:ascii="Arial" w:hAnsi="Arial" w:cs="Arial"/>
          <w:color w:val="000000"/>
          <w:sz w:val="20"/>
        </w:rPr>
        <w:t>ve věcech technických:</w:t>
      </w:r>
      <w:r w:rsidRPr="005652F4">
        <w:rPr>
          <w:rFonts w:ascii="Arial" w:hAnsi="Arial" w:cs="Arial"/>
          <w:color w:val="000000"/>
          <w:sz w:val="20"/>
        </w:rPr>
        <w:tab/>
      </w:r>
      <w:r w:rsidRPr="005652F4">
        <w:rPr>
          <w:rFonts w:ascii="Arial" w:hAnsi="Arial" w:cs="Arial"/>
          <w:color w:val="000000"/>
          <w:sz w:val="20"/>
        </w:rPr>
        <w:tab/>
        <w:t>Ing. Jan Sponar, vedoucí oddělení Bytového odboru MMB,</w:t>
      </w:r>
    </w:p>
    <w:p w14:paraId="582E95D4" w14:textId="77777777" w:rsidR="009311D8" w:rsidRPr="005652F4" w:rsidRDefault="009311D8" w:rsidP="009311D8">
      <w:pPr>
        <w:pStyle w:val="Normln0"/>
        <w:widowControl/>
        <w:spacing w:after="60"/>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Ing. Hana Novosadová, </w:t>
      </w:r>
      <w:r w:rsidRPr="005652F4">
        <w:rPr>
          <w:rFonts w:ascii="Arial" w:hAnsi="Arial" w:cs="Arial"/>
          <w:color w:val="000000"/>
          <w:sz w:val="20"/>
        </w:rPr>
        <w:t xml:space="preserve">vedoucí </w:t>
      </w:r>
      <w:r>
        <w:rPr>
          <w:rFonts w:ascii="Arial" w:hAnsi="Arial" w:cs="Arial"/>
          <w:color w:val="000000"/>
          <w:sz w:val="20"/>
        </w:rPr>
        <w:t>referátu</w:t>
      </w:r>
      <w:r w:rsidRPr="005652F4">
        <w:rPr>
          <w:rFonts w:ascii="Arial" w:hAnsi="Arial" w:cs="Arial"/>
          <w:color w:val="000000"/>
          <w:sz w:val="20"/>
        </w:rPr>
        <w:t xml:space="preserve"> Bytového odboru MMB</w:t>
      </w:r>
      <w:r>
        <w:rPr>
          <w:rFonts w:ascii="Arial" w:hAnsi="Arial" w:cs="Arial"/>
          <w:color w:val="000000"/>
          <w:sz w:val="20"/>
        </w:rPr>
        <w:t>,</w:t>
      </w:r>
    </w:p>
    <w:p w14:paraId="0E36CB2C" w14:textId="77777777" w:rsidR="009311D8" w:rsidRPr="005652F4" w:rsidRDefault="009311D8" w:rsidP="009311D8">
      <w:pPr>
        <w:pStyle w:val="Normln0"/>
        <w:widowControl/>
        <w:spacing w:after="60"/>
        <w:rPr>
          <w:rFonts w:ascii="Arial" w:hAnsi="Arial" w:cs="Arial"/>
          <w:color w:val="000000"/>
          <w:sz w:val="20"/>
        </w:rPr>
      </w:pPr>
      <w:r w:rsidRPr="005652F4">
        <w:rPr>
          <w:rFonts w:ascii="Arial" w:hAnsi="Arial" w:cs="Arial"/>
          <w:color w:val="000000"/>
          <w:sz w:val="20"/>
        </w:rPr>
        <w:tab/>
      </w:r>
      <w:r w:rsidRPr="005652F4">
        <w:rPr>
          <w:rFonts w:ascii="Arial" w:hAnsi="Arial" w:cs="Arial"/>
          <w:color w:val="000000"/>
          <w:sz w:val="20"/>
        </w:rPr>
        <w:tab/>
      </w:r>
      <w:r w:rsidRPr="005652F4">
        <w:rPr>
          <w:rFonts w:ascii="Arial" w:hAnsi="Arial" w:cs="Arial"/>
          <w:color w:val="000000"/>
          <w:sz w:val="20"/>
        </w:rPr>
        <w:tab/>
      </w:r>
      <w:r w:rsidRPr="005652F4">
        <w:rPr>
          <w:rFonts w:ascii="Arial" w:hAnsi="Arial" w:cs="Arial"/>
          <w:color w:val="000000"/>
          <w:sz w:val="20"/>
        </w:rPr>
        <w:tab/>
        <w:t>Malinovského nám. 3, 601 67 Brno</w:t>
      </w:r>
    </w:p>
    <w:p w14:paraId="671D12B3" w14:textId="77777777" w:rsidR="009311D8" w:rsidRPr="005652F4" w:rsidRDefault="009311D8" w:rsidP="009311D8">
      <w:pPr>
        <w:pStyle w:val="Zpat"/>
        <w:spacing w:after="60"/>
        <w:rPr>
          <w:rFonts w:ascii="Arial" w:hAnsi="Arial" w:cs="Arial"/>
          <w:sz w:val="20"/>
          <w:szCs w:val="20"/>
        </w:rPr>
      </w:pPr>
      <w:r w:rsidRPr="005652F4">
        <w:rPr>
          <w:rFonts w:ascii="Arial" w:hAnsi="Arial" w:cs="Arial"/>
          <w:color w:val="000000"/>
          <w:sz w:val="20"/>
          <w:szCs w:val="20"/>
        </w:rPr>
        <w:t>(dále</w:t>
      </w:r>
      <w:r w:rsidRPr="005652F4">
        <w:rPr>
          <w:rFonts w:ascii="Arial" w:hAnsi="Arial" w:cs="Arial"/>
          <w:sz w:val="20"/>
          <w:szCs w:val="20"/>
        </w:rPr>
        <w:t xml:space="preserve"> jen Objednatel)</w:t>
      </w:r>
    </w:p>
    <w:p w14:paraId="61635450" w14:textId="77777777" w:rsidR="001040FD" w:rsidRPr="00AD3037" w:rsidRDefault="001040FD">
      <w:pPr>
        <w:spacing w:after="60"/>
        <w:rPr>
          <w:rFonts w:ascii="Arial" w:hAnsi="Arial" w:cs="Arial"/>
          <w:sz w:val="20"/>
          <w:szCs w:val="20"/>
        </w:rPr>
      </w:pPr>
    </w:p>
    <w:p w14:paraId="3AA6617F" w14:textId="77777777" w:rsidR="00B137E7" w:rsidRPr="00AD3037" w:rsidRDefault="00B137E7" w:rsidP="00B137E7">
      <w:pPr>
        <w:pStyle w:val="Normln0"/>
        <w:widowControl/>
        <w:spacing w:after="60"/>
        <w:rPr>
          <w:rFonts w:ascii="Arial" w:hAnsi="Arial" w:cs="Arial"/>
          <w:color w:val="000000"/>
          <w:sz w:val="20"/>
          <w:highlight w:val="yellow"/>
        </w:rPr>
      </w:pPr>
      <w:r w:rsidRPr="00AD3037">
        <w:rPr>
          <w:rFonts w:ascii="Arial" w:hAnsi="Arial" w:cs="Arial"/>
          <w:b/>
          <w:color w:val="000000"/>
          <w:sz w:val="20"/>
          <w:highlight w:val="yellow"/>
        </w:rPr>
        <w:t>Zhotovitel:</w:t>
      </w:r>
      <w:r w:rsidRPr="00AD3037">
        <w:rPr>
          <w:rFonts w:ascii="Arial" w:hAnsi="Arial" w:cs="Arial"/>
          <w:color w:val="000000"/>
          <w:sz w:val="20"/>
          <w:highlight w:val="yellow"/>
        </w:rPr>
        <w:tab/>
      </w:r>
      <w:r w:rsidRPr="00AD3037">
        <w:rPr>
          <w:rFonts w:ascii="Arial" w:hAnsi="Arial" w:cs="Arial"/>
          <w:color w:val="000000"/>
          <w:sz w:val="20"/>
          <w:highlight w:val="yellow"/>
        </w:rPr>
        <w:tab/>
      </w:r>
      <w:r w:rsidRPr="00AD3037">
        <w:rPr>
          <w:rFonts w:ascii="Arial" w:hAnsi="Arial" w:cs="Arial"/>
          <w:color w:val="000000"/>
          <w:sz w:val="20"/>
          <w:highlight w:val="yellow"/>
        </w:rPr>
        <w:tab/>
        <w:t>……………………………………….</w:t>
      </w:r>
    </w:p>
    <w:p w14:paraId="1BF71636" w14:textId="77777777" w:rsidR="00B137E7" w:rsidRPr="00AD3037" w:rsidRDefault="00B137E7" w:rsidP="00B137E7">
      <w:pPr>
        <w:pStyle w:val="Normln0"/>
        <w:widowControl/>
        <w:spacing w:after="60"/>
        <w:rPr>
          <w:rFonts w:ascii="Arial" w:hAnsi="Arial" w:cs="Arial"/>
          <w:color w:val="000000"/>
          <w:sz w:val="20"/>
          <w:highlight w:val="yellow"/>
        </w:rPr>
      </w:pPr>
      <w:r w:rsidRPr="00AD3037">
        <w:rPr>
          <w:rFonts w:ascii="Arial" w:hAnsi="Arial" w:cs="Arial"/>
          <w:color w:val="000000"/>
          <w:sz w:val="20"/>
          <w:highlight w:val="yellow"/>
        </w:rPr>
        <w:t>se sídlem:</w:t>
      </w:r>
      <w:r w:rsidRPr="00AD3037">
        <w:rPr>
          <w:rFonts w:ascii="Arial" w:hAnsi="Arial" w:cs="Arial"/>
          <w:color w:val="000000"/>
          <w:sz w:val="20"/>
          <w:highlight w:val="yellow"/>
        </w:rPr>
        <w:tab/>
      </w:r>
      <w:r w:rsidRPr="00AD3037">
        <w:rPr>
          <w:rFonts w:ascii="Arial" w:hAnsi="Arial" w:cs="Arial"/>
          <w:color w:val="000000"/>
          <w:sz w:val="20"/>
          <w:highlight w:val="yellow"/>
        </w:rPr>
        <w:tab/>
      </w:r>
      <w:r w:rsidRPr="00AD3037">
        <w:rPr>
          <w:rFonts w:ascii="Arial" w:hAnsi="Arial" w:cs="Arial"/>
          <w:color w:val="000000"/>
          <w:sz w:val="20"/>
          <w:highlight w:val="yellow"/>
        </w:rPr>
        <w:tab/>
        <w:t>………………………………………</w:t>
      </w:r>
    </w:p>
    <w:p w14:paraId="711BDD9F" w14:textId="77777777" w:rsidR="00B137E7" w:rsidRPr="00AD3037" w:rsidRDefault="00B137E7" w:rsidP="00B137E7">
      <w:pPr>
        <w:pStyle w:val="Normln0"/>
        <w:widowControl/>
        <w:spacing w:after="60"/>
        <w:rPr>
          <w:rFonts w:ascii="Arial" w:hAnsi="Arial" w:cs="Arial"/>
          <w:color w:val="000000"/>
          <w:sz w:val="20"/>
          <w:highlight w:val="yellow"/>
        </w:rPr>
      </w:pPr>
      <w:r w:rsidRPr="00AD3037">
        <w:rPr>
          <w:rFonts w:ascii="Arial" w:hAnsi="Arial" w:cs="Arial"/>
          <w:color w:val="000000"/>
          <w:sz w:val="20"/>
          <w:highlight w:val="yellow"/>
        </w:rPr>
        <w:t xml:space="preserve">zastoupený: </w:t>
      </w:r>
      <w:r w:rsidRPr="00AD3037">
        <w:rPr>
          <w:rFonts w:ascii="Arial" w:hAnsi="Arial" w:cs="Arial"/>
          <w:color w:val="000000"/>
          <w:sz w:val="20"/>
          <w:highlight w:val="yellow"/>
        </w:rPr>
        <w:tab/>
      </w:r>
      <w:r w:rsidRPr="00AD3037">
        <w:rPr>
          <w:rFonts w:ascii="Arial" w:hAnsi="Arial" w:cs="Arial"/>
          <w:color w:val="000000"/>
          <w:sz w:val="20"/>
          <w:highlight w:val="yellow"/>
        </w:rPr>
        <w:tab/>
      </w:r>
      <w:r w:rsidRPr="00AD3037">
        <w:rPr>
          <w:rFonts w:ascii="Arial" w:hAnsi="Arial" w:cs="Arial"/>
          <w:color w:val="000000"/>
          <w:sz w:val="20"/>
          <w:highlight w:val="yellow"/>
        </w:rPr>
        <w:tab/>
        <w:t>………………………………………</w:t>
      </w:r>
    </w:p>
    <w:p w14:paraId="55120BF4" w14:textId="77777777" w:rsidR="00B137E7" w:rsidRPr="00AD3037" w:rsidRDefault="00B137E7" w:rsidP="00B137E7">
      <w:pPr>
        <w:pStyle w:val="Normln0"/>
        <w:widowControl/>
        <w:spacing w:after="60"/>
        <w:rPr>
          <w:rFonts w:ascii="Arial" w:hAnsi="Arial" w:cs="Arial"/>
          <w:color w:val="000000"/>
          <w:sz w:val="20"/>
          <w:highlight w:val="yellow"/>
        </w:rPr>
      </w:pPr>
      <w:r w:rsidRPr="00AD3037">
        <w:rPr>
          <w:rFonts w:ascii="Arial" w:hAnsi="Arial" w:cs="Arial"/>
          <w:color w:val="000000"/>
          <w:sz w:val="20"/>
          <w:highlight w:val="yellow"/>
        </w:rPr>
        <w:t xml:space="preserve">tel: </w:t>
      </w:r>
      <w:r w:rsidRPr="00AD3037">
        <w:rPr>
          <w:rFonts w:ascii="Arial" w:hAnsi="Arial" w:cs="Arial"/>
          <w:color w:val="000000"/>
          <w:sz w:val="20"/>
          <w:highlight w:val="yellow"/>
        </w:rPr>
        <w:tab/>
      </w:r>
      <w:r w:rsidRPr="00AD3037">
        <w:rPr>
          <w:rFonts w:ascii="Arial" w:hAnsi="Arial" w:cs="Arial"/>
          <w:color w:val="000000"/>
          <w:sz w:val="20"/>
          <w:highlight w:val="yellow"/>
        </w:rPr>
        <w:tab/>
      </w:r>
      <w:r w:rsidRPr="00AD3037">
        <w:rPr>
          <w:rFonts w:ascii="Arial" w:hAnsi="Arial" w:cs="Arial"/>
          <w:color w:val="000000"/>
          <w:sz w:val="20"/>
          <w:highlight w:val="yellow"/>
        </w:rPr>
        <w:tab/>
      </w:r>
      <w:r w:rsidRPr="00AD3037">
        <w:rPr>
          <w:rFonts w:ascii="Arial" w:hAnsi="Arial" w:cs="Arial"/>
          <w:color w:val="000000"/>
          <w:sz w:val="20"/>
          <w:highlight w:val="yellow"/>
        </w:rPr>
        <w:tab/>
        <w:t>………………………………………</w:t>
      </w:r>
    </w:p>
    <w:p w14:paraId="30617EC3" w14:textId="77777777" w:rsidR="00B137E7" w:rsidRPr="00AD3037" w:rsidRDefault="00B137E7" w:rsidP="00B137E7">
      <w:pPr>
        <w:pStyle w:val="Normln0"/>
        <w:widowControl/>
        <w:spacing w:after="60"/>
        <w:rPr>
          <w:rFonts w:ascii="Arial" w:hAnsi="Arial" w:cs="Arial"/>
          <w:color w:val="000000"/>
          <w:sz w:val="20"/>
          <w:highlight w:val="yellow"/>
        </w:rPr>
      </w:pPr>
      <w:r w:rsidRPr="00AD3037">
        <w:rPr>
          <w:rFonts w:ascii="Arial" w:hAnsi="Arial" w:cs="Arial"/>
          <w:color w:val="000000"/>
          <w:sz w:val="20"/>
          <w:highlight w:val="yellow"/>
        </w:rPr>
        <w:t>e-mail:</w:t>
      </w:r>
      <w:r w:rsidRPr="00AD3037">
        <w:rPr>
          <w:rFonts w:ascii="Arial" w:hAnsi="Arial" w:cs="Arial"/>
          <w:color w:val="000000"/>
          <w:sz w:val="20"/>
          <w:highlight w:val="yellow"/>
        </w:rPr>
        <w:tab/>
      </w:r>
      <w:r w:rsidRPr="00AD3037">
        <w:rPr>
          <w:rFonts w:ascii="Arial" w:hAnsi="Arial" w:cs="Arial"/>
          <w:color w:val="000000"/>
          <w:sz w:val="20"/>
          <w:highlight w:val="yellow"/>
        </w:rPr>
        <w:tab/>
      </w:r>
      <w:r w:rsidRPr="00AD3037">
        <w:rPr>
          <w:rFonts w:ascii="Arial" w:hAnsi="Arial" w:cs="Arial"/>
          <w:color w:val="000000"/>
          <w:sz w:val="20"/>
          <w:highlight w:val="yellow"/>
        </w:rPr>
        <w:tab/>
      </w:r>
      <w:r w:rsidRPr="00AD3037">
        <w:rPr>
          <w:rFonts w:ascii="Arial" w:hAnsi="Arial" w:cs="Arial"/>
          <w:color w:val="000000"/>
          <w:sz w:val="20"/>
          <w:highlight w:val="yellow"/>
        </w:rPr>
        <w:tab/>
        <w:t>………………………………………</w:t>
      </w:r>
    </w:p>
    <w:p w14:paraId="2748C0A1" w14:textId="77777777" w:rsidR="00B137E7" w:rsidRPr="00AD3037" w:rsidRDefault="00B137E7" w:rsidP="00B137E7">
      <w:pPr>
        <w:pStyle w:val="Normln0"/>
        <w:widowControl/>
        <w:spacing w:after="60"/>
        <w:rPr>
          <w:rFonts w:ascii="Arial" w:hAnsi="Arial" w:cs="Arial"/>
          <w:color w:val="000000"/>
          <w:sz w:val="20"/>
          <w:highlight w:val="yellow"/>
        </w:rPr>
      </w:pPr>
      <w:r w:rsidRPr="00AD3037">
        <w:rPr>
          <w:rFonts w:ascii="Arial" w:hAnsi="Arial" w:cs="Arial"/>
          <w:color w:val="000000"/>
          <w:sz w:val="20"/>
          <w:highlight w:val="yellow"/>
        </w:rPr>
        <w:t>IČ</w:t>
      </w:r>
      <w:r w:rsidR="009311D8">
        <w:rPr>
          <w:rFonts w:ascii="Arial" w:hAnsi="Arial" w:cs="Arial"/>
          <w:color w:val="000000"/>
          <w:sz w:val="20"/>
          <w:highlight w:val="yellow"/>
        </w:rPr>
        <w:t>O</w:t>
      </w:r>
      <w:r w:rsidRPr="00AD3037">
        <w:rPr>
          <w:rFonts w:ascii="Arial" w:hAnsi="Arial" w:cs="Arial"/>
          <w:color w:val="000000"/>
          <w:sz w:val="20"/>
          <w:highlight w:val="yellow"/>
        </w:rPr>
        <w:t>:</w:t>
      </w:r>
      <w:r w:rsidRPr="00AD3037">
        <w:rPr>
          <w:rFonts w:ascii="Arial" w:hAnsi="Arial" w:cs="Arial"/>
          <w:color w:val="000000"/>
          <w:sz w:val="20"/>
          <w:highlight w:val="yellow"/>
        </w:rPr>
        <w:tab/>
      </w:r>
      <w:r w:rsidRPr="00AD3037">
        <w:rPr>
          <w:rFonts w:ascii="Arial" w:hAnsi="Arial" w:cs="Arial"/>
          <w:color w:val="000000"/>
          <w:sz w:val="20"/>
          <w:highlight w:val="yellow"/>
        </w:rPr>
        <w:tab/>
      </w:r>
      <w:r w:rsidRPr="00AD3037">
        <w:rPr>
          <w:rFonts w:ascii="Arial" w:hAnsi="Arial" w:cs="Arial"/>
          <w:color w:val="000000"/>
          <w:sz w:val="20"/>
          <w:highlight w:val="yellow"/>
        </w:rPr>
        <w:tab/>
      </w:r>
      <w:r w:rsidRPr="00AD3037">
        <w:rPr>
          <w:rFonts w:ascii="Arial" w:hAnsi="Arial" w:cs="Arial"/>
          <w:color w:val="000000"/>
          <w:sz w:val="20"/>
          <w:highlight w:val="yellow"/>
        </w:rPr>
        <w:tab/>
        <w:t>………………………………………</w:t>
      </w:r>
    </w:p>
    <w:p w14:paraId="2D12A666" w14:textId="77777777" w:rsidR="00B137E7" w:rsidRPr="00AD3037" w:rsidRDefault="00B137E7" w:rsidP="00B137E7">
      <w:pPr>
        <w:pStyle w:val="Normln0"/>
        <w:widowControl/>
        <w:spacing w:after="60"/>
        <w:rPr>
          <w:rFonts w:ascii="Arial" w:hAnsi="Arial" w:cs="Arial"/>
          <w:color w:val="000000"/>
          <w:sz w:val="20"/>
          <w:highlight w:val="yellow"/>
        </w:rPr>
      </w:pPr>
      <w:r w:rsidRPr="00AD3037">
        <w:rPr>
          <w:rFonts w:ascii="Arial" w:hAnsi="Arial" w:cs="Arial"/>
          <w:color w:val="000000"/>
          <w:sz w:val="20"/>
          <w:highlight w:val="yellow"/>
        </w:rPr>
        <w:t>DIČ:</w:t>
      </w:r>
      <w:r w:rsidRPr="00AD3037">
        <w:rPr>
          <w:rFonts w:ascii="Arial" w:hAnsi="Arial" w:cs="Arial"/>
          <w:color w:val="000000"/>
          <w:sz w:val="20"/>
          <w:highlight w:val="yellow"/>
        </w:rPr>
        <w:tab/>
      </w:r>
      <w:r w:rsidRPr="00AD3037">
        <w:rPr>
          <w:rFonts w:ascii="Arial" w:hAnsi="Arial" w:cs="Arial"/>
          <w:color w:val="000000"/>
          <w:sz w:val="20"/>
          <w:highlight w:val="yellow"/>
        </w:rPr>
        <w:tab/>
      </w:r>
      <w:r w:rsidRPr="00AD3037">
        <w:rPr>
          <w:rFonts w:ascii="Arial" w:hAnsi="Arial" w:cs="Arial"/>
          <w:color w:val="000000"/>
          <w:sz w:val="20"/>
          <w:highlight w:val="yellow"/>
        </w:rPr>
        <w:tab/>
      </w:r>
      <w:r w:rsidRPr="00AD3037">
        <w:rPr>
          <w:rFonts w:ascii="Arial" w:hAnsi="Arial" w:cs="Arial"/>
          <w:color w:val="000000"/>
          <w:sz w:val="20"/>
          <w:highlight w:val="yellow"/>
        </w:rPr>
        <w:tab/>
        <w:t>………………………………………</w:t>
      </w:r>
    </w:p>
    <w:p w14:paraId="3F865C97" w14:textId="77777777" w:rsidR="00B137E7" w:rsidRPr="00AD3037" w:rsidRDefault="00B137E7" w:rsidP="00B137E7">
      <w:pPr>
        <w:pStyle w:val="Normln0"/>
        <w:widowControl/>
        <w:spacing w:after="60"/>
        <w:rPr>
          <w:rFonts w:ascii="Arial" w:hAnsi="Arial" w:cs="Arial"/>
          <w:color w:val="000000"/>
          <w:sz w:val="20"/>
          <w:highlight w:val="yellow"/>
        </w:rPr>
      </w:pPr>
      <w:r w:rsidRPr="00AD3037">
        <w:rPr>
          <w:rFonts w:ascii="Arial" w:hAnsi="Arial" w:cs="Arial"/>
          <w:color w:val="000000"/>
          <w:sz w:val="20"/>
          <w:highlight w:val="yellow"/>
        </w:rPr>
        <w:t xml:space="preserve">bankovní spojení: </w:t>
      </w:r>
      <w:r w:rsidRPr="00AD3037">
        <w:rPr>
          <w:rFonts w:ascii="Arial" w:hAnsi="Arial" w:cs="Arial"/>
          <w:color w:val="000000"/>
          <w:sz w:val="20"/>
          <w:highlight w:val="yellow"/>
        </w:rPr>
        <w:tab/>
      </w:r>
      <w:r w:rsidRPr="00AD3037">
        <w:rPr>
          <w:rFonts w:ascii="Arial" w:hAnsi="Arial" w:cs="Arial"/>
          <w:color w:val="000000"/>
          <w:sz w:val="20"/>
          <w:highlight w:val="yellow"/>
        </w:rPr>
        <w:tab/>
        <w:t>………………………………………</w:t>
      </w:r>
    </w:p>
    <w:p w14:paraId="209AD5EA" w14:textId="77777777" w:rsidR="00B137E7" w:rsidRPr="00AD3037" w:rsidRDefault="00B137E7" w:rsidP="00B137E7">
      <w:pPr>
        <w:pStyle w:val="Normln0"/>
        <w:widowControl/>
        <w:spacing w:after="60"/>
        <w:rPr>
          <w:rFonts w:ascii="Arial" w:hAnsi="Arial" w:cs="Arial"/>
          <w:color w:val="000000"/>
          <w:sz w:val="20"/>
          <w:highlight w:val="yellow"/>
        </w:rPr>
      </w:pPr>
      <w:r w:rsidRPr="00AD3037">
        <w:rPr>
          <w:rFonts w:ascii="Arial" w:hAnsi="Arial" w:cs="Arial"/>
          <w:color w:val="000000"/>
          <w:sz w:val="20"/>
          <w:highlight w:val="yellow"/>
        </w:rPr>
        <w:t xml:space="preserve">č. účtu: </w:t>
      </w:r>
      <w:r w:rsidRPr="00AD3037">
        <w:rPr>
          <w:rFonts w:ascii="Arial" w:hAnsi="Arial" w:cs="Arial"/>
          <w:color w:val="000000"/>
          <w:sz w:val="20"/>
          <w:highlight w:val="yellow"/>
        </w:rPr>
        <w:tab/>
      </w:r>
      <w:r w:rsidRPr="00AD3037">
        <w:rPr>
          <w:rFonts w:ascii="Arial" w:hAnsi="Arial" w:cs="Arial"/>
          <w:color w:val="000000"/>
          <w:sz w:val="20"/>
          <w:highlight w:val="yellow"/>
        </w:rPr>
        <w:tab/>
      </w:r>
      <w:r w:rsidRPr="00AD3037">
        <w:rPr>
          <w:rFonts w:ascii="Arial" w:hAnsi="Arial" w:cs="Arial"/>
          <w:color w:val="000000"/>
          <w:sz w:val="20"/>
          <w:highlight w:val="yellow"/>
        </w:rPr>
        <w:tab/>
      </w:r>
      <w:r w:rsidR="00AD3037">
        <w:rPr>
          <w:rFonts w:ascii="Arial" w:hAnsi="Arial" w:cs="Arial"/>
          <w:color w:val="000000"/>
          <w:sz w:val="20"/>
          <w:highlight w:val="yellow"/>
        </w:rPr>
        <w:tab/>
      </w:r>
      <w:r w:rsidRPr="00AD3037">
        <w:rPr>
          <w:rFonts w:ascii="Arial" w:hAnsi="Arial" w:cs="Arial"/>
          <w:color w:val="000000"/>
          <w:sz w:val="20"/>
          <w:highlight w:val="yellow"/>
        </w:rPr>
        <w:t>………………………………………</w:t>
      </w:r>
    </w:p>
    <w:p w14:paraId="6F0D294D" w14:textId="77777777" w:rsidR="00B137E7" w:rsidRPr="00AD3037" w:rsidRDefault="00B137E7" w:rsidP="00B137E7">
      <w:pPr>
        <w:pStyle w:val="Normln0"/>
        <w:widowControl/>
        <w:spacing w:after="60"/>
        <w:rPr>
          <w:rFonts w:ascii="Arial" w:hAnsi="Arial" w:cs="Arial"/>
          <w:color w:val="000000"/>
          <w:sz w:val="20"/>
          <w:highlight w:val="yellow"/>
        </w:rPr>
      </w:pPr>
      <w:r w:rsidRPr="00AD3037">
        <w:rPr>
          <w:rFonts w:ascii="Arial" w:hAnsi="Arial" w:cs="Arial"/>
          <w:color w:val="000000"/>
          <w:sz w:val="20"/>
          <w:highlight w:val="yellow"/>
        </w:rPr>
        <w:t>zapsán v obchodním rejstříku u</w:t>
      </w:r>
      <w:r w:rsidR="00AD3037">
        <w:rPr>
          <w:rFonts w:ascii="Arial" w:hAnsi="Arial" w:cs="Arial"/>
          <w:color w:val="000000"/>
          <w:sz w:val="20"/>
          <w:highlight w:val="yellow"/>
        </w:rPr>
        <w:tab/>
      </w:r>
      <w:r w:rsidRPr="00AD3037">
        <w:rPr>
          <w:rFonts w:ascii="Arial" w:hAnsi="Arial" w:cs="Arial"/>
          <w:color w:val="000000"/>
          <w:sz w:val="20"/>
          <w:highlight w:val="yellow"/>
        </w:rPr>
        <w:t>……………………………</w:t>
      </w:r>
      <w:r w:rsidR="00BA3D0B">
        <w:rPr>
          <w:rFonts w:ascii="Arial" w:hAnsi="Arial" w:cs="Arial"/>
          <w:color w:val="000000"/>
          <w:sz w:val="20"/>
          <w:highlight w:val="yellow"/>
        </w:rPr>
        <w:t>…</w:t>
      </w:r>
      <w:r w:rsidRPr="00AD3037">
        <w:rPr>
          <w:rFonts w:ascii="Arial" w:hAnsi="Arial" w:cs="Arial"/>
          <w:color w:val="000000"/>
          <w:sz w:val="20"/>
          <w:highlight w:val="yellow"/>
        </w:rPr>
        <w:t xml:space="preserve">……… </w:t>
      </w:r>
    </w:p>
    <w:p w14:paraId="66F6711F" w14:textId="77777777" w:rsidR="009311D8" w:rsidRPr="005652F4" w:rsidRDefault="009311D8" w:rsidP="009311D8">
      <w:pPr>
        <w:tabs>
          <w:tab w:val="left" w:pos="2835"/>
        </w:tabs>
        <w:spacing w:after="60"/>
        <w:rPr>
          <w:rFonts w:ascii="Arial" w:hAnsi="Arial" w:cs="Arial"/>
          <w:color w:val="000000"/>
          <w:sz w:val="20"/>
          <w:szCs w:val="20"/>
        </w:rPr>
      </w:pPr>
      <w:r w:rsidRPr="009311D8">
        <w:rPr>
          <w:rFonts w:ascii="Arial" w:hAnsi="Arial" w:cs="Arial"/>
          <w:color w:val="000000"/>
          <w:sz w:val="20"/>
          <w:highlight w:val="yellow"/>
        </w:rPr>
        <w:t>je oprávněn jednat</w:t>
      </w:r>
    </w:p>
    <w:p w14:paraId="175E9FBC" w14:textId="77777777" w:rsidR="00B137E7" w:rsidRPr="00AD3037" w:rsidRDefault="00B137E7" w:rsidP="00B137E7">
      <w:pPr>
        <w:pStyle w:val="Normln0"/>
        <w:widowControl/>
        <w:spacing w:after="60"/>
        <w:rPr>
          <w:rFonts w:ascii="Arial" w:hAnsi="Arial" w:cs="Arial"/>
          <w:color w:val="000000"/>
          <w:sz w:val="20"/>
          <w:highlight w:val="yellow"/>
        </w:rPr>
      </w:pPr>
      <w:r w:rsidRPr="00AD3037">
        <w:rPr>
          <w:rFonts w:ascii="Arial" w:hAnsi="Arial" w:cs="Arial"/>
          <w:color w:val="000000"/>
          <w:sz w:val="20"/>
          <w:highlight w:val="yellow"/>
        </w:rPr>
        <w:t xml:space="preserve">ve věcech smluvních: </w:t>
      </w:r>
      <w:r w:rsidRPr="00AD3037">
        <w:rPr>
          <w:rFonts w:ascii="Arial" w:hAnsi="Arial" w:cs="Arial"/>
          <w:color w:val="000000"/>
          <w:sz w:val="20"/>
          <w:highlight w:val="yellow"/>
        </w:rPr>
        <w:tab/>
      </w:r>
      <w:r w:rsidR="00AD3037">
        <w:rPr>
          <w:rFonts w:ascii="Arial" w:hAnsi="Arial" w:cs="Arial"/>
          <w:color w:val="000000"/>
          <w:sz w:val="20"/>
          <w:highlight w:val="yellow"/>
        </w:rPr>
        <w:tab/>
      </w:r>
      <w:r w:rsidRPr="00AD3037">
        <w:rPr>
          <w:rFonts w:ascii="Arial" w:hAnsi="Arial" w:cs="Arial"/>
          <w:color w:val="000000"/>
          <w:sz w:val="20"/>
          <w:highlight w:val="yellow"/>
        </w:rPr>
        <w:t>………………………………………</w:t>
      </w:r>
    </w:p>
    <w:p w14:paraId="2422B13C" w14:textId="77777777" w:rsidR="00B137E7" w:rsidRPr="00AD3037" w:rsidRDefault="00B137E7" w:rsidP="00B137E7">
      <w:pPr>
        <w:pStyle w:val="Normln0"/>
        <w:widowControl/>
        <w:spacing w:after="60"/>
        <w:rPr>
          <w:rFonts w:ascii="Arial" w:hAnsi="Arial" w:cs="Arial"/>
          <w:color w:val="000000"/>
          <w:sz w:val="20"/>
          <w:highlight w:val="yellow"/>
        </w:rPr>
      </w:pPr>
      <w:r w:rsidRPr="00AD3037">
        <w:rPr>
          <w:rFonts w:ascii="Arial" w:hAnsi="Arial" w:cs="Arial"/>
          <w:color w:val="000000"/>
          <w:sz w:val="20"/>
          <w:highlight w:val="yellow"/>
        </w:rPr>
        <w:t>ve věcech technických:</w:t>
      </w:r>
      <w:r w:rsidRPr="00AD3037">
        <w:rPr>
          <w:rFonts w:ascii="Arial" w:hAnsi="Arial" w:cs="Arial"/>
          <w:color w:val="000000"/>
          <w:sz w:val="20"/>
          <w:highlight w:val="yellow"/>
        </w:rPr>
        <w:tab/>
      </w:r>
      <w:r w:rsidR="00AD3037">
        <w:rPr>
          <w:rFonts w:ascii="Arial" w:hAnsi="Arial" w:cs="Arial"/>
          <w:color w:val="000000"/>
          <w:sz w:val="20"/>
          <w:highlight w:val="yellow"/>
        </w:rPr>
        <w:tab/>
      </w:r>
      <w:r w:rsidRPr="00AD3037">
        <w:rPr>
          <w:rFonts w:ascii="Arial" w:hAnsi="Arial" w:cs="Arial"/>
          <w:color w:val="000000"/>
          <w:sz w:val="20"/>
          <w:highlight w:val="yellow"/>
        </w:rPr>
        <w:t>………………………………………</w:t>
      </w:r>
    </w:p>
    <w:p w14:paraId="61F61EA4" w14:textId="77777777" w:rsidR="00B137E7" w:rsidRPr="00AD3037" w:rsidRDefault="00B137E7" w:rsidP="00B137E7">
      <w:pPr>
        <w:pStyle w:val="Normln0"/>
        <w:widowControl/>
        <w:spacing w:after="60"/>
        <w:rPr>
          <w:rFonts w:ascii="Arial" w:hAnsi="Arial" w:cs="Arial"/>
          <w:color w:val="000000"/>
          <w:sz w:val="20"/>
        </w:rPr>
      </w:pPr>
      <w:r w:rsidRPr="00AD3037">
        <w:rPr>
          <w:rFonts w:ascii="Arial" w:hAnsi="Arial" w:cs="Arial"/>
          <w:color w:val="000000"/>
          <w:sz w:val="20"/>
          <w:highlight w:val="yellow"/>
        </w:rPr>
        <w:t xml:space="preserve"> (dále jen Zhotovitel)</w:t>
      </w:r>
    </w:p>
    <w:p w14:paraId="3A025D3C" w14:textId="77777777" w:rsidR="001040FD" w:rsidRPr="00DB0BBD" w:rsidRDefault="00B137E7" w:rsidP="00AD3037">
      <w:pPr>
        <w:suppressAutoHyphens w:val="0"/>
        <w:ind w:left="567" w:hanging="567"/>
        <w:jc w:val="both"/>
        <w:rPr>
          <w:rFonts w:ascii="Arial" w:hAnsi="Arial" w:cs="Arial"/>
          <w:b/>
          <w:sz w:val="20"/>
          <w:szCs w:val="20"/>
        </w:rPr>
      </w:pPr>
      <w:r w:rsidRPr="00AD3037">
        <w:rPr>
          <w:rFonts w:ascii="Arial" w:hAnsi="Arial" w:cs="Arial"/>
          <w:bCs/>
          <w:sz w:val="20"/>
          <w:szCs w:val="20"/>
        </w:rPr>
        <w:br w:type="page"/>
      </w:r>
      <w:r w:rsidR="00430D18" w:rsidRPr="00DB0BBD">
        <w:rPr>
          <w:rFonts w:ascii="Arial" w:hAnsi="Arial" w:cs="Arial"/>
          <w:b/>
          <w:sz w:val="20"/>
          <w:szCs w:val="20"/>
        </w:rPr>
        <w:lastRenderedPageBreak/>
        <w:t>2.</w:t>
      </w:r>
      <w:r w:rsidRPr="00DB0BBD">
        <w:rPr>
          <w:rFonts w:ascii="Arial" w:hAnsi="Arial" w:cs="Arial"/>
          <w:b/>
          <w:sz w:val="20"/>
          <w:szCs w:val="20"/>
        </w:rPr>
        <w:t xml:space="preserve"> </w:t>
      </w:r>
      <w:r w:rsidR="00D027E8" w:rsidRPr="00DB0BBD">
        <w:rPr>
          <w:rFonts w:ascii="Arial" w:hAnsi="Arial" w:cs="Arial"/>
          <w:b/>
          <w:sz w:val="20"/>
          <w:szCs w:val="20"/>
        </w:rPr>
        <w:t>Předmět a účel smlouvy</w:t>
      </w:r>
    </w:p>
    <w:p w14:paraId="07BF909B" w14:textId="77777777" w:rsidR="001040FD" w:rsidRPr="00345765" w:rsidRDefault="00430D18" w:rsidP="00DB0BBD">
      <w:pPr>
        <w:suppressAutoHyphens w:val="0"/>
        <w:spacing w:before="120"/>
        <w:ind w:left="426" w:hanging="426"/>
        <w:jc w:val="both"/>
        <w:rPr>
          <w:rFonts w:ascii="Arial" w:hAnsi="Arial" w:cs="Arial"/>
          <w:sz w:val="20"/>
          <w:szCs w:val="20"/>
        </w:rPr>
      </w:pPr>
      <w:r w:rsidRPr="00345765">
        <w:rPr>
          <w:rFonts w:ascii="Arial" w:hAnsi="Arial" w:cs="Arial"/>
          <w:sz w:val="20"/>
          <w:szCs w:val="20"/>
        </w:rPr>
        <w:t>2.1.</w:t>
      </w:r>
      <w:r w:rsidR="00DB0BBD">
        <w:rPr>
          <w:rFonts w:ascii="Arial" w:hAnsi="Arial" w:cs="Arial"/>
          <w:sz w:val="20"/>
          <w:szCs w:val="20"/>
        </w:rPr>
        <w:tab/>
      </w:r>
      <w:r w:rsidR="00D027E8" w:rsidRPr="00345765">
        <w:rPr>
          <w:rFonts w:ascii="Arial" w:hAnsi="Arial" w:cs="Arial"/>
          <w:sz w:val="20"/>
          <w:szCs w:val="20"/>
        </w:rPr>
        <w:t>Zhotovitel provede dílo a Objednatel mu za to zaplatí dohodnutou cenu.</w:t>
      </w:r>
    </w:p>
    <w:p w14:paraId="5B1B3A90" w14:textId="6200DE0D" w:rsidR="00345765" w:rsidRPr="00345765" w:rsidRDefault="00430D18" w:rsidP="00D047FA">
      <w:pPr>
        <w:suppressAutoHyphens w:val="0"/>
        <w:spacing w:before="120"/>
        <w:ind w:left="425" w:hanging="425"/>
        <w:jc w:val="both"/>
        <w:rPr>
          <w:rFonts w:ascii="Arial" w:hAnsi="Arial" w:cs="Arial"/>
          <w:sz w:val="20"/>
          <w:szCs w:val="20"/>
        </w:rPr>
      </w:pPr>
      <w:r w:rsidRPr="00345765">
        <w:rPr>
          <w:rFonts w:ascii="Arial" w:hAnsi="Arial" w:cs="Arial"/>
          <w:sz w:val="20"/>
          <w:szCs w:val="20"/>
        </w:rPr>
        <w:t>2.2.</w:t>
      </w:r>
      <w:r w:rsidR="00DB0BBD">
        <w:rPr>
          <w:rFonts w:ascii="Arial" w:hAnsi="Arial" w:cs="Arial"/>
          <w:sz w:val="20"/>
          <w:szCs w:val="20"/>
        </w:rPr>
        <w:tab/>
      </w:r>
      <w:r w:rsidR="00345765" w:rsidRPr="00345765">
        <w:rPr>
          <w:rFonts w:ascii="Arial" w:hAnsi="Arial" w:cs="Arial"/>
          <w:sz w:val="20"/>
          <w:szCs w:val="20"/>
        </w:rPr>
        <w:t xml:space="preserve">Dílem se pro účely této smlouvy rozumí </w:t>
      </w:r>
      <w:r w:rsidR="00A71C18">
        <w:rPr>
          <w:rFonts w:ascii="Arial" w:hAnsi="Arial" w:cs="Arial"/>
          <w:sz w:val="20"/>
          <w:szCs w:val="20"/>
        </w:rPr>
        <w:t xml:space="preserve">provedení stavebních prací pro </w:t>
      </w:r>
      <w:r w:rsidR="007B049E">
        <w:rPr>
          <w:rFonts w:ascii="Arial" w:hAnsi="Arial" w:cs="Arial"/>
          <w:sz w:val="20"/>
          <w:szCs w:val="20"/>
        </w:rPr>
        <w:t>akci</w:t>
      </w:r>
      <w:r w:rsidR="00345765" w:rsidRPr="00345765">
        <w:rPr>
          <w:rFonts w:ascii="Arial" w:hAnsi="Arial" w:cs="Arial"/>
          <w:sz w:val="20"/>
          <w:szCs w:val="20"/>
        </w:rPr>
        <w:t xml:space="preserve"> s názvem: </w:t>
      </w:r>
      <w:r w:rsidR="00D047FA" w:rsidRPr="00D047FA">
        <w:rPr>
          <w:rFonts w:ascii="Arial" w:hAnsi="Arial" w:cs="Arial"/>
          <w:b/>
          <w:sz w:val="20"/>
          <w:szCs w:val="20"/>
        </w:rPr>
        <w:t xml:space="preserve">„Sdílené bydlení pro seniory – Moravské nám. 12 – byt č. 26“ </w:t>
      </w:r>
      <w:r w:rsidR="00D047FA" w:rsidRPr="00345765">
        <w:rPr>
          <w:rFonts w:ascii="Arial" w:hAnsi="Arial" w:cs="Arial"/>
          <w:sz w:val="20"/>
          <w:szCs w:val="20"/>
        </w:rPr>
        <w:t xml:space="preserve"> </w:t>
      </w:r>
      <w:r w:rsidR="00345765" w:rsidRPr="00345765">
        <w:rPr>
          <w:rFonts w:ascii="Arial" w:hAnsi="Arial" w:cs="Arial"/>
          <w:sz w:val="20"/>
          <w:szCs w:val="20"/>
        </w:rPr>
        <w:t>(dále jen „stavba“).  Součástí díla je:</w:t>
      </w:r>
    </w:p>
    <w:p w14:paraId="3EA27F41" w14:textId="31B14A6F" w:rsidR="00DB0BBD" w:rsidRPr="00DB0BBD" w:rsidRDefault="00DB0BBD" w:rsidP="00DB0BBD">
      <w:pPr>
        <w:pStyle w:val="Odstavecseseznamem"/>
        <w:numPr>
          <w:ilvl w:val="0"/>
          <w:numId w:val="13"/>
        </w:numPr>
        <w:suppressAutoHyphens w:val="0"/>
        <w:ind w:left="426" w:hanging="426"/>
        <w:jc w:val="both"/>
        <w:rPr>
          <w:rFonts w:ascii="Arial" w:hAnsi="Arial" w:cs="Arial"/>
          <w:sz w:val="20"/>
          <w:szCs w:val="20"/>
        </w:rPr>
      </w:pPr>
      <w:r w:rsidRPr="00DB0BBD">
        <w:rPr>
          <w:rFonts w:ascii="Arial" w:hAnsi="Arial" w:cs="Arial"/>
          <w:sz w:val="20"/>
          <w:szCs w:val="20"/>
        </w:rPr>
        <w:t>komplexní rekonstrukce neobsazeného („volného“) bytu</w:t>
      </w:r>
      <w:r>
        <w:rPr>
          <w:rFonts w:ascii="Arial" w:hAnsi="Arial" w:cs="Arial"/>
          <w:sz w:val="20"/>
          <w:szCs w:val="20"/>
        </w:rPr>
        <w:t xml:space="preserve"> č.</w:t>
      </w:r>
      <w:r w:rsidR="00A71C18">
        <w:t> </w:t>
      </w:r>
      <w:r w:rsidR="00D047FA">
        <w:rPr>
          <w:rFonts w:ascii="Arial" w:hAnsi="Arial" w:cs="Arial"/>
          <w:sz w:val="20"/>
          <w:szCs w:val="20"/>
        </w:rPr>
        <w:t>26</w:t>
      </w:r>
      <w:r w:rsidRPr="00DB0BBD">
        <w:rPr>
          <w:rFonts w:ascii="Arial" w:hAnsi="Arial" w:cs="Arial"/>
          <w:sz w:val="20"/>
          <w:szCs w:val="20"/>
        </w:rPr>
        <w:t xml:space="preserve"> a provedení souvisejících stavebních úprav </w:t>
      </w:r>
      <w:r w:rsidR="00D047FA">
        <w:rPr>
          <w:rFonts w:ascii="Arial" w:hAnsi="Arial" w:cs="Arial"/>
          <w:sz w:val="20"/>
          <w:szCs w:val="20"/>
        </w:rPr>
        <w:t xml:space="preserve">v </w:t>
      </w:r>
      <w:r w:rsidRPr="00DB0BBD">
        <w:rPr>
          <w:rFonts w:ascii="Arial" w:hAnsi="Arial" w:cs="Arial"/>
          <w:sz w:val="20"/>
          <w:szCs w:val="20"/>
        </w:rPr>
        <w:t>bytovém domě</w:t>
      </w:r>
      <w:r>
        <w:rPr>
          <w:rFonts w:ascii="Arial" w:hAnsi="Arial" w:cs="Arial"/>
          <w:sz w:val="20"/>
          <w:szCs w:val="20"/>
        </w:rPr>
        <w:t xml:space="preserve"> </w:t>
      </w:r>
      <w:r w:rsidR="00D047FA">
        <w:rPr>
          <w:rFonts w:ascii="Arial" w:hAnsi="Arial" w:cs="Arial"/>
          <w:sz w:val="20"/>
          <w:szCs w:val="20"/>
        </w:rPr>
        <w:t xml:space="preserve">Moravské nám. </w:t>
      </w:r>
      <w:r w:rsidR="00A71C18">
        <w:rPr>
          <w:rFonts w:ascii="Arial" w:hAnsi="Arial" w:cs="Arial"/>
          <w:sz w:val="20"/>
          <w:szCs w:val="20"/>
        </w:rPr>
        <w:t xml:space="preserve">č.p. </w:t>
      </w:r>
      <w:r w:rsidR="00A71C18" w:rsidRPr="007C1F52">
        <w:rPr>
          <w:rFonts w:ascii="Arial" w:hAnsi="Arial" w:cs="Arial"/>
          <w:sz w:val="20"/>
          <w:szCs w:val="20"/>
        </w:rPr>
        <w:t>753/</w:t>
      </w:r>
      <w:r w:rsidR="00D047FA">
        <w:rPr>
          <w:rFonts w:ascii="Arial" w:hAnsi="Arial" w:cs="Arial"/>
          <w:sz w:val="20"/>
          <w:szCs w:val="20"/>
        </w:rPr>
        <w:t>12</w:t>
      </w:r>
      <w:r w:rsidRPr="00DB0BBD">
        <w:rPr>
          <w:rFonts w:ascii="Arial" w:hAnsi="Arial" w:cs="Arial"/>
          <w:sz w:val="20"/>
          <w:szCs w:val="20"/>
        </w:rPr>
        <w:t xml:space="preserve"> </w:t>
      </w:r>
      <w:r w:rsidR="00A71C18">
        <w:rPr>
          <w:rFonts w:ascii="Arial" w:hAnsi="Arial" w:cs="Arial"/>
          <w:sz w:val="20"/>
          <w:szCs w:val="20"/>
        </w:rPr>
        <w:t xml:space="preserve"> v Brně, který je součástí </w:t>
      </w:r>
      <w:r w:rsidR="00A71C18" w:rsidRPr="007C1F52">
        <w:rPr>
          <w:rFonts w:ascii="Arial" w:hAnsi="Arial" w:cs="Arial"/>
          <w:sz w:val="20"/>
          <w:szCs w:val="20"/>
        </w:rPr>
        <w:t>pozemku p. č.1514/1, v k. ú. Veveří</w:t>
      </w:r>
      <w:r w:rsidR="00A71C18">
        <w:rPr>
          <w:rFonts w:ascii="Arial" w:hAnsi="Arial" w:cs="Arial"/>
          <w:sz w:val="20"/>
          <w:szCs w:val="20"/>
        </w:rPr>
        <w:t>.</w:t>
      </w:r>
    </w:p>
    <w:p w14:paraId="7AF8AB63" w14:textId="77777777" w:rsidR="00345765" w:rsidRPr="00DB0BBD" w:rsidRDefault="00345765" w:rsidP="00DB0BBD">
      <w:pPr>
        <w:pStyle w:val="Odstavecseseznamem"/>
        <w:numPr>
          <w:ilvl w:val="0"/>
          <w:numId w:val="13"/>
        </w:numPr>
        <w:suppressAutoHyphens w:val="0"/>
        <w:ind w:left="426" w:hanging="426"/>
        <w:jc w:val="both"/>
        <w:rPr>
          <w:rFonts w:ascii="Arial" w:hAnsi="Arial" w:cs="Arial"/>
          <w:sz w:val="20"/>
          <w:szCs w:val="20"/>
        </w:rPr>
      </w:pPr>
      <w:r w:rsidRPr="00DB0BBD">
        <w:rPr>
          <w:rFonts w:ascii="Arial" w:hAnsi="Arial" w:cs="Arial"/>
          <w:sz w:val="20"/>
          <w:szCs w:val="20"/>
        </w:rPr>
        <w:t>Vyhotovení dokumentace skutečného provedení stavby (dále jen „DSPS“),</w:t>
      </w:r>
    </w:p>
    <w:p w14:paraId="30D3FFCF" w14:textId="77777777" w:rsidR="00345765" w:rsidRPr="00DB0BBD" w:rsidRDefault="00345765" w:rsidP="00DB0BBD">
      <w:pPr>
        <w:pStyle w:val="Odstavecseseznamem"/>
        <w:numPr>
          <w:ilvl w:val="0"/>
          <w:numId w:val="13"/>
        </w:numPr>
        <w:suppressAutoHyphens w:val="0"/>
        <w:ind w:left="426" w:hanging="426"/>
        <w:jc w:val="both"/>
        <w:rPr>
          <w:rFonts w:ascii="Arial" w:hAnsi="Arial" w:cs="Arial"/>
          <w:sz w:val="20"/>
          <w:szCs w:val="20"/>
        </w:rPr>
      </w:pPr>
      <w:r w:rsidRPr="00DB0BBD">
        <w:rPr>
          <w:rFonts w:ascii="Arial" w:hAnsi="Arial" w:cs="Arial"/>
          <w:sz w:val="20"/>
          <w:szCs w:val="20"/>
        </w:rPr>
        <w:t>Zpracování projektové dokumentace v rozsahu nezbytně nutném pro realizaci díla (tzv. výrobní dokumentace“), její projednání, odsouhlasení a schválení projektantem a O</w:t>
      </w:r>
      <w:r w:rsidR="00DB0BBD">
        <w:rPr>
          <w:rFonts w:ascii="Arial" w:hAnsi="Arial" w:cs="Arial"/>
          <w:sz w:val="20"/>
          <w:szCs w:val="20"/>
        </w:rPr>
        <w:t>bjednatelem</w:t>
      </w:r>
    </w:p>
    <w:p w14:paraId="50097201" w14:textId="77777777" w:rsidR="001040FD" w:rsidRPr="00DB0BBD" w:rsidRDefault="00DB0BBD" w:rsidP="00DB0BBD">
      <w:pPr>
        <w:suppressAutoHyphens w:val="0"/>
        <w:spacing w:before="120"/>
        <w:ind w:left="426" w:hanging="426"/>
        <w:jc w:val="both"/>
        <w:rPr>
          <w:rFonts w:ascii="Arial" w:hAnsi="Arial" w:cs="Arial"/>
          <w:sz w:val="20"/>
          <w:szCs w:val="20"/>
        </w:rPr>
      </w:pPr>
      <w:r>
        <w:rPr>
          <w:rFonts w:ascii="Arial" w:hAnsi="Arial" w:cs="Arial"/>
          <w:sz w:val="20"/>
          <w:szCs w:val="20"/>
        </w:rPr>
        <w:t>2.3.</w:t>
      </w:r>
      <w:r>
        <w:rPr>
          <w:rFonts w:ascii="Arial" w:hAnsi="Arial" w:cs="Arial"/>
          <w:sz w:val="20"/>
          <w:szCs w:val="20"/>
        </w:rPr>
        <w:tab/>
      </w:r>
      <w:r w:rsidR="00D027E8" w:rsidRPr="00DB0BBD">
        <w:rPr>
          <w:rFonts w:ascii="Arial" w:hAnsi="Arial" w:cs="Arial"/>
          <w:sz w:val="20"/>
          <w:szCs w:val="20"/>
        </w:rPr>
        <w:t>Podkladem pro uzavření této smlouvy je z</w:t>
      </w:r>
      <w:r w:rsidR="00443B19" w:rsidRPr="00DB0BBD">
        <w:rPr>
          <w:rFonts w:ascii="Arial" w:hAnsi="Arial" w:cs="Arial"/>
          <w:sz w:val="20"/>
          <w:szCs w:val="20"/>
        </w:rPr>
        <w:t xml:space="preserve">adávací dokumentace </w:t>
      </w:r>
      <w:r>
        <w:rPr>
          <w:rFonts w:ascii="Arial" w:hAnsi="Arial" w:cs="Arial"/>
          <w:sz w:val="20"/>
          <w:szCs w:val="20"/>
        </w:rPr>
        <w:t xml:space="preserve">této veřejné zakázky a nabídka </w:t>
      </w:r>
      <w:r w:rsidR="00430D18" w:rsidRPr="00DB0BBD">
        <w:rPr>
          <w:rFonts w:ascii="Arial" w:hAnsi="Arial" w:cs="Arial"/>
          <w:sz w:val="20"/>
          <w:szCs w:val="20"/>
        </w:rPr>
        <w:t xml:space="preserve">Zhotovitele k ní. </w:t>
      </w:r>
    </w:p>
    <w:p w14:paraId="156766FC" w14:textId="77777777" w:rsidR="001040FD" w:rsidRPr="00DB0BBD" w:rsidRDefault="00DB0BBD" w:rsidP="00DB0BBD">
      <w:pPr>
        <w:suppressAutoHyphens w:val="0"/>
        <w:spacing w:before="120"/>
        <w:ind w:left="426" w:hanging="426"/>
        <w:jc w:val="both"/>
        <w:rPr>
          <w:rFonts w:ascii="Arial" w:hAnsi="Arial" w:cs="Arial"/>
          <w:sz w:val="20"/>
          <w:szCs w:val="20"/>
        </w:rPr>
      </w:pPr>
      <w:r>
        <w:rPr>
          <w:rFonts w:ascii="Arial" w:hAnsi="Arial" w:cs="Arial"/>
          <w:sz w:val="20"/>
          <w:szCs w:val="20"/>
        </w:rPr>
        <w:t>2.4.</w:t>
      </w:r>
      <w:r>
        <w:rPr>
          <w:rFonts w:ascii="Arial" w:hAnsi="Arial" w:cs="Arial"/>
          <w:sz w:val="20"/>
          <w:szCs w:val="20"/>
        </w:rPr>
        <w:tab/>
      </w:r>
      <w:r w:rsidR="00D027E8" w:rsidRPr="00DB0BBD">
        <w:rPr>
          <w:rFonts w:ascii="Arial" w:hAnsi="Arial" w:cs="Arial"/>
          <w:sz w:val="20"/>
          <w:szCs w:val="20"/>
        </w:rPr>
        <w:t>Zhotovitel prohlašuje, že má veškeré podklady nezbytné k řádnému provedení díla.</w:t>
      </w:r>
      <w:r w:rsidR="00A71C18">
        <w:rPr>
          <w:rFonts w:ascii="Arial" w:hAnsi="Arial" w:cs="Arial"/>
          <w:sz w:val="20"/>
          <w:szCs w:val="20"/>
        </w:rPr>
        <w:t xml:space="preserve"> </w:t>
      </w:r>
    </w:p>
    <w:p w14:paraId="3AE68420" w14:textId="77777777" w:rsidR="001040FD" w:rsidRPr="00DB0BBD" w:rsidRDefault="00DB0BBD" w:rsidP="00DB0BBD">
      <w:pPr>
        <w:suppressAutoHyphens w:val="0"/>
        <w:spacing w:before="120"/>
        <w:ind w:left="426" w:hanging="426"/>
        <w:jc w:val="both"/>
        <w:rPr>
          <w:rFonts w:ascii="Arial" w:hAnsi="Arial" w:cs="Arial"/>
          <w:sz w:val="20"/>
          <w:szCs w:val="20"/>
        </w:rPr>
      </w:pPr>
      <w:r>
        <w:rPr>
          <w:rFonts w:ascii="Arial" w:hAnsi="Arial" w:cs="Arial"/>
          <w:sz w:val="20"/>
          <w:szCs w:val="20"/>
        </w:rPr>
        <w:t>2.5.</w:t>
      </w:r>
      <w:r>
        <w:rPr>
          <w:rFonts w:ascii="Arial" w:hAnsi="Arial" w:cs="Arial"/>
          <w:sz w:val="20"/>
          <w:szCs w:val="20"/>
        </w:rPr>
        <w:tab/>
      </w:r>
      <w:r w:rsidR="002C135C" w:rsidRPr="00DB0BBD">
        <w:rPr>
          <w:rFonts w:ascii="Arial" w:hAnsi="Arial" w:cs="Arial"/>
          <w:sz w:val="20"/>
          <w:szCs w:val="20"/>
        </w:rPr>
        <w:t>Z</w:t>
      </w:r>
      <w:r w:rsidR="00D027E8" w:rsidRPr="00DB0BBD">
        <w:rPr>
          <w:rFonts w:ascii="Arial" w:hAnsi="Arial" w:cs="Arial"/>
          <w:sz w:val="20"/>
          <w:szCs w:val="20"/>
        </w:rPr>
        <w:t>hotovitel je povinen provést dílo řádně a včas. Dílo je provedeno úplně a bezvadně, odpovídá-li této smlouvě a je-li způsobilé ke svému účelu použití. Dílo je provedeno včas, jsou-li všechny jeho části dle této smlouvy jako úplné a bezvadné a ve lhůtách touto smlouvou sjednaných předány Objednateli.</w:t>
      </w:r>
    </w:p>
    <w:p w14:paraId="38678A67" w14:textId="77777777" w:rsidR="001040FD" w:rsidRDefault="00345A84" w:rsidP="00345A84">
      <w:pPr>
        <w:suppressAutoHyphens w:val="0"/>
        <w:spacing w:before="120"/>
        <w:ind w:left="426" w:hanging="426"/>
        <w:jc w:val="both"/>
        <w:rPr>
          <w:rFonts w:ascii="Arial" w:hAnsi="Arial" w:cs="Arial"/>
          <w:sz w:val="20"/>
          <w:szCs w:val="20"/>
        </w:rPr>
      </w:pPr>
      <w:r w:rsidRPr="00345A84">
        <w:rPr>
          <w:rFonts w:ascii="Arial" w:hAnsi="Arial" w:cs="Arial"/>
          <w:sz w:val="20"/>
          <w:szCs w:val="20"/>
        </w:rPr>
        <w:t xml:space="preserve"> </w:t>
      </w:r>
      <w:r>
        <w:rPr>
          <w:rFonts w:ascii="Arial" w:hAnsi="Arial" w:cs="Arial"/>
          <w:sz w:val="20"/>
          <w:szCs w:val="20"/>
        </w:rPr>
        <w:t xml:space="preserve">2.6. </w:t>
      </w:r>
      <w:r w:rsidR="002C135C" w:rsidRPr="00345A84">
        <w:rPr>
          <w:rFonts w:ascii="Arial" w:hAnsi="Arial" w:cs="Arial"/>
          <w:sz w:val="20"/>
          <w:szCs w:val="20"/>
        </w:rPr>
        <w:t>R</w:t>
      </w:r>
      <w:r w:rsidR="00D027E8" w:rsidRPr="00345A84">
        <w:rPr>
          <w:rFonts w:ascii="Arial" w:hAnsi="Arial" w:cs="Arial"/>
          <w:sz w:val="20"/>
          <w:szCs w:val="20"/>
        </w:rPr>
        <w:t>ozsah předmětu smlouvy v části stavba</w:t>
      </w:r>
    </w:p>
    <w:p w14:paraId="773575E5" w14:textId="77777777" w:rsidR="00345A84" w:rsidRDefault="00345A84" w:rsidP="00345A84">
      <w:pPr>
        <w:pStyle w:val="Odstavecseseznamem"/>
        <w:numPr>
          <w:ilvl w:val="2"/>
          <w:numId w:val="16"/>
        </w:numPr>
        <w:spacing w:before="120"/>
        <w:jc w:val="both"/>
        <w:rPr>
          <w:rFonts w:ascii="Arial" w:hAnsi="Arial" w:cs="Arial"/>
          <w:sz w:val="20"/>
          <w:szCs w:val="20"/>
        </w:rPr>
      </w:pPr>
      <w:r w:rsidRPr="00345A84">
        <w:rPr>
          <w:rFonts w:ascii="Arial" w:hAnsi="Arial" w:cs="Arial"/>
          <w:sz w:val="20"/>
          <w:szCs w:val="20"/>
        </w:rPr>
        <w:t>Předmětem veřejné zakázky je na svůj náklad a nebezpečí pro Objednatele provést dílo v rozsahu a podle této smlouvy.</w:t>
      </w:r>
    </w:p>
    <w:p w14:paraId="58F8C248" w14:textId="77777777" w:rsidR="00345A84" w:rsidRPr="00345A84" w:rsidRDefault="00345A84" w:rsidP="00345A84">
      <w:pPr>
        <w:numPr>
          <w:ilvl w:val="2"/>
          <w:numId w:val="16"/>
        </w:numPr>
        <w:spacing w:before="120"/>
        <w:jc w:val="both"/>
        <w:rPr>
          <w:rFonts w:ascii="Arial" w:hAnsi="Arial" w:cs="Arial"/>
          <w:sz w:val="20"/>
          <w:szCs w:val="20"/>
        </w:rPr>
      </w:pPr>
      <w:r w:rsidRPr="009A0088">
        <w:rPr>
          <w:rFonts w:ascii="Arial" w:hAnsi="Arial" w:cs="Arial"/>
          <w:sz w:val="20"/>
          <w:szCs w:val="20"/>
        </w:rPr>
        <w:t>Rozsah předmětu stavby</w:t>
      </w:r>
      <w:r w:rsidRPr="00507658">
        <w:rPr>
          <w:rFonts w:ascii="Arial" w:hAnsi="Arial" w:cs="Arial"/>
          <w:sz w:val="20"/>
          <w:szCs w:val="20"/>
        </w:rPr>
        <w:t>:</w:t>
      </w:r>
    </w:p>
    <w:p w14:paraId="5A423A2B" w14:textId="77777777" w:rsidR="00345A84" w:rsidRPr="00345A84" w:rsidRDefault="00D027E8" w:rsidP="00A71C18">
      <w:pPr>
        <w:pStyle w:val="Odstavecseseznamem"/>
        <w:numPr>
          <w:ilvl w:val="3"/>
          <w:numId w:val="16"/>
        </w:numPr>
        <w:suppressAutoHyphens w:val="0"/>
        <w:spacing w:before="120"/>
        <w:jc w:val="both"/>
        <w:rPr>
          <w:rFonts w:ascii="Arial" w:hAnsi="Arial" w:cs="Arial"/>
          <w:sz w:val="20"/>
          <w:szCs w:val="20"/>
        </w:rPr>
      </w:pPr>
      <w:r w:rsidRPr="00A71C18">
        <w:rPr>
          <w:rFonts w:ascii="Arial" w:hAnsi="Arial" w:cs="Arial"/>
          <w:sz w:val="20"/>
          <w:szCs w:val="20"/>
        </w:rPr>
        <w:t xml:space="preserve">Rozsah předmětu plnění stavby je detailně vymezen projektovou dokumentací pro provedení stavby a soupisem prací, které zpracoval </w:t>
      </w:r>
      <w:r w:rsidR="00DC61DE" w:rsidRPr="00A71C18">
        <w:rPr>
          <w:rFonts w:ascii="Arial" w:hAnsi="Arial" w:cs="Arial"/>
          <w:sz w:val="20"/>
          <w:szCs w:val="20"/>
        </w:rPr>
        <w:t>ateliér IN AD spol. s r.o., zastoupený Ing. arch. Martinem Mikšíkem, Rybkova 4, 602 00 Brno v 4/2020</w:t>
      </w:r>
      <w:r w:rsidR="00DC61DE" w:rsidRPr="00DC61DE">
        <w:rPr>
          <w:rFonts w:ascii="Arial" w:hAnsi="Arial" w:cs="Arial"/>
          <w:sz w:val="20"/>
          <w:szCs w:val="20"/>
        </w:rPr>
        <w:t>.</w:t>
      </w:r>
    </w:p>
    <w:p w14:paraId="39BE60AF" w14:textId="77777777" w:rsidR="00345A84" w:rsidRPr="00A71C18" w:rsidRDefault="00D027E8" w:rsidP="00A71C18">
      <w:pPr>
        <w:pStyle w:val="Odstavecseseznamem"/>
        <w:numPr>
          <w:ilvl w:val="3"/>
          <w:numId w:val="16"/>
        </w:numPr>
        <w:suppressAutoHyphens w:val="0"/>
        <w:spacing w:before="120"/>
        <w:jc w:val="both"/>
        <w:rPr>
          <w:rFonts w:ascii="Arial" w:hAnsi="Arial" w:cs="Arial"/>
          <w:sz w:val="20"/>
          <w:szCs w:val="20"/>
        </w:rPr>
      </w:pPr>
      <w:r w:rsidRPr="00A71C18">
        <w:rPr>
          <w:rFonts w:ascii="Arial" w:hAnsi="Arial" w:cs="Arial"/>
          <w:sz w:val="20"/>
          <w:szCs w:val="20"/>
        </w:rPr>
        <w:t xml:space="preserve">Objednatel poskytnul Zhotoviteli tuto projektovou dokumentaci jako </w:t>
      </w:r>
      <w:r w:rsidR="000E522E" w:rsidRPr="00A71C18">
        <w:rPr>
          <w:rFonts w:ascii="Arial" w:hAnsi="Arial" w:cs="Arial"/>
          <w:sz w:val="20"/>
          <w:szCs w:val="20"/>
        </w:rPr>
        <w:t xml:space="preserve">součást zadávacích podmínek při zadávání příslušné veřejné zakázky dle </w:t>
      </w:r>
      <w:r w:rsidRPr="00A71C18">
        <w:rPr>
          <w:rFonts w:ascii="Arial" w:hAnsi="Arial" w:cs="Arial"/>
          <w:sz w:val="20"/>
          <w:szCs w:val="20"/>
        </w:rPr>
        <w:t>odst. 2.3. této smlouvy. Objednatel poskytuje Zhotoviteli právo projektovou dokumentaci jako dílo užít, a to výhradně k účelu provádění díla.</w:t>
      </w:r>
    </w:p>
    <w:p w14:paraId="578FE3FA" w14:textId="77777777" w:rsidR="001040FD" w:rsidRPr="00345A84" w:rsidRDefault="00D027E8" w:rsidP="00345A84">
      <w:pPr>
        <w:pStyle w:val="Odstavecseseznamem"/>
        <w:numPr>
          <w:ilvl w:val="3"/>
          <w:numId w:val="16"/>
        </w:numPr>
        <w:suppressAutoHyphens w:val="0"/>
        <w:spacing w:before="120"/>
        <w:jc w:val="both"/>
        <w:rPr>
          <w:rFonts w:ascii="Arial" w:hAnsi="Arial" w:cs="Arial"/>
          <w:sz w:val="20"/>
          <w:szCs w:val="20"/>
        </w:rPr>
      </w:pPr>
      <w:r w:rsidRPr="00345A84">
        <w:rPr>
          <w:rFonts w:ascii="Arial" w:hAnsi="Arial" w:cs="Arial"/>
          <w:sz w:val="20"/>
          <w:szCs w:val="20"/>
        </w:rPr>
        <w:t>Předmětem plnění se rozumí dodávka všech stavebních a montážních prací, konstrukcí a materiálů nutných k řádnému provedení díla včetně předepsaných zkoušek a revizí a poskytnutí s tím souvisejících služeb. Mimo všechny definované činnosti patří do dodávky stavby i následující práce a činnosti:</w:t>
      </w:r>
    </w:p>
    <w:p w14:paraId="4629D5D2" w14:textId="77777777" w:rsidR="00345A84" w:rsidRPr="007C1F52" w:rsidRDefault="00345A84" w:rsidP="00345A84">
      <w:pPr>
        <w:pStyle w:val="Odstavecseseznamem"/>
        <w:numPr>
          <w:ilvl w:val="4"/>
          <w:numId w:val="16"/>
        </w:numPr>
        <w:spacing w:before="120"/>
        <w:jc w:val="both"/>
        <w:rPr>
          <w:rFonts w:ascii="Arial" w:hAnsi="Arial" w:cs="Arial"/>
          <w:sz w:val="20"/>
          <w:szCs w:val="20"/>
        </w:rPr>
      </w:pPr>
      <w:r w:rsidRPr="007C1F52">
        <w:rPr>
          <w:rFonts w:ascii="Arial" w:hAnsi="Arial" w:cs="Arial"/>
          <w:sz w:val="20"/>
          <w:szCs w:val="20"/>
        </w:rPr>
        <w:t>zajištění všech nezbytných průzkumů nutných pro řádné provádění a dokončení díla,</w:t>
      </w:r>
    </w:p>
    <w:p w14:paraId="4DFCB7A0" w14:textId="77777777" w:rsidR="00345A84" w:rsidRPr="002345EE" w:rsidRDefault="00345A84" w:rsidP="00345A84">
      <w:pPr>
        <w:pStyle w:val="Odstavecseseznamem"/>
        <w:numPr>
          <w:ilvl w:val="4"/>
          <w:numId w:val="16"/>
        </w:numPr>
        <w:spacing w:before="120"/>
        <w:jc w:val="both"/>
        <w:rPr>
          <w:rFonts w:ascii="Arial" w:hAnsi="Arial" w:cs="Arial"/>
          <w:sz w:val="20"/>
          <w:szCs w:val="20"/>
        </w:rPr>
      </w:pPr>
      <w:r w:rsidRPr="00F14F54">
        <w:rPr>
          <w:rFonts w:ascii="Arial" w:hAnsi="Arial" w:cs="Arial"/>
          <w:sz w:val="20"/>
          <w:szCs w:val="20"/>
        </w:rPr>
        <w:t xml:space="preserve">zajištění a provedení všech opatření organizačního a stavebně technologického </w:t>
      </w:r>
      <w:r w:rsidRPr="002345EE">
        <w:rPr>
          <w:rFonts w:ascii="Arial" w:hAnsi="Arial" w:cs="Arial"/>
          <w:sz w:val="20"/>
          <w:szCs w:val="20"/>
        </w:rPr>
        <w:t xml:space="preserve">charakteru k řádnému provedení díla, </w:t>
      </w:r>
    </w:p>
    <w:p w14:paraId="731D42E6" w14:textId="77777777" w:rsidR="00345A84" w:rsidRPr="002345EE" w:rsidRDefault="00345A84" w:rsidP="00345A84">
      <w:pPr>
        <w:pStyle w:val="Odstavecseseznamem"/>
        <w:numPr>
          <w:ilvl w:val="4"/>
          <w:numId w:val="16"/>
        </w:numPr>
        <w:spacing w:before="120"/>
        <w:jc w:val="both"/>
        <w:rPr>
          <w:rFonts w:ascii="Arial" w:hAnsi="Arial" w:cs="Arial"/>
          <w:sz w:val="20"/>
          <w:szCs w:val="20"/>
        </w:rPr>
      </w:pPr>
      <w:r w:rsidRPr="00F14F54">
        <w:rPr>
          <w:rFonts w:ascii="Arial" w:hAnsi="Arial" w:cs="Arial"/>
          <w:sz w:val="20"/>
          <w:szCs w:val="20"/>
        </w:rPr>
        <w:t>zajištění a provedení všech nutných zkoušek dle ČSN (případně jiných norem</w:t>
      </w:r>
      <w:r>
        <w:rPr>
          <w:rFonts w:ascii="Arial" w:hAnsi="Arial" w:cs="Arial"/>
          <w:sz w:val="20"/>
          <w:szCs w:val="20"/>
        </w:rPr>
        <w:t xml:space="preserve"> </w:t>
      </w:r>
      <w:r w:rsidRPr="002345EE">
        <w:rPr>
          <w:rFonts w:ascii="Arial" w:hAnsi="Arial" w:cs="Arial"/>
          <w:sz w:val="20"/>
          <w:szCs w:val="20"/>
        </w:rPr>
        <w:t xml:space="preserve">vztahujících se k prováděnému dílu včetně pořízení protokolů), </w:t>
      </w:r>
    </w:p>
    <w:p w14:paraId="449C6039" w14:textId="77777777" w:rsidR="00345A84" w:rsidRPr="00F14F54" w:rsidRDefault="00345A84" w:rsidP="00345A84">
      <w:pPr>
        <w:pStyle w:val="Odstavecseseznamem"/>
        <w:numPr>
          <w:ilvl w:val="4"/>
          <w:numId w:val="16"/>
        </w:numPr>
        <w:spacing w:before="120"/>
        <w:jc w:val="both"/>
        <w:rPr>
          <w:rFonts w:ascii="Arial" w:hAnsi="Arial" w:cs="Arial"/>
          <w:sz w:val="20"/>
          <w:szCs w:val="20"/>
        </w:rPr>
      </w:pPr>
      <w:r w:rsidRPr="00F14F54">
        <w:rPr>
          <w:rFonts w:ascii="Arial" w:hAnsi="Arial" w:cs="Arial"/>
          <w:sz w:val="20"/>
          <w:szCs w:val="20"/>
        </w:rPr>
        <w:t>zajištění atestů a dokladů o požadovaných vlastnostech výrobků (i </w:t>
      </w:r>
      <w:r w:rsidR="00DC61DE">
        <w:rPr>
          <w:rFonts w:ascii="Arial" w:hAnsi="Arial" w:cs="Arial"/>
          <w:sz w:val="20"/>
          <w:szCs w:val="20"/>
        </w:rPr>
        <w:t>dle zákona č. 22/1997</w:t>
      </w:r>
      <w:r w:rsidR="00A2161E">
        <w:rPr>
          <w:rFonts w:ascii="Arial" w:hAnsi="Arial" w:cs="Arial"/>
          <w:sz w:val="20"/>
          <w:szCs w:val="20"/>
        </w:rPr>
        <w:t xml:space="preserve"> </w:t>
      </w:r>
      <w:r w:rsidRPr="00F14F54">
        <w:rPr>
          <w:rFonts w:ascii="Arial" w:hAnsi="Arial" w:cs="Arial"/>
          <w:sz w:val="20"/>
          <w:szCs w:val="20"/>
        </w:rPr>
        <w:t>Sb. – prohlášení o shodě) a revizí veškerých elektrických zařízení s případným odstraněním uvedených závad,</w:t>
      </w:r>
    </w:p>
    <w:p w14:paraId="3E244F7C" w14:textId="77777777" w:rsidR="00345A84" w:rsidRPr="00F14F54" w:rsidRDefault="00345A84" w:rsidP="00345A84">
      <w:pPr>
        <w:pStyle w:val="Odstavecseseznamem"/>
        <w:numPr>
          <w:ilvl w:val="4"/>
          <w:numId w:val="16"/>
        </w:numPr>
        <w:spacing w:before="120"/>
        <w:jc w:val="both"/>
        <w:rPr>
          <w:rFonts w:ascii="Arial" w:hAnsi="Arial" w:cs="Arial"/>
          <w:sz w:val="20"/>
          <w:szCs w:val="20"/>
        </w:rPr>
      </w:pPr>
      <w:r w:rsidRPr="00F14F54">
        <w:rPr>
          <w:rFonts w:ascii="Arial" w:hAnsi="Arial" w:cs="Arial"/>
          <w:sz w:val="20"/>
          <w:szCs w:val="20"/>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120A2DA7" w14:textId="77777777" w:rsidR="00345A84" w:rsidRPr="00F14F54" w:rsidRDefault="00345A84" w:rsidP="00345A84">
      <w:pPr>
        <w:pStyle w:val="Odstavecseseznamem"/>
        <w:numPr>
          <w:ilvl w:val="4"/>
          <w:numId w:val="16"/>
        </w:numPr>
        <w:spacing w:before="120"/>
        <w:jc w:val="both"/>
        <w:rPr>
          <w:rFonts w:ascii="Arial" w:hAnsi="Arial" w:cs="Arial"/>
          <w:sz w:val="20"/>
          <w:szCs w:val="20"/>
        </w:rPr>
      </w:pPr>
      <w:r w:rsidRPr="00F14F54">
        <w:rPr>
          <w:rFonts w:ascii="Arial" w:hAnsi="Arial" w:cs="Arial"/>
          <w:sz w:val="20"/>
          <w:szCs w:val="20"/>
        </w:rPr>
        <w:t xml:space="preserve">zřízení a odstranění zařízení staveniště včetně napojení na inženýrské sítě, </w:t>
      </w:r>
    </w:p>
    <w:p w14:paraId="2B861ED6" w14:textId="52DECCC8" w:rsidR="00345A84" w:rsidRDefault="00345A84" w:rsidP="00345A84">
      <w:pPr>
        <w:pStyle w:val="Odstavecseseznamem"/>
        <w:numPr>
          <w:ilvl w:val="4"/>
          <w:numId w:val="16"/>
        </w:numPr>
        <w:spacing w:before="120"/>
        <w:jc w:val="both"/>
        <w:rPr>
          <w:rFonts w:ascii="Arial" w:hAnsi="Arial" w:cs="Arial"/>
          <w:sz w:val="20"/>
          <w:szCs w:val="20"/>
        </w:rPr>
      </w:pPr>
      <w:r w:rsidRPr="00F14F54">
        <w:rPr>
          <w:rFonts w:ascii="Arial" w:hAnsi="Arial" w:cs="Arial"/>
          <w:sz w:val="20"/>
          <w:szCs w:val="20"/>
        </w:rPr>
        <w:t>odvoz a uložení vybouraných hmot a stavební suti na skládku včetně poplatku za uskladnění v souladu s ustanoveními zákona 185/2001 Sb.</w:t>
      </w:r>
      <w:r w:rsidR="00A71C18">
        <w:rPr>
          <w:rFonts w:ascii="Arial" w:hAnsi="Arial" w:cs="Arial"/>
          <w:sz w:val="20"/>
          <w:szCs w:val="20"/>
        </w:rPr>
        <w:t>,</w:t>
      </w:r>
      <w:r w:rsidRPr="00F14F54">
        <w:rPr>
          <w:rFonts w:ascii="Arial" w:hAnsi="Arial" w:cs="Arial"/>
          <w:sz w:val="20"/>
          <w:szCs w:val="20"/>
        </w:rPr>
        <w:t xml:space="preserve"> o odpadech,</w:t>
      </w:r>
    </w:p>
    <w:p w14:paraId="5359AFF0" w14:textId="77777777" w:rsidR="00EF6802" w:rsidRDefault="00345A84" w:rsidP="00EF6802">
      <w:pPr>
        <w:pStyle w:val="Odstavecseseznamem"/>
        <w:numPr>
          <w:ilvl w:val="4"/>
          <w:numId w:val="16"/>
        </w:numPr>
        <w:spacing w:before="120"/>
        <w:jc w:val="both"/>
        <w:rPr>
          <w:rFonts w:ascii="Arial" w:hAnsi="Arial" w:cs="Arial"/>
          <w:sz w:val="20"/>
          <w:szCs w:val="20"/>
        </w:rPr>
      </w:pPr>
      <w:r w:rsidRPr="00345A84">
        <w:rPr>
          <w:rFonts w:ascii="Arial" w:hAnsi="Arial" w:cs="Arial"/>
          <w:sz w:val="20"/>
          <w:szCs w:val="20"/>
        </w:rPr>
        <w:t>uvedení všech povrchů dotčených stavbou do původního stavu (komunikace, chodníky, apod.).</w:t>
      </w:r>
    </w:p>
    <w:p w14:paraId="32BF6CDF" w14:textId="77777777" w:rsidR="00EF6802" w:rsidRDefault="00345A84" w:rsidP="00EF6802">
      <w:pPr>
        <w:pStyle w:val="Odstavecseseznamem"/>
        <w:numPr>
          <w:ilvl w:val="4"/>
          <w:numId w:val="16"/>
        </w:numPr>
        <w:spacing w:before="120"/>
        <w:jc w:val="both"/>
        <w:rPr>
          <w:rFonts w:ascii="Arial" w:hAnsi="Arial" w:cs="Arial"/>
          <w:sz w:val="20"/>
          <w:szCs w:val="20"/>
        </w:rPr>
      </w:pPr>
      <w:r w:rsidRPr="00EF6802">
        <w:rPr>
          <w:rFonts w:ascii="Arial" w:hAnsi="Arial" w:cs="Arial"/>
          <w:sz w:val="20"/>
          <w:szCs w:val="20"/>
        </w:rPr>
        <w:t>zdokumentování stavebně technického stavu konstrukcí dotčených sousedních nadzemních a podzemních objektů před zahájením výstavby a po dokončení výstavby k prokázání nepoškození těchto konstrukcí vlivem výstavby</w:t>
      </w:r>
      <w:r w:rsidR="00DC61DE">
        <w:rPr>
          <w:rFonts w:ascii="Arial" w:hAnsi="Arial" w:cs="Arial"/>
          <w:sz w:val="20"/>
          <w:szCs w:val="20"/>
        </w:rPr>
        <w:t>,</w:t>
      </w:r>
    </w:p>
    <w:p w14:paraId="74C062F4" w14:textId="77777777" w:rsidR="00EF6802" w:rsidRDefault="00345A84" w:rsidP="00EF6802">
      <w:pPr>
        <w:pStyle w:val="Odstavecseseznamem"/>
        <w:numPr>
          <w:ilvl w:val="4"/>
          <w:numId w:val="16"/>
        </w:numPr>
        <w:spacing w:before="120"/>
        <w:jc w:val="both"/>
        <w:rPr>
          <w:rFonts w:ascii="Arial" w:hAnsi="Arial" w:cs="Arial"/>
          <w:sz w:val="20"/>
          <w:szCs w:val="20"/>
        </w:rPr>
      </w:pPr>
      <w:r w:rsidRPr="00EF6802">
        <w:rPr>
          <w:rFonts w:ascii="Arial" w:hAnsi="Arial" w:cs="Arial"/>
          <w:sz w:val="20"/>
          <w:szCs w:val="20"/>
        </w:rPr>
        <w:lastRenderedPageBreak/>
        <w:t xml:space="preserve">průběžně pořizování fotodokumentace postupu provádění stavby, kterou předá </w:t>
      </w:r>
      <w:r w:rsidR="00DC61DE">
        <w:rPr>
          <w:rFonts w:ascii="Arial" w:hAnsi="Arial" w:cs="Arial"/>
          <w:sz w:val="20"/>
          <w:szCs w:val="20"/>
        </w:rPr>
        <w:t xml:space="preserve">Zhotovitel </w:t>
      </w:r>
      <w:r w:rsidRPr="00EF6802">
        <w:rPr>
          <w:rFonts w:ascii="Arial" w:hAnsi="Arial" w:cs="Arial"/>
          <w:sz w:val="20"/>
          <w:szCs w:val="20"/>
        </w:rPr>
        <w:t>Objednateli v jednom elektronickém vyhotovení ve formátu JPG nebo PDF na vhodném datovém nosiči při přejímacím řízení</w:t>
      </w:r>
      <w:r w:rsidR="00DC61DE">
        <w:rPr>
          <w:rFonts w:ascii="Arial" w:hAnsi="Arial" w:cs="Arial"/>
          <w:sz w:val="20"/>
          <w:szCs w:val="20"/>
        </w:rPr>
        <w:t>,</w:t>
      </w:r>
    </w:p>
    <w:p w14:paraId="13A11079" w14:textId="77777777" w:rsidR="00345A84" w:rsidRPr="00EF6802" w:rsidRDefault="00DC61DE" w:rsidP="00EF6802">
      <w:pPr>
        <w:pStyle w:val="Odstavecseseznamem"/>
        <w:numPr>
          <w:ilvl w:val="4"/>
          <w:numId w:val="16"/>
        </w:numPr>
        <w:spacing w:before="120"/>
        <w:jc w:val="both"/>
        <w:rPr>
          <w:rFonts w:ascii="Arial" w:hAnsi="Arial" w:cs="Arial"/>
          <w:sz w:val="20"/>
          <w:szCs w:val="20"/>
        </w:rPr>
      </w:pPr>
      <w:r>
        <w:rPr>
          <w:rFonts w:ascii="Arial" w:hAnsi="Arial" w:cs="Arial"/>
          <w:sz w:val="20"/>
          <w:szCs w:val="20"/>
        </w:rPr>
        <w:t>u</w:t>
      </w:r>
      <w:r w:rsidR="00345A84" w:rsidRPr="00EF6802">
        <w:rPr>
          <w:rFonts w:ascii="Arial" w:hAnsi="Arial" w:cs="Arial"/>
          <w:sz w:val="20"/>
          <w:szCs w:val="20"/>
        </w:rPr>
        <w:t xml:space="preserve">možnění prací památkového dohledu </w:t>
      </w:r>
      <w:r>
        <w:rPr>
          <w:rFonts w:ascii="Arial" w:hAnsi="Arial" w:cs="Arial"/>
          <w:sz w:val="20"/>
          <w:szCs w:val="20"/>
        </w:rPr>
        <w:t>v případě</w:t>
      </w:r>
      <w:r w:rsidR="00345A84" w:rsidRPr="00EF6802">
        <w:rPr>
          <w:rFonts w:ascii="Arial" w:hAnsi="Arial" w:cs="Arial"/>
          <w:sz w:val="20"/>
          <w:szCs w:val="20"/>
        </w:rPr>
        <w:t>, že se taková potřeba v průběhu realizace stavby projeví. Zhotovitel poskytne potřebnou součinnost při jeho provedení</w:t>
      </w:r>
      <w:r>
        <w:rPr>
          <w:rFonts w:ascii="Arial" w:hAnsi="Arial" w:cs="Arial"/>
          <w:sz w:val="20"/>
          <w:szCs w:val="20"/>
        </w:rPr>
        <w:t>,</w:t>
      </w:r>
    </w:p>
    <w:p w14:paraId="25019FBD" w14:textId="77777777" w:rsidR="00EF6802" w:rsidRPr="00376FC5" w:rsidRDefault="00EF6802" w:rsidP="00EF6802">
      <w:pPr>
        <w:pStyle w:val="Odstavecseseznamem"/>
        <w:numPr>
          <w:ilvl w:val="4"/>
          <w:numId w:val="16"/>
        </w:numPr>
        <w:spacing w:before="120"/>
        <w:jc w:val="both"/>
        <w:rPr>
          <w:rFonts w:ascii="Arial" w:hAnsi="Arial" w:cs="Arial"/>
          <w:sz w:val="20"/>
          <w:szCs w:val="20"/>
        </w:rPr>
      </w:pPr>
      <w:r w:rsidRPr="00376FC5">
        <w:rPr>
          <w:rFonts w:ascii="Arial" w:hAnsi="Arial" w:cs="Arial"/>
          <w:sz w:val="20"/>
          <w:szCs w:val="20"/>
        </w:rPr>
        <w:t>předkládání vzorků materiálů a výrobků určených pro osazení či zabudovaní do stavby Objednateli a projektanto</w:t>
      </w:r>
      <w:r>
        <w:rPr>
          <w:rFonts w:ascii="Arial" w:hAnsi="Arial" w:cs="Arial"/>
          <w:sz w:val="20"/>
          <w:szCs w:val="20"/>
        </w:rPr>
        <w:t>vi (dále jen AD) k odsouhlasení</w:t>
      </w:r>
      <w:r w:rsidRPr="00376FC5">
        <w:rPr>
          <w:rFonts w:ascii="Arial" w:hAnsi="Arial" w:cs="Arial"/>
          <w:sz w:val="20"/>
          <w:szCs w:val="20"/>
        </w:rPr>
        <w:t>.</w:t>
      </w:r>
    </w:p>
    <w:p w14:paraId="4A59EED3" w14:textId="77777777" w:rsidR="00EF6802" w:rsidRPr="00376FC5" w:rsidRDefault="00EF6802" w:rsidP="00EF6802">
      <w:pPr>
        <w:pStyle w:val="Odstavecseseznamem"/>
        <w:numPr>
          <w:ilvl w:val="4"/>
          <w:numId w:val="16"/>
        </w:numPr>
        <w:spacing w:before="120"/>
        <w:jc w:val="both"/>
        <w:rPr>
          <w:rFonts w:ascii="Arial" w:hAnsi="Arial" w:cs="Arial"/>
          <w:sz w:val="20"/>
          <w:szCs w:val="20"/>
        </w:rPr>
      </w:pPr>
      <w:r w:rsidRPr="00376FC5">
        <w:rPr>
          <w:rFonts w:ascii="Arial" w:hAnsi="Arial" w:cs="Arial"/>
          <w:sz w:val="20"/>
          <w:szCs w:val="20"/>
        </w:rPr>
        <w:t>koordinace veškerých prací a dodávek, které jsou součástí díla.</w:t>
      </w:r>
    </w:p>
    <w:p w14:paraId="772BF455" w14:textId="77777777" w:rsidR="00EF6802" w:rsidRPr="00EF6802" w:rsidRDefault="00EF6802" w:rsidP="00EF6802">
      <w:pPr>
        <w:pStyle w:val="Odstavecseseznamem"/>
        <w:numPr>
          <w:ilvl w:val="4"/>
          <w:numId w:val="16"/>
        </w:numPr>
        <w:spacing w:before="120"/>
        <w:jc w:val="both"/>
        <w:rPr>
          <w:rFonts w:ascii="Arial" w:hAnsi="Arial" w:cs="Arial"/>
          <w:sz w:val="20"/>
          <w:szCs w:val="20"/>
        </w:rPr>
      </w:pPr>
      <w:r w:rsidRPr="00376FC5">
        <w:rPr>
          <w:rFonts w:ascii="Arial" w:hAnsi="Arial" w:cs="Arial"/>
          <w:sz w:val="20"/>
          <w:szCs w:val="20"/>
        </w:rPr>
        <w:t>provedení celkového úklidu stavby (nebo její předávané části) před zahájením předávání díla (nebo jeho části).</w:t>
      </w:r>
      <w:r>
        <w:rPr>
          <w:rFonts w:ascii="Arial" w:hAnsi="Arial" w:cs="Arial"/>
          <w:sz w:val="20"/>
          <w:szCs w:val="20"/>
        </w:rPr>
        <w:t xml:space="preserve"> </w:t>
      </w:r>
      <w:r w:rsidRPr="00EF6802">
        <w:rPr>
          <w:rFonts w:ascii="Arial" w:hAnsi="Arial" w:cs="Arial"/>
          <w:sz w:val="20"/>
          <w:szCs w:val="20"/>
        </w:rPr>
        <w:t>Celkový úklid zahrnuje kompletní a úplné vyčištění stavby (nebo její předávané části), staveniště (nebo jeho příslušné části) a okolí, a to v takovém rozsahu, který umožní okamžité užívání bez provádění jakéhokoliv dalšího úklidu ze strany Objednatele. Součástí úklidu je i úklid okolních ploch a komunikací, uvedení okolí stavby (nebo její předávané části) do stavu podle projektu (pokud je okolí stavby projektem řešeno) nebo do stavu před zahájením realizace stavby (nebo její předávané části) u okolí stavby, které není projektem řešeno</w:t>
      </w:r>
      <w:r w:rsidR="00DC61DE">
        <w:rPr>
          <w:rFonts w:ascii="Arial" w:hAnsi="Arial" w:cs="Arial"/>
          <w:sz w:val="20"/>
          <w:szCs w:val="20"/>
        </w:rPr>
        <w:t>,</w:t>
      </w:r>
    </w:p>
    <w:p w14:paraId="6C495F5B" w14:textId="77777777" w:rsidR="00EF6802" w:rsidRDefault="00EF6802" w:rsidP="00EF6802">
      <w:pPr>
        <w:pStyle w:val="Odstavecseseznamem"/>
        <w:numPr>
          <w:ilvl w:val="4"/>
          <w:numId w:val="16"/>
        </w:numPr>
        <w:spacing w:before="120"/>
        <w:jc w:val="both"/>
        <w:rPr>
          <w:rFonts w:ascii="Arial" w:hAnsi="Arial" w:cs="Arial"/>
          <w:sz w:val="20"/>
          <w:szCs w:val="20"/>
        </w:rPr>
      </w:pPr>
      <w:r w:rsidRPr="00376FC5">
        <w:rPr>
          <w:rFonts w:ascii="Arial" w:hAnsi="Arial" w:cs="Arial"/>
          <w:sz w:val="20"/>
          <w:szCs w:val="20"/>
        </w:rPr>
        <w:t>provedení zaškolení obsluhy u všech částí díla, které budou obsluhovány pracovníky Objednatele (budoucím uživatelem) před zahájením předávání díla (nebo jeho části).</w:t>
      </w:r>
      <w:r>
        <w:rPr>
          <w:rFonts w:ascii="Arial" w:hAnsi="Arial" w:cs="Arial"/>
          <w:sz w:val="20"/>
          <w:szCs w:val="20"/>
        </w:rPr>
        <w:t xml:space="preserve"> </w:t>
      </w:r>
      <w:r w:rsidRPr="00EF6802">
        <w:rPr>
          <w:rFonts w:ascii="Arial" w:hAnsi="Arial" w:cs="Arial"/>
          <w:sz w:val="20"/>
          <w:szCs w:val="20"/>
        </w:rPr>
        <w:t>Objednatel na vyžádání Zhotovitele stanoví písemně jmenovitý seznam osob, které mají být zaškoleny pro jednotlivé části díla. Zhotovitel před předáním a převzetím provede zaškolení těchto osob a to tak, že je podrobně seznámí s podmínkami provozu a údržby jednotlivých částí díla a upozorní je na příslušnou část návodu na provoz a údržbu díla. O zaškolení jednotlivých osob Objednatele vystaví Zhotovitel Protokoly o zaškolení osob v českém jazyce, které předá TDS ve 3 tištěných vyhotoveních a v jednom elektronickém vyhotovení ve formátu PDF na vhodném datovém nosiči při zahájení předávání díla (nebo jeho části).</w:t>
      </w:r>
    </w:p>
    <w:p w14:paraId="55DC1746" w14:textId="77777777" w:rsidR="00753805" w:rsidRPr="009A0088" w:rsidRDefault="00753805" w:rsidP="00753805">
      <w:pPr>
        <w:numPr>
          <w:ilvl w:val="1"/>
          <w:numId w:val="16"/>
        </w:numPr>
        <w:spacing w:before="120"/>
        <w:jc w:val="both"/>
        <w:rPr>
          <w:rFonts w:ascii="Arial" w:hAnsi="Arial" w:cs="Arial"/>
          <w:sz w:val="20"/>
          <w:szCs w:val="20"/>
        </w:rPr>
      </w:pPr>
      <w:r w:rsidRPr="009A0088">
        <w:rPr>
          <w:rFonts w:ascii="Arial" w:hAnsi="Arial" w:cs="Arial"/>
          <w:sz w:val="20"/>
          <w:szCs w:val="20"/>
        </w:rPr>
        <w:t>Dokumentace skutečného provedení stavby (</w:t>
      </w:r>
      <w:r>
        <w:rPr>
          <w:rFonts w:ascii="Arial" w:hAnsi="Arial" w:cs="Arial"/>
          <w:sz w:val="20"/>
          <w:szCs w:val="20"/>
        </w:rPr>
        <w:t>dále jen „</w:t>
      </w:r>
      <w:r w:rsidRPr="009A0088">
        <w:rPr>
          <w:rFonts w:ascii="Arial" w:hAnsi="Arial" w:cs="Arial"/>
          <w:sz w:val="20"/>
          <w:szCs w:val="20"/>
        </w:rPr>
        <w:t>DSPS</w:t>
      </w:r>
      <w:r>
        <w:rPr>
          <w:rFonts w:ascii="Arial" w:hAnsi="Arial" w:cs="Arial"/>
          <w:sz w:val="20"/>
          <w:szCs w:val="20"/>
        </w:rPr>
        <w:t>“</w:t>
      </w:r>
      <w:r w:rsidRPr="009A0088">
        <w:rPr>
          <w:rFonts w:ascii="Arial" w:hAnsi="Arial" w:cs="Arial"/>
          <w:sz w:val="20"/>
          <w:szCs w:val="20"/>
        </w:rPr>
        <w:t>)</w:t>
      </w:r>
    </w:p>
    <w:p w14:paraId="7775C3F3" w14:textId="268BEAF1" w:rsidR="00753805" w:rsidRPr="00EF247F" w:rsidRDefault="00753805">
      <w:pPr>
        <w:numPr>
          <w:ilvl w:val="2"/>
          <w:numId w:val="16"/>
        </w:numPr>
        <w:spacing w:before="120"/>
        <w:jc w:val="both"/>
        <w:rPr>
          <w:rFonts w:ascii="Arial" w:hAnsi="Arial" w:cs="Arial"/>
          <w:sz w:val="20"/>
          <w:szCs w:val="20"/>
        </w:rPr>
      </w:pPr>
      <w:r>
        <w:rPr>
          <w:rFonts w:ascii="Arial" w:hAnsi="Arial" w:cs="Arial"/>
          <w:sz w:val="20"/>
          <w:szCs w:val="20"/>
        </w:rPr>
        <w:t>DSPS</w:t>
      </w:r>
      <w:r w:rsidRPr="009B655C">
        <w:rPr>
          <w:rFonts w:ascii="Arial" w:hAnsi="Arial" w:cs="Arial"/>
          <w:sz w:val="20"/>
          <w:szCs w:val="20"/>
        </w:rPr>
        <w:t xml:space="preserve"> v souladu s právními předpisy</w:t>
      </w:r>
      <w:r w:rsidRPr="00F7734F">
        <w:rPr>
          <w:rFonts w:ascii="Arial" w:hAnsi="Arial" w:cs="Arial"/>
          <w:color w:val="auto"/>
          <w:sz w:val="20"/>
          <w:szCs w:val="20"/>
        </w:rPr>
        <w:t xml:space="preserve">, </w:t>
      </w:r>
      <w:r w:rsidR="00DC61DE" w:rsidRPr="00F7734F">
        <w:rPr>
          <w:rFonts w:ascii="Arial" w:hAnsi="Arial" w:cs="Arial"/>
          <w:color w:val="auto"/>
          <w:sz w:val="20"/>
          <w:szCs w:val="20"/>
        </w:rPr>
        <w:t>vyhl.č.</w:t>
      </w:r>
      <w:r w:rsidRPr="00F7734F">
        <w:rPr>
          <w:rFonts w:ascii="Arial" w:hAnsi="Arial" w:cs="Arial"/>
          <w:color w:val="auto"/>
          <w:sz w:val="20"/>
          <w:szCs w:val="20"/>
        </w:rPr>
        <w:t xml:space="preserve"> 499/2006 Sb.</w:t>
      </w:r>
      <w:r w:rsidR="00552867" w:rsidRPr="00F7734F">
        <w:rPr>
          <w:rFonts w:ascii="Arial" w:hAnsi="Arial" w:cs="Arial"/>
          <w:color w:val="auto"/>
          <w:sz w:val="20"/>
          <w:szCs w:val="20"/>
        </w:rPr>
        <w:t>,</w:t>
      </w:r>
      <w:r w:rsidRPr="00F7734F">
        <w:rPr>
          <w:rFonts w:ascii="Arial" w:hAnsi="Arial" w:cs="Arial"/>
          <w:color w:val="auto"/>
          <w:sz w:val="20"/>
          <w:szCs w:val="20"/>
        </w:rPr>
        <w:t xml:space="preserve"> o </w:t>
      </w:r>
      <w:r w:rsidRPr="00EF247F">
        <w:rPr>
          <w:rFonts w:ascii="Arial" w:hAnsi="Arial" w:cs="Arial"/>
          <w:sz w:val="20"/>
          <w:szCs w:val="20"/>
        </w:rPr>
        <w:t>dokumentaci staveb</w:t>
      </w:r>
      <w:r w:rsidR="00DC61DE" w:rsidRPr="00EF247F">
        <w:rPr>
          <w:rFonts w:ascii="Arial" w:hAnsi="Arial" w:cs="Arial"/>
          <w:sz w:val="20"/>
          <w:szCs w:val="20"/>
        </w:rPr>
        <w:t>,</w:t>
      </w:r>
      <w:r w:rsidRPr="00EF247F">
        <w:rPr>
          <w:rFonts w:ascii="Arial" w:hAnsi="Arial" w:cs="Arial"/>
          <w:sz w:val="20"/>
          <w:szCs w:val="20"/>
        </w:rPr>
        <w:t xml:space="preserve"> </w:t>
      </w:r>
      <w:r w:rsidR="00BC31D6" w:rsidRPr="00EF247F">
        <w:rPr>
          <w:rFonts w:ascii="Arial" w:hAnsi="Arial" w:cs="Arial"/>
          <w:sz w:val="20"/>
          <w:szCs w:val="20"/>
        </w:rPr>
        <w:t xml:space="preserve">ve znění pozdějších předpisů, </w:t>
      </w:r>
      <w:r w:rsidRPr="00EF247F">
        <w:rPr>
          <w:rFonts w:ascii="Arial" w:hAnsi="Arial" w:cs="Arial"/>
          <w:sz w:val="20"/>
          <w:szCs w:val="20"/>
        </w:rPr>
        <w:t xml:space="preserve">vypracuje Zhotovitel jako součást dodávky stavby. </w:t>
      </w:r>
    </w:p>
    <w:p w14:paraId="7BEB3437" w14:textId="77777777" w:rsidR="00753805" w:rsidRPr="009A0088" w:rsidRDefault="00753805" w:rsidP="00753805">
      <w:pPr>
        <w:numPr>
          <w:ilvl w:val="2"/>
          <w:numId w:val="16"/>
        </w:numPr>
        <w:spacing w:before="120"/>
        <w:jc w:val="both"/>
        <w:rPr>
          <w:rFonts w:ascii="Arial" w:hAnsi="Arial" w:cs="Arial"/>
          <w:sz w:val="20"/>
          <w:szCs w:val="20"/>
        </w:rPr>
      </w:pPr>
      <w:r w:rsidRPr="009B655C">
        <w:rPr>
          <w:rFonts w:ascii="Arial" w:hAnsi="Arial" w:cs="Arial"/>
          <w:sz w:val="20"/>
          <w:szCs w:val="20"/>
        </w:rPr>
        <w:t xml:space="preserve">DSPS </w:t>
      </w:r>
      <w:r w:rsidRPr="009A0088">
        <w:rPr>
          <w:rFonts w:ascii="Arial" w:hAnsi="Arial" w:cs="Arial"/>
          <w:sz w:val="20"/>
          <w:szCs w:val="20"/>
        </w:rPr>
        <w:t xml:space="preserve">bude předána Objednateli 3x v tištěné podobě. Veškerá tištěná vyhotovení DSPS </w:t>
      </w:r>
      <w:r w:rsidRPr="009B655C">
        <w:rPr>
          <w:rFonts w:ascii="Arial" w:hAnsi="Arial" w:cs="Arial"/>
          <w:sz w:val="20"/>
          <w:szCs w:val="20"/>
        </w:rPr>
        <w:t xml:space="preserve">budou ověřena osobou autorizovanou pro obor pozemní stavby; takovou osobou může být zejména osoba vykonávající na stavbě autorský dozor. </w:t>
      </w:r>
      <w:r w:rsidRPr="00753805">
        <w:rPr>
          <w:rFonts w:ascii="Arial" w:hAnsi="Arial" w:cs="Arial"/>
          <w:sz w:val="20"/>
          <w:szCs w:val="20"/>
        </w:rPr>
        <w:t xml:space="preserve">Součástí DSPS bude i v excel zpracovaná tabulka se skutečnými výměrami jednotlivých místností bytu. </w:t>
      </w:r>
      <w:r w:rsidRPr="009B655C">
        <w:rPr>
          <w:rFonts w:ascii="Arial" w:hAnsi="Arial" w:cs="Arial"/>
          <w:sz w:val="20"/>
          <w:szCs w:val="20"/>
        </w:rPr>
        <w:t xml:space="preserve">DSPS bude předána rovněž elektronicky </w:t>
      </w:r>
      <w:r w:rsidRPr="009A0088">
        <w:rPr>
          <w:rFonts w:ascii="Arial" w:hAnsi="Arial" w:cs="Arial"/>
          <w:sz w:val="20"/>
          <w:szCs w:val="20"/>
        </w:rPr>
        <w:t xml:space="preserve">vždy na dvou nosičích dat CD nebo DVD, přičemž na každém z nosičů bude DSPS zapsána ve formátu *.pdf a zároveň i v obecně rozšířeném přepisovatelném formátu. </w:t>
      </w:r>
    </w:p>
    <w:p w14:paraId="093F1466" w14:textId="77777777" w:rsidR="00A21016" w:rsidRDefault="00753805" w:rsidP="00A21016">
      <w:pPr>
        <w:numPr>
          <w:ilvl w:val="2"/>
          <w:numId w:val="16"/>
        </w:numPr>
        <w:spacing w:before="120"/>
        <w:jc w:val="both"/>
        <w:rPr>
          <w:rFonts w:ascii="Arial" w:hAnsi="Arial" w:cs="Arial"/>
          <w:sz w:val="20"/>
          <w:szCs w:val="20"/>
        </w:rPr>
      </w:pPr>
      <w:r w:rsidRPr="009A0088">
        <w:rPr>
          <w:rFonts w:ascii="Arial" w:hAnsi="Arial" w:cs="Arial"/>
          <w:sz w:val="20"/>
          <w:szCs w:val="20"/>
        </w:rPr>
        <w:t>Zhotovitel poskytuje Objednateli výhradní a neomezenou licenci k užití DSPS k dalšímu zpracování a pořizování rozmnoženin. Objednatel je oprávněn uzavřít podlicenční smlouvu, Objednatel je oprávněn postoupit licenci třetí osobě, k čemuž Zhotovitel tímto uděluje Objednateli souhlas. Objednatel není povinen licenci využít. Zhotovitel prohlašuje, že je oprávněn licenci v daném rozsahu udělit.</w:t>
      </w:r>
    </w:p>
    <w:p w14:paraId="53FE4E9E" w14:textId="77777777" w:rsidR="00A21016" w:rsidRPr="00A21016" w:rsidRDefault="00753805" w:rsidP="00A21016">
      <w:pPr>
        <w:pStyle w:val="Odstavecseseznamem"/>
        <w:numPr>
          <w:ilvl w:val="1"/>
          <w:numId w:val="16"/>
        </w:numPr>
        <w:spacing w:before="120"/>
        <w:jc w:val="both"/>
        <w:rPr>
          <w:rFonts w:ascii="Arial" w:hAnsi="Arial" w:cs="Arial"/>
          <w:sz w:val="20"/>
          <w:szCs w:val="20"/>
        </w:rPr>
      </w:pPr>
      <w:r w:rsidRPr="00A21016">
        <w:rPr>
          <w:rFonts w:ascii="Arial" w:hAnsi="Arial" w:cs="Arial"/>
          <w:sz w:val="20"/>
          <w:szCs w:val="20"/>
        </w:rPr>
        <w:t>Zhotovitel si je vědom ustanovení obecně závazných právních předpisů vztahujících se na provádění díla. Zhotovitel provede dílo v kvalitě stanovené příslušnými platnými normami a předpisy. Zhotovitel je povinen respektovat stanoviska, která obdržel Objednatel v rámci projektové přípravy a která jsou součástí projektu (viz její dokladová část), čímž je myšleno, že Zhotovitel v rámci předmětu plnění splní veškeré podmínky pro provedení stavby a povinnosti stavebníka stanovené v těchto stanoviscích, vč. zajištění vytýčení inženýrských sítí a jejich ochrany.</w:t>
      </w:r>
      <w:r w:rsidR="00A21016" w:rsidRPr="00A21016">
        <w:t xml:space="preserve"> </w:t>
      </w:r>
    </w:p>
    <w:p w14:paraId="5E1ADAC3" w14:textId="77777777" w:rsidR="00753805" w:rsidRPr="00A21016" w:rsidRDefault="00A21016" w:rsidP="00A21016">
      <w:pPr>
        <w:pStyle w:val="Odstavecseseznamem"/>
        <w:numPr>
          <w:ilvl w:val="1"/>
          <w:numId w:val="16"/>
        </w:numPr>
        <w:spacing w:before="120"/>
        <w:jc w:val="both"/>
        <w:rPr>
          <w:rFonts w:ascii="Arial" w:hAnsi="Arial" w:cs="Arial"/>
          <w:b/>
          <w:sz w:val="20"/>
          <w:szCs w:val="20"/>
        </w:rPr>
      </w:pPr>
      <w:r w:rsidRPr="00A21016">
        <w:rPr>
          <w:rFonts w:ascii="Arial" w:hAnsi="Arial" w:cs="Arial"/>
          <w:sz w:val="20"/>
          <w:szCs w:val="20"/>
        </w:rPr>
        <w:t xml:space="preserve">Provádění díla bude probíhat za současného užívání stavbou dotčeného bytového domu, toto se zavázal Zhotovitel zohlednit organizačně i nákladově při provádění díla. Zhotovitel je povinen zajistit jejich uživatelům bezpečný průchod schodišťovým prostorem a přístup do bytů. </w:t>
      </w:r>
      <w:r w:rsidRPr="00A21016">
        <w:rPr>
          <w:rFonts w:ascii="Arial" w:hAnsi="Arial" w:cs="Arial"/>
          <w:b/>
          <w:sz w:val="20"/>
          <w:szCs w:val="20"/>
        </w:rPr>
        <w:t xml:space="preserve">Hlučné práce v domě budou probíhat pouze ve všedních dnech, a to od 7 do 19 hodin. </w:t>
      </w:r>
    </w:p>
    <w:p w14:paraId="4747631A" w14:textId="77777777" w:rsidR="00422410" w:rsidRDefault="00422410" w:rsidP="00422410">
      <w:pPr>
        <w:numPr>
          <w:ilvl w:val="1"/>
          <w:numId w:val="16"/>
        </w:numPr>
        <w:spacing w:before="120"/>
        <w:jc w:val="both"/>
        <w:rPr>
          <w:rFonts w:ascii="Arial" w:hAnsi="Arial" w:cs="Arial"/>
          <w:sz w:val="20"/>
          <w:szCs w:val="20"/>
        </w:rPr>
      </w:pPr>
      <w:r w:rsidRPr="009B655C">
        <w:rPr>
          <w:rFonts w:ascii="Arial" w:hAnsi="Arial" w:cs="Arial"/>
          <w:sz w:val="20"/>
          <w:szCs w:val="20"/>
        </w:rPr>
        <w:t>Zhotovitel se zavazuje provést dílo s</w:t>
      </w:r>
      <w:r>
        <w:rPr>
          <w:rFonts w:ascii="Arial" w:hAnsi="Arial" w:cs="Arial"/>
          <w:sz w:val="20"/>
          <w:szCs w:val="20"/>
        </w:rPr>
        <w:t xml:space="preserve">vým jménem a na vlastní </w:t>
      </w:r>
      <w:r w:rsidRPr="009B655C">
        <w:rPr>
          <w:rFonts w:ascii="Arial" w:hAnsi="Arial" w:cs="Arial"/>
          <w:sz w:val="20"/>
          <w:szCs w:val="20"/>
        </w:rPr>
        <w:t>odpovědnost. Zhotovitel splní svoji povinnost provést dílo řádným provedením předmětu plnění a předáním předmětu plnění Objednateli.</w:t>
      </w:r>
    </w:p>
    <w:p w14:paraId="18B1A461" w14:textId="77777777" w:rsidR="00422410" w:rsidRPr="00422410" w:rsidRDefault="00422410" w:rsidP="00422410">
      <w:pPr>
        <w:spacing w:before="120"/>
        <w:ind w:left="495"/>
        <w:jc w:val="both"/>
        <w:rPr>
          <w:rFonts w:ascii="Arial" w:hAnsi="Arial" w:cs="Arial"/>
          <w:sz w:val="20"/>
          <w:szCs w:val="20"/>
        </w:rPr>
      </w:pPr>
    </w:p>
    <w:p w14:paraId="71FBDF19" w14:textId="77777777" w:rsidR="001040FD" w:rsidRPr="00396B3E" w:rsidRDefault="001040FD">
      <w:pPr>
        <w:ind w:left="1776"/>
        <w:jc w:val="both"/>
        <w:rPr>
          <w:color w:val="000000"/>
        </w:rPr>
      </w:pPr>
    </w:p>
    <w:p w14:paraId="66AAB552" w14:textId="77777777" w:rsidR="00A21016" w:rsidRPr="005508B2" w:rsidRDefault="00A21016" w:rsidP="005508B2">
      <w:pPr>
        <w:pStyle w:val="Odstavecseseznamem"/>
        <w:numPr>
          <w:ilvl w:val="0"/>
          <w:numId w:val="16"/>
        </w:numPr>
        <w:spacing w:before="240" w:after="60"/>
        <w:jc w:val="both"/>
        <w:rPr>
          <w:rFonts w:ascii="Arial" w:hAnsi="Arial" w:cs="Arial"/>
          <w:b/>
          <w:bCs/>
          <w:sz w:val="20"/>
          <w:szCs w:val="20"/>
        </w:rPr>
      </w:pPr>
      <w:r w:rsidRPr="005508B2">
        <w:rPr>
          <w:rFonts w:ascii="Arial" w:hAnsi="Arial" w:cs="Arial"/>
          <w:b/>
          <w:bCs/>
          <w:sz w:val="20"/>
          <w:szCs w:val="20"/>
        </w:rPr>
        <w:lastRenderedPageBreak/>
        <w:t>Termíny a lhůty plnění</w:t>
      </w:r>
    </w:p>
    <w:p w14:paraId="3DFAF2B7" w14:textId="77777777" w:rsidR="005508B2" w:rsidRDefault="00A21016" w:rsidP="005508B2">
      <w:pPr>
        <w:spacing w:before="120"/>
        <w:ind w:left="495"/>
        <w:jc w:val="both"/>
        <w:rPr>
          <w:rFonts w:ascii="Arial" w:hAnsi="Arial" w:cs="Arial"/>
          <w:sz w:val="20"/>
          <w:szCs w:val="20"/>
        </w:rPr>
      </w:pPr>
      <w:r w:rsidRPr="005508B2">
        <w:rPr>
          <w:rFonts w:ascii="Arial" w:hAnsi="Arial" w:cs="Arial"/>
          <w:sz w:val="20"/>
          <w:szCs w:val="20"/>
        </w:rPr>
        <w:t>Smluvní strany se dohodly na následujících lhůtách plnění této smlouvy:</w:t>
      </w:r>
    </w:p>
    <w:p w14:paraId="5F3E2DD8" w14:textId="77777777" w:rsidR="005508B2" w:rsidRPr="00CF2672" w:rsidRDefault="00CF2672" w:rsidP="00CF2672">
      <w:pPr>
        <w:numPr>
          <w:ilvl w:val="1"/>
          <w:numId w:val="7"/>
        </w:numPr>
        <w:tabs>
          <w:tab w:val="left" w:pos="567"/>
        </w:tabs>
        <w:spacing w:before="120"/>
        <w:ind w:left="567" w:hanging="567"/>
        <w:jc w:val="both"/>
        <w:rPr>
          <w:rFonts w:ascii="Arial" w:hAnsi="Arial" w:cs="Arial"/>
          <w:sz w:val="20"/>
          <w:szCs w:val="20"/>
        </w:rPr>
      </w:pPr>
      <w:r w:rsidRPr="00CF2672">
        <w:rPr>
          <w:rFonts w:ascii="Arial" w:hAnsi="Arial" w:cs="Arial"/>
          <w:b/>
          <w:sz w:val="20"/>
          <w:szCs w:val="20"/>
        </w:rPr>
        <w:t>Termín zahájení – dnem předání a převzetí staveniště.</w:t>
      </w:r>
      <w:r w:rsidRPr="00CF2672">
        <w:t xml:space="preserve"> </w:t>
      </w:r>
      <w:r w:rsidRPr="00CF2672">
        <w:rPr>
          <w:rFonts w:ascii="Arial" w:hAnsi="Arial" w:cs="Arial"/>
          <w:sz w:val="20"/>
          <w:szCs w:val="20"/>
        </w:rPr>
        <w:t>Objednatel je povinen předat Zhotoviteli Staveniště nejpozději do 15</w:t>
      </w:r>
      <w:r>
        <w:rPr>
          <w:rFonts w:ascii="Arial" w:hAnsi="Arial" w:cs="Arial"/>
          <w:sz w:val="20"/>
          <w:szCs w:val="20"/>
        </w:rPr>
        <w:t xml:space="preserve"> kalendářních </w:t>
      </w:r>
      <w:r w:rsidRPr="00CF2672">
        <w:rPr>
          <w:rFonts w:ascii="Arial" w:hAnsi="Arial" w:cs="Arial"/>
          <w:sz w:val="20"/>
          <w:szCs w:val="20"/>
        </w:rPr>
        <w:t>dnů od nabytí účinnosti této smlouvy.</w:t>
      </w:r>
    </w:p>
    <w:p w14:paraId="6F71AFBA" w14:textId="77777777" w:rsidR="00CF2672" w:rsidRPr="00CF2672" w:rsidRDefault="00CF2672" w:rsidP="00CF2672">
      <w:pPr>
        <w:spacing w:before="120"/>
        <w:ind w:left="495"/>
        <w:jc w:val="both"/>
        <w:rPr>
          <w:rFonts w:ascii="Arial" w:hAnsi="Arial" w:cs="Arial"/>
          <w:sz w:val="20"/>
          <w:szCs w:val="20"/>
        </w:rPr>
      </w:pPr>
      <w:r w:rsidRPr="00CF2672">
        <w:rPr>
          <w:rFonts w:ascii="Arial" w:hAnsi="Arial" w:cs="Arial"/>
          <w:sz w:val="20"/>
          <w:szCs w:val="20"/>
        </w:rPr>
        <w:t>Objednatel v</w:t>
      </w:r>
      <w:r>
        <w:rPr>
          <w:rFonts w:ascii="Arial" w:hAnsi="Arial" w:cs="Arial"/>
          <w:sz w:val="20"/>
          <w:szCs w:val="20"/>
        </w:rPr>
        <w:t>yzve</w:t>
      </w:r>
      <w:r w:rsidRPr="00CF2672">
        <w:rPr>
          <w:rFonts w:ascii="Arial" w:hAnsi="Arial" w:cs="Arial"/>
          <w:sz w:val="20"/>
          <w:szCs w:val="20"/>
        </w:rPr>
        <w:t xml:space="preserve"> Zhotovitele k předání a převzetí staveniště alespoň 5 pracovních dní předem. Termínem zahájení stavebních prací se rozumí den, v němž dojde k protokolárnímu předání a převzetí Staveniště mezi Objednatelem a Zhotovitelem. Zhotovitel je povinen zahájit práce na díle a řádně v nich pokračovat nejpozději do 14 </w:t>
      </w:r>
      <w:r>
        <w:rPr>
          <w:rFonts w:ascii="Arial" w:hAnsi="Arial" w:cs="Arial"/>
          <w:sz w:val="20"/>
          <w:szCs w:val="20"/>
        </w:rPr>
        <w:t xml:space="preserve">kalendářních </w:t>
      </w:r>
      <w:r w:rsidRPr="00CF2672">
        <w:rPr>
          <w:rFonts w:ascii="Arial" w:hAnsi="Arial" w:cs="Arial"/>
          <w:sz w:val="20"/>
          <w:szCs w:val="20"/>
        </w:rPr>
        <w:t>dnů ode dne protokolárního předání staveniště.</w:t>
      </w:r>
    </w:p>
    <w:p w14:paraId="776F60DD" w14:textId="77777777" w:rsidR="005D0F52" w:rsidRPr="00CF2672" w:rsidRDefault="00D027E8" w:rsidP="00534C99">
      <w:pPr>
        <w:numPr>
          <w:ilvl w:val="1"/>
          <w:numId w:val="7"/>
        </w:numPr>
        <w:tabs>
          <w:tab w:val="left" w:pos="567"/>
        </w:tabs>
        <w:spacing w:before="120"/>
        <w:ind w:left="567" w:hanging="567"/>
        <w:jc w:val="both"/>
        <w:rPr>
          <w:rFonts w:ascii="Arial" w:hAnsi="Arial" w:cs="Arial"/>
          <w:sz w:val="20"/>
          <w:szCs w:val="20"/>
        </w:rPr>
      </w:pPr>
      <w:r w:rsidRPr="00B762CC">
        <w:rPr>
          <w:rFonts w:ascii="Arial" w:hAnsi="Arial" w:cs="Arial"/>
          <w:b/>
          <w:sz w:val="20"/>
          <w:szCs w:val="20"/>
        </w:rPr>
        <w:t>Termín dokončení</w:t>
      </w:r>
      <w:r w:rsidRPr="00CF2672">
        <w:rPr>
          <w:rFonts w:ascii="Arial" w:hAnsi="Arial" w:cs="Arial"/>
          <w:sz w:val="20"/>
          <w:szCs w:val="20"/>
        </w:rPr>
        <w:t xml:space="preserve"> - Zhotovitel se zavazuje dokončit stavbu ve lhůtě </w:t>
      </w:r>
      <w:r w:rsidR="00336C63" w:rsidRPr="00CF2672">
        <w:rPr>
          <w:rFonts w:ascii="Arial" w:hAnsi="Arial" w:cs="Arial"/>
          <w:sz w:val="20"/>
          <w:szCs w:val="20"/>
        </w:rPr>
        <w:t>120</w:t>
      </w:r>
      <w:r w:rsidRPr="00CF2672">
        <w:rPr>
          <w:rFonts w:ascii="Arial" w:hAnsi="Arial" w:cs="Arial"/>
          <w:sz w:val="20"/>
          <w:szCs w:val="20"/>
        </w:rPr>
        <w:t xml:space="preserve"> kalendářních dnů ode dne protokolárního předání a převzetí staveniště. </w:t>
      </w:r>
    </w:p>
    <w:p w14:paraId="06E3E684" w14:textId="77777777" w:rsidR="00EA4DE2" w:rsidRDefault="00D027E8" w:rsidP="009B00EB">
      <w:pPr>
        <w:tabs>
          <w:tab w:val="left" w:pos="567"/>
        </w:tabs>
        <w:spacing w:before="120"/>
        <w:ind w:left="567"/>
        <w:jc w:val="both"/>
        <w:rPr>
          <w:rFonts w:ascii="Arial" w:hAnsi="Arial" w:cs="Arial"/>
          <w:sz w:val="20"/>
          <w:szCs w:val="20"/>
        </w:rPr>
      </w:pPr>
      <w:r w:rsidRPr="00CF2672">
        <w:rPr>
          <w:rFonts w:ascii="Arial" w:hAnsi="Arial" w:cs="Arial"/>
          <w:sz w:val="20"/>
          <w:szCs w:val="20"/>
        </w:rPr>
        <w:t>Dokončením díla se rozumí předání a převzetí díla</w:t>
      </w:r>
      <w:r w:rsidR="00B762CC" w:rsidRPr="00B762CC">
        <w:rPr>
          <w:rFonts w:ascii="Arial" w:hAnsi="Arial" w:cs="Arial"/>
          <w:sz w:val="20"/>
          <w:szCs w:val="20"/>
        </w:rPr>
        <w:t xml:space="preserve"> </w:t>
      </w:r>
      <w:r w:rsidR="00B762CC" w:rsidRPr="00B73F0C">
        <w:rPr>
          <w:rFonts w:ascii="Arial" w:hAnsi="Arial" w:cs="Arial"/>
          <w:sz w:val="20"/>
          <w:szCs w:val="20"/>
        </w:rPr>
        <w:t>bez vad a nedodělků</w:t>
      </w:r>
      <w:r w:rsidRPr="00CF2672">
        <w:rPr>
          <w:rFonts w:ascii="Arial" w:hAnsi="Arial" w:cs="Arial"/>
          <w:sz w:val="20"/>
          <w:szCs w:val="20"/>
        </w:rPr>
        <w:t xml:space="preserve"> </w:t>
      </w:r>
      <w:r w:rsidR="001B3629">
        <w:rPr>
          <w:rFonts w:ascii="Arial" w:hAnsi="Arial" w:cs="Arial"/>
          <w:sz w:val="20"/>
          <w:szCs w:val="20"/>
        </w:rPr>
        <w:t xml:space="preserve">bránících užívání </w:t>
      </w:r>
      <w:r w:rsidRPr="00CF2672">
        <w:rPr>
          <w:rFonts w:ascii="Arial" w:hAnsi="Arial" w:cs="Arial"/>
          <w:sz w:val="20"/>
          <w:szCs w:val="20"/>
        </w:rPr>
        <w:t xml:space="preserve">na základě </w:t>
      </w:r>
      <w:r w:rsidR="00336C63" w:rsidRPr="00CF2672">
        <w:rPr>
          <w:rFonts w:ascii="Arial" w:hAnsi="Arial" w:cs="Arial"/>
          <w:sz w:val="20"/>
          <w:szCs w:val="20"/>
        </w:rPr>
        <w:t xml:space="preserve">předávacího </w:t>
      </w:r>
      <w:r w:rsidRPr="00CF2672">
        <w:rPr>
          <w:rFonts w:ascii="Arial" w:hAnsi="Arial" w:cs="Arial"/>
          <w:sz w:val="20"/>
          <w:szCs w:val="20"/>
        </w:rPr>
        <w:t xml:space="preserve">protokolu podepsaného Zhotovitelem a Objednatelem, jehož součástí bude </w:t>
      </w:r>
      <w:r w:rsidR="00336C63" w:rsidRPr="00CF2672">
        <w:rPr>
          <w:rFonts w:ascii="Arial" w:hAnsi="Arial" w:cs="Arial"/>
          <w:sz w:val="20"/>
          <w:szCs w:val="20"/>
        </w:rPr>
        <w:t>DSPS</w:t>
      </w:r>
      <w:r w:rsidRPr="00CF2672">
        <w:rPr>
          <w:rFonts w:ascii="Arial" w:hAnsi="Arial" w:cs="Arial"/>
          <w:sz w:val="20"/>
          <w:szCs w:val="20"/>
        </w:rPr>
        <w:t xml:space="preserve"> včetně dokladů potřebných pro převzetí díla v rozsahu dle odst. 10.2.6.</w:t>
      </w:r>
      <w:r w:rsidR="00BC31D6">
        <w:rPr>
          <w:rFonts w:ascii="Arial" w:hAnsi="Arial" w:cs="Arial"/>
          <w:sz w:val="20"/>
          <w:szCs w:val="20"/>
        </w:rPr>
        <w:t xml:space="preserve"> smlouvy.</w:t>
      </w:r>
    </w:p>
    <w:p w14:paraId="700EFC8A" w14:textId="77777777" w:rsidR="001040FD" w:rsidRPr="009B00EB" w:rsidRDefault="00D027E8" w:rsidP="009B00EB">
      <w:pPr>
        <w:pStyle w:val="Odstavecseseznamem"/>
        <w:numPr>
          <w:ilvl w:val="2"/>
          <w:numId w:val="17"/>
        </w:numPr>
        <w:spacing w:before="120"/>
        <w:jc w:val="both"/>
        <w:rPr>
          <w:rFonts w:ascii="Arial" w:hAnsi="Arial" w:cs="Arial"/>
          <w:sz w:val="20"/>
          <w:szCs w:val="20"/>
        </w:rPr>
      </w:pPr>
      <w:r w:rsidRPr="009B00EB">
        <w:rPr>
          <w:rFonts w:ascii="Arial" w:hAnsi="Arial" w:cs="Arial"/>
          <w:sz w:val="20"/>
          <w:szCs w:val="20"/>
        </w:rPr>
        <w:t>Zhotovitel je povinen předat dílo Objednateli v termínu sjednaném dle smlouvy.</w:t>
      </w:r>
    </w:p>
    <w:p w14:paraId="09FB28E1" w14:textId="77777777" w:rsidR="001040FD" w:rsidRPr="009B00EB" w:rsidRDefault="00D027E8" w:rsidP="009B00EB">
      <w:pPr>
        <w:pStyle w:val="Odstavecseseznamem"/>
        <w:numPr>
          <w:ilvl w:val="2"/>
          <w:numId w:val="17"/>
        </w:numPr>
        <w:spacing w:before="120"/>
        <w:jc w:val="both"/>
        <w:rPr>
          <w:rFonts w:ascii="Arial" w:hAnsi="Arial" w:cs="Arial"/>
          <w:bCs/>
          <w:color w:val="000000"/>
          <w:sz w:val="20"/>
          <w:szCs w:val="20"/>
        </w:rPr>
      </w:pPr>
      <w:r w:rsidRPr="009B00EB">
        <w:rPr>
          <w:rFonts w:ascii="Arial" w:hAnsi="Arial" w:cs="Arial"/>
          <w:sz w:val="20"/>
          <w:szCs w:val="20"/>
        </w:rPr>
        <w:t xml:space="preserve">Zhotovitel provede dílo v souladu s harmonogramem stavby, který </w:t>
      </w:r>
      <w:r w:rsidR="00336C63" w:rsidRPr="009B00EB">
        <w:rPr>
          <w:rFonts w:ascii="Arial" w:hAnsi="Arial" w:cs="Arial"/>
          <w:sz w:val="20"/>
          <w:szCs w:val="20"/>
        </w:rPr>
        <w:t xml:space="preserve">tvoří nedílnou součást </w:t>
      </w:r>
      <w:r w:rsidRPr="009B00EB">
        <w:rPr>
          <w:rFonts w:ascii="Arial" w:hAnsi="Arial" w:cs="Arial"/>
          <w:sz w:val="20"/>
          <w:szCs w:val="20"/>
        </w:rPr>
        <w:t>této smlouvy. Smluvní strany se dohodly, že lhůty v harmonogramu stavby budou upraveny v závislosti na termínu předání a převzetí staveniště.</w:t>
      </w:r>
      <w:r w:rsidR="009B00EB" w:rsidRPr="009B00EB">
        <w:rPr>
          <w:rFonts w:ascii="Arial" w:hAnsi="Arial" w:cs="Arial"/>
          <w:sz w:val="20"/>
          <w:szCs w:val="20"/>
        </w:rPr>
        <w:t xml:space="preserve"> </w:t>
      </w:r>
      <w:r w:rsidR="009B00EB" w:rsidRPr="009B00EB">
        <w:rPr>
          <w:rFonts w:ascii="Arial" w:hAnsi="Arial" w:cs="Arial"/>
          <w:bCs/>
          <w:color w:val="000000"/>
          <w:sz w:val="20"/>
          <w:szCs w:val="20"/>
        </w:rPr>
        <w:t>Dospěje-li v průběhu provádění díla Objednatel nebo TDS k závěru, že skutečný postup prací a dodávek neodpovídá schválenému harmonogramu, vyzve Zhotovitele, aby předložil změněný harmonogram prací a dodávek zajišťující splnění díla v dohodnutých termínech. Zhotovitel je povinen takové výzvě neprodleně vyhovět. Zhotovitel však ani v takových případech není oprávněn měnit Termín dokončení, který je pro něj závazný, nedohodnou-li se strany v souladu s touto smlouvou jinak.</w:t>
      </w:r>
    </w:p>
    <w:p w14:paraId="035C0533" w14:textId="77777777" w:rsidR="001040FD" w:rsidRPr="009B00EB" w:rsidRDefault="00D027E8" w:rsidP="009B00EB">
      <w:pPr>
        <w:numPr>
          <w:ilvl w:val="2"/>
          <w:numId w:val="17"/>
        </w:numPr>
        <w:spacing w:before="120"/>
        <w:jc w:val="both"/>
        <w:rPr>
          <w:rFonts w:ascii="Arial" w:hAnsi="Arial" w:cs="Arial"/>
          <w:sz w:val="20"/>
          <w:szCs w:val="20"/>
        </w:rPr>
      </w:pPr>
      <w:r w:rsidRPr="009B00EB">
        <w:rPr>
          <w:rFonts w:ascii="Arial" w:hAnsi="Arial" w:cs="Arial"/>
          <w:sz w:val="20"/>
          <w:szCs w:val="20"/>
        </w:rPr>
        <w:t xml:space="preserve">Předání a převzetí díla nemůže být ukončeno, dokud nebude zjištěno, že je celé dílo dle této smlouvy řádně </w:t>
      </w:r>
      <w:r w:rsidR="00527D36">
        <w:rPr>
          <w:rFonts w:ascii="Arial" w:hAnsi="Arial" w:cs="Arial"/>
          <w:sz w:val="20"/>
          <w:szCs w:val="20"/>
        </w:rPr>
        <w:t>dokončeno</w:t>
      </w:r>
      <w:r w:rsidRPr="009B00EB">
        <w:rPr>
          <w:rFonts w:ascii="Arial" w:hAnsi="Arial" w:cs="Arial"/>
          <w:sz w:val="20"/>
          <w:szCs w:val="20"/>
        </w:rPr>
        <w:t>.</w:t>
      </w:r>
      <w:r w:rsidR="005D0F52" w:rsidRPr="009B00EB">
        <w:rPr>
          <w:rFonts w:ascii="Arial" w:hAnsi="Arial" w:cs="Arial"/>
          <w:sz w:val="20"/>
          <w:szCs w:val="20"/>
        </w:rPr>
        <w:t xml:space="preserve"> Objednatel může převzít dílo i v případě, že vykazuje pouze drobné vady nebo nedodělky</w:t>
      </w:r>
      <w:r w:rsidR="001B3629">
        <w:rPr>
          <w:rFonts w:ascii="Arial" w:hAnsi="Arial" w:cs="Arial"/>
          <w:sz w:val="20"/>
          <w:szCs w:val="20"/>
        </w:rPr>
        <w:t xml:space="preserve"> nebránící užívání, ale v předávacím pr</w:t>
      </w:r>
      <w:r w:rsidR="009A5CC5">
        <w:rPr>
          <w:rFonts w:ascii="Arial" w:hAnsi="Arial" w:cs="Arial"/>
          <w:sz w:val="20"/>
          <w:szCs w:val="20"/>
        </w:rPr>
        <w:t>o</w:t>
      </w:r>
      <w:r w:rsidR="001B3629">
        <w:rPr>
          <w:rFonts w:ascii="Arial" w:hAnsi="Arial" w:cs="Arial"/>
          <w:sz w:val="20"/>
          <w:szCs w:val="20"/>
        </w:rPr>
        <w:t xml:space="preserve">tokolu musí být uvedeny </w:t>
      </w:r>
      <w:r w:rsidR="009A5CC5">
        <w:rPr>
          <w:rFonts w:ascii="Arial" w:hAnsi="Arial" w:cs="Arial"/>
          <w:sz w:val="20"/>
          <w:szCs w:val="20"/>
        </w:rPr>
        <w:t>termíny</w:t>
      </w:r>
      <w:r w:rsidR="001B3629">
        <w:rPr>
          <w:rFonts w:ascii="Arial" w:hAnsi="Arial" w:cs="Arial"/>
          <w:sz w:val="20"/>
          <w:szCs w:val="20"/>
        </w:rPr>
        <w:t xml:space="preserve"> </w:t>
      </w:r>
      <w:r w:rsidR="009A5CC5">
        <w:rPr>
          <w:rFonts w:ascii="Arial" w:hAnsi="Arial" w:cs="Arial"/>
          <w:sz w:val="20"/>
          <w:szCs w:val="20"/>
        </w:rPr>
        <w:t xml:space="preserve">jejich </w:t>
      </w:r>
      <w:r w:rsidR="001B3629">
        <w:rPr>
          <w:rFonts w:ascii="Arial" w:hAnsi="Arial" w:cs="Arial"/>
          <w:sz w:val="20"/>
          <w:szCs w:val="20"/>
        </w:rPr>
        <w:t>odstranění</w:t>
      </w:r>
      <w:r w:rsidR="005D0F52" w:rsidRPr="009B00EB">
        <w:rPr>
          <w:rFonts w:ascii="Arial" w:hAnsi="Arial" w:cs="Arial"/>
          <w:sz w:val="20"/>
          <w:szCs w:val="20"/>
        </w:rPr>
        <w:t>.</w:t>
      </w:r>
    </w:p>
    <w:p w14:paraId="7C40379C" w14:textId="77777777" w:rsidR="001040FD" w:rsidRPr="009B00EB" w:rsidRDefault="00D027E8" w:rsidP="009B00EB">
      <w:pPr>
        <w:numPr>
          <w:ilvl w:val="2"/>
          <w:numId w:val="17"/>
        </w:numPr>
        <w:spacing w:before="120"/>
        <w:jc w:val="both"/>
        <w:rPr>
          <w:rFonts w:ascii="Arial" w:hAnsi="Arial" w:cs="Arial"/>
          <w:sz w:val="20"/>
          <w:szCs w:val="20"/>
        </w:rPr>
      </w:pPr>
      <w:r w:rsidRPr="009B00EB">
        <w:rPr>
          <w:rFonts w:ascii="Arial" w:hAnsi="Arial" w:cs="Arial"/>
          <w:sz w:val="20"/>
          <w:szCs w:val="20"/>
        </w:rPr>
        <w:t>Předání a převzetí prostoru staveniště a předání a převzetí díla probíhá jako řízení, jehož předmětem je zjištění skutečného stavu v prostoru staveniště.</w:t>
      </w:r>
    </w:p>
    <w:p w14:paraId="46A263D1" w14:textId="77777777" w:rsidR="00527D36" w:rsidRPr="009A0088" w:rsidRDefault="00527D36" w:rsidP="00527D36">
      <w:pPr>
        <w:pStyle w:val="Odstavecseseznamem"/>
        <w:numPr>
          <w:ilvl w:val="2"/>
          <w:numId w:val="17"/>
        </w:numPr>
        <w:spacing w:before="120"/>
        <w:jc w:val="both"/>
        <w:rPr>
          <w:rFonts w:ascii="Arial" w:hAnsi="Arial" w:cs="Arial"/>
          <w:bCs/>
          <w:sz w:val="20"/>
          <w:szCs w:val="20"/>
        </w:rPr>
      </w:pPr>
      <w:r w:rsidRPr="009A0088">
        <w:rPr>
          <w:rFonts w:ascii="Arial" w:hAnsi="Arial" w:cs="Arial"/>
          <w:bCs/>
          <w:sz w:val="20"/>
          <w:szCs w:val="20"/>
        </w:rPr>
        <w:t>Objednatel vyzve Zhotovitele k předání a převzetí staveniště písemně, alespoň 5 pracovních dní předem. Zhotovitel vyzve Objednatele k předání a převz</w:t>
      </w:r>
      <w:r>
        <w:rPr>
          <w:rFonts w:ascii="Arial" w:hAnsi="Arial" w:cs="Arial"/>
          <w:bCs/>
          <w:sz w:val="20"/>
          <w:szCs w:val="20"/>
        </w:rPr>
        <w:t>etí díla</w:t>
      </w:r>
      <w:r w:rsidRPr="009A0088">
        <w:rPr>
          <w:rFonts w:ascii="Arial" w:hAnsi="Arial" w:cs="Arial"/>
          <w:bCs/>
          <w:sz w:val="20"/>
          <w:szCs w:val="20"/>
        </w:rPr>
        <w:t xml:space="preserve">, alespoň 5 pracovních dní předem. </w:t>
      </w:r>
    </w:p>
    <w:p w14:paraId="5EDC2469" w14:textId="77777777" w:rsidR="001040FD" w:rsidRPr="009B00EB" w:rsidRDefault="00D027E8" w:rsidP="009B00EB">
      <w:pPr>
        <w:numPr>
          <w:ilvl w:val="2"/>
          <w:numId w:val="17"/>
        </w:numPr>
        <w:spacing w:before="120"/>
        <w:jc w:val="both"/>
        <w:rPr>
          <w:rFonts w:ascii="Arial" w:hAnsi="Arial" w:cs="Arial"/>
          <w:sz w:val="20"/>
          <w:szCs w:val="20"/>
        </w:rPr>
      </w:pPr>
      <w:r w:rsidRPr="009B00EB">
        <w:rPr>
          <w:rFonts w:ascii="Arial" w:hAnsi="Arial" w:cs="Arial"/>
          <w:sz w:val="20"/>
          <w:szCs w:val="20"/>
        </w:rPr>
        <w:t xml:space="preserve">Alespoň 5 pracovních dní předem předá Zhotovitel Objednateli veškeré pro dokončení stavby potřebné podklady s výjimkou těch podkladů, u kterých </w:t>
      </w:r>
      <w:r w:rsidR="00443B19" w:rsidRPr="009B00EB">
        <w:rPr>
          <w:rFonts w:ascii="Arial" w:hAnsi="Arial" w:cs="Arial"/>
          <w:sz w:val="20"/>
          <w:szCs w:val="20"/>
        </w:rPr>
        <w:t>Z</w:t>
      </w:r>
      <w:r w:rsidRPr="009B00EB">
        <w:rPr>
          <w:rFonts w:ascii="Arial" w:hAnsi="Arial" w:cs="Arial"/>
          <w:sz w:val="20"/>
          <w:szCs w:val="20"/>
        </w:rPr>
        <w:t>hotovitel prokáže, že je nebylo možné nejpozději 5 pracovních dní před dokončením stavby obstarat. Podklady, které nebylo možné obstarat před dokončením stavby, předá Zhotovitel Objednateli bezodkladně poté, co je obstará.</w:t>
      </w:r>
    </w:p>
    <w:p w14:paraId="3E6DC808" w14:textId="77777777" w:rsidR="00527D36" w:rsidRDefault="00527D36" w:rsidP="00527D36">
      <w:pPr>
        <w:pStyle w:val="Odstavecseseznamem"/>
        <w:numPr>
          <w:ilvl w:val="2"/>
          <w:numId w:val="17"/>
        </w:numPr>
        <w:spacing w:before="120"/>
        <w:jc w:val="both"/>
        <w:rPr>
          <w:rFonts w:ascii="Arial" w:hAnsi="Arial" w:cs="Arial"/>
          <w:bCs/>
          <w:sz w:val="20"/>
          <w:szCs w:val="20"/>
        </w:rPr>
      </w:pPr>
      <w:r w:rsidRPr="009A0088">
        <w:rPr>
          <w:rFonts w:ascii="Arial" w:hAnsi="Arial" w:cs="Arial"/>
          <w:bCs/>
          <w:sz w:val="20"/>
          <w:szCs w:val="20"/>
        </w:rPr>
        <w:t xml:space="preserve">O předání a převzetí prostoru staveniště a předání a převzetí díla je Zhotovitel povinen sepsat protokol, který bude datován a podepsán oprávněnými zástupci smluvních stran. Pokud </w:t>
      </w:r>
      <w:r>
        <w:rPr>
          <w:rFonts w:ascii="Arial" w:hAnsi="Arial" w:cs="Arial"/>
          <w:bCs/>
          <w:sz w:val="20"/>
          <w:szCs w:val="20"/>
        </w:rPr>
        <w:t>Objednate</w:t>
      </w:r>
      <w:r w:rsidRPr="009A0088">
        <w:rPr>
          <w:rFonts w:ascii="Arial" w:hAnsi="Arial" w:cs="Arial"/>
          <w:bCs/>
          <w:sz w:val="20"/>
          <w:szCs w:val="20"/>
        </w:rPr>
        <w:t xml:space="preserve">l převezme dílo s výhradou, že obsahuje drobné vady a nedodělky nebránící užívání, uvede jejich výčet a sjedná se </w:t>
      </w:r>
      <w:r>
        <w:rPr>
          <w:rFonts w:ascii="Arial" w:hAnsi="Arial" w:cs="Arial"/>
          <w:bCs/>
          <w:sz w:val="20"/>
          <w:szCs w:val="20"/>
        </w:rPr>
        <w:t>Z</w:t>
      </w:r>
      <w:r w:rsidRPr="009A0088">
        <w:rPr>
          <w:rFonts w:ascii="Arial" w:hAnsi="Arial" w:cs="Arial"/>
          <w:bCs/>
          <w:sz w:val="20"/>
          <w:szCs w:val="20"/>
        </w:rPr>
        <w:t>hotovitelem termín pro jejich odstranění.  Tím nejsou dotčeny povinnosti Zhotovitele vést stavební deník v souladu s právními předpisy.</w:t>
      </w:r>
      <w:r>
        <w:rPr>
          <w:rFonts w:ascii="Arial" w:hAnsi="Arial" w:cs="Arial"/>
          <w:bCs/>
          <w:sz w:val="20"/>
          <w:szCs w:val="20"/>
        </w:rPr>
        <w:t xml:space="preserve"> Nedohodnou-li se smluvní strany na termínu odstranění, platí, že Zhotovitel odstraní veškeré </w:t>
      </w:r>
      <w:r w:rsidRPr="009A0088">
        <w:rPr>
          <w:rFonts w:ascii="Arial" w:hAnsi="Arial" w:cs="Arial"/>
          <w:bCs/>
          <w:sz w:val="20"/>
          <w:szCs w:val="20"/>
        </w:rPr>
        <w:t>drobn</w:t>
      </w:r>
      <w:r>
        <w:rPr>
          <w:rFonts w:ascii="Arial" w:hAnsi="Arial" w:cs="Arial"/>
          <w:bCs/>
          <w:sz w:val="20"/>
          <w:szCs w:val="20"/>
        </w:rPr>
        <w:t xml:space="preserve">é </w:t>
      </w:r>
      <w:r w:rsidRPr="009A0088">
        <w:rPr>
          <w:rFonts w:ascii="Arial" w:hAnsi="Arial" w:cs="Arial"/>
          <w:bCs/>
          <w:sz w:val="20"/>
          <w:szCs w:val="20"/>
        </w:rPr>
        <w:t>vad</w:t>
      </w:r>
      <w:r>
        <w:rPr>
          <w:rFonts w:ascii="Arial" w:hAnsi="Arial" w:cs="Arial"/>
          <w:bCs/>
          <w:sz w:val="20"/>
          <w:szCs w:val="20"/>
        </w:rPr>
        <w:t>y</w:t>
      </w:r>
      <w:r w:rsidRPr="009A0088">
        <w:rPr>
          <w:rFonts w:ascii="Arial" w:hAnsi="Arial" w:cs="Arial"/>
          <w:bCs/>
          <w:sz w:val="20"/>
          <w:szCs w:val="20"/>
        </w:rPr>
        <w:t xml:space="preserve"> nebo nedodělk</w:t>
      </w:r>
      <w:r>
        <w:rPr>
          <w:rFonts w:ascii="Arial" w:hAnsi="Arial" w:cs="Arial"/>
          <w:bCs/>
          <w:sz w:val="20"/>
          <w:szCs w:val="20"/>
        </w:rPr>
        <w:t>y</w:t>
      </w:r>
      <w:r w:rsidRPr="009A0088">
        <w:rPr>
          <w:rFonts w:ascii="Arial" w:hAnsi="Arial" w:cs="Arial"/>
          <w:bCs/>
          <w:sz w:val="20"/>
          <w:szCs w:val="20"/>
        </w:rPr>
        <w:t xml:space="preserve"> nebránící užívání</w:t>
      </w:r>
      <w:r>
        <w:rPr>
          <w:rFonts w:ascii="Arial" w:hAnsi="Arial" w:cs="Arial"/>
          <w:bCs/>
          <w:sz w:val="20"/>
          <w:szCs w:val="20"/>
        </w:rPr>
        <w:t xml:space="preserve"> díla ve lhůtě 14 kalendářních dnů ode dne </w:t>
      </w:r>
      <w:r w:rsidRPr="009A0088">
        <w:rPr>
          <w:rFonts w:ascii="Arial" w:hAnsi="Arial" w:cs="Arial"/>
          <w:bCs/>
          <w:sz w:val="20"/>
          <w:szCs w:val="20"/>
        </w:rPr>
        <w:t>převz</w:t>
      </w:r>
      <w:r>
        <w:rPr>
          <w:rFonts w:ascii="Arial" w:hAnsi="Arial" w:cs="Arial"/>
          <w:bCs/>
          <w:sz w:val="20"/>
          <w:szCs w:val="20"/>
        </w:rPr>
        <w:t>etí</w:t>
      </w:r>
      <w:r w:rsidRPr="009A0088">
        <w:rPr>
          <w:rFonts w:ascii="Arial" w:hAnsi="Arial" w:cs="Arial"/>
          <w:bCs/>
          <w:sz w:val="20"/>
          <w:szCs w:val="20"/>
        </w:rPr>
        <w:t xml:space="preserve"> díl</w:t>
      </w:r>
      <w:r>
        <w:rPr>
          <w:rFonts w:ascii="Arial" w:hAnsi="Arial" w:cs="Arial"/>
          <w:bCs/>
          <w:sz w:val="20"/>
          <w:szCs w:val="20"/>
        </w:rPr>
        <w:t>a.</w:t>
      </w:r>
    </w:p>
    <w:p w14:paraId="149FA65D" w14:textId="77777777" w:rsidR="00527D36" w:rsidRPr="00376FC5" w:rsidRDefault="00527D36" w:rsidP="00527D36">
      <w:pPr>
        <w:numPr>
          <w:ilvl w:val="1"/>
          <w:numId w:val="7"/>
        </w:numPr>
        <w:tabs>
          <w:tab w:val="left" w:pos="567"/>
        </w:tabs>
        <w:spacing w:before="120"/>
        <w:ind w:left="567" w:hanging="567"/>
        <w:jc w:val="both"/>
        <w:rPr>
          <w:rFonts w:ascii="Arial" w:hAnsi="Arial" w:cs="Arial"/>
          <w:sz w:val="20"/>
          <w:szCs w:val="20"/>
        </w:rPr>
      </w:pPr>
      <w:r w:rsidRPr="00376FC5">
        <w:rPr>
          <w:rFonts w:ascii="Arial" w:hAnsi="Arial" w:cs="Arial"/>
          <w:sz w:val="20"/>
          <w:szCs w:val="20"/>
        </w:rPr>
        <w:t xml:space="preserve">Změna lhůty či Termínu dokončení </w:t>
      </w:r>
    </w:p>
    <w:p w14:paraId="4BBDEDE4" w14:textId="77777777" w:rsidR="00527D36" w:rsidRPr="00376FC5" w:rsidRDefault="00527D36" w:rsidP="00527D36">
      <w:pPr>
        <w:pStyle w:val="Odstavecseseznamem"/>
        <w:spacing w:before="60"/>
        <w:ind w:left="567"/>
        <w:jc w:val="both"/>
        <w:rPr>
          <w:rFonts w:ascii="Arial" w:hAnsi="Arial" w:cs="Arial"/>
          <w:iCs/>
          <w:sz w:val="20"/>
          <w:szCs w:val="20"/>
        </w:rPr>
      </w:pPr>
      <w:r w:rsidRPr="00376FC5">
        <w:rPr>
          <w:rFonts w:ascii="Arial" w:hAnsi="Arial" w:cs="Arial"/>
          <w:iCs/>
          <w:sz w:val="20"/>
          <w:szCs w:val="20"/>
        </w:rPr>
        <w:t>Změna lhůty či termínu dokončení sjednané v odst. 3.2. může být změněna v následujících případech:</w:t>
      </w:r>
    </w:p>
    <w:p w14:paraId="505C0ED5" w14:textId="07E0B2A8" w:rsidR="00527D36" w:rsidRPr="009A5CC5" w:rsidRDefault="00527D36" w:rsidP="009A5CC5">
      <w:pPr>
        <w:pStyle w:val="Odstavecseseznamem"/>
        <w:numPr>
          <w:ilvl w:val="0"/>
          <w:numId w:val="19"/>
        </w:numPr>
        <w:suppressAutoHyphens w:val="0"/>
        <w:spacing w:before="60"/>
        <w:ind w:hanging="153"/>
        <w:jc w:val="both"/>
        <w:rPr>
          <w:rFonts w:ascii="Arial" w:hAnsi="Arial" w:cs="Arial"/>
          <w:iCs/>
          <w:sz w:val="20"/>
          <w:szCs w:val="20"/>
        </w:rPr>
      </w:pPr>
      <w:r w:rsidRPr="00F57AF3">
        <w:rPr>
          <w:rFonts w:ascii="Arial" w:hAnsi="Arial" w:cs="Arial"/>
          <w:iCs/>
          <w:sz w:val="20"/>
          <w:szCs w:val="20"/>
        </w:rPr>
        <w:t>nebude-li možné práce zahájit nebo v nich pokračovat z důvodů ležících na straně Objednatele</w:t>
      </w:r>
      <w:r>
        <w:rPr>
          <w:rFonts w:ascii="Arial" w:hAnsi="Arial" w:cs="Arial"/>
          <w:iCs/>
          <w:sz w:val="20"/>
          <w:szCs w:val="20"/>
        </w:rPr>
        <w:t xml:space="preserve">, </w:t>
      </w:r>
      <w:r w:rsidR="009A5CC5">
        <w:rPr>
          <w:rFonts w:ascii="Arial" w:hAnsi="Arial" w:cs="Arial"/>
          <w:iCs/>
          <w:sz w:val="20"/>
          <w:szCs w:val="20"/>
        </w:rPr>
        <w:t xml:space="preserve">např. z důvodu státních svátků, vánočních svátků, </w:t>
      </w:r>
      <w:r w:rsidRPr="00F57AF3">
        <w:rPr>
          <w:rFonts w:ascii="Arial" w:hAnsi="Arial" w:cs="Arial"/>
          <w:iCs/>
          <w:sz w:val="20"/>
          <w:szCs w:val="20"/>
        </w:rPr>
        <w:t>omezení</w:t>
      </w:r>
      <w:r w:rsidRPr="009A5CC5">
        <w:rPr>
          <w:rFonts w:ascii="Arial" w:hAnsi="Arial" w:cs="Arial"/>
          <w:iCs/>
          <w:sz w:val="20"/>
          <w:szCs w:val="20"/>
        </w:rPr>
        <w:t>,</w:t>
      </w:r>
      <w:r w:rsidR="00E239C1">
        <w:rPr>
          <w:rFonts w:ascii="Arial" w:hAnsi="Arial" w:cs="Arial"/>
          <w:iCs/>
          <w:sz w:val="20"/>
          <w:szCs w:val="20"/>
        </w:rPr>
        <w:t xml:space="preserve"> nejdéle však na dobu 3 týdnů. O</w:t>
      </w:r>
      <w:r w:rsidR="00BC31D6">
        <w:rPr>
          <w:rFonts w:ascii="Arial" w:hAnsi="Arial" w:cs="Arial"/>
          <w:iCs/>
          <w:sz w:val="20"/>
          <w:szCs w:val="20"/>
        </w:rPr>
        <w:t> </w:t>
      </w:r>
      <w:r w:rsidR="00E239C1">
        <w:rPr>
          <w:rFonts w:ascii="Arial" w:hAnsi="Arial" w:cs="Arial"/>
          <w:iCs/>
          <w:sz w:val="20"/>
          <w:szCs w:val="20"/>
        </w:rPr>
        <w:t>přerušení a následném zahájení prací se provede zápis do stavebního deníku s uvedením dův</w:t>
      </w:r>
      <w:r w:rsidR="001A77F7">
        <w:rPr>
          <w:rFonts w:ascii="Arial" w:hAnsi="Arial" w:cs="Arial"/>
          <w:iCs/>
          <w:sz w:val="20"/>
          <w:szCs w:val="20"/>
        </w:rPr>
        <w:t>odu pro přerušení</w:t>
      </w:r>
      <w:r w:rsidR="00BE39DF">
        <w:rPr>
          <w:rFonts w:ascii="Arial" w:hAnsi="Arial" w:cs="Arial"/>
          <w:iCs/>
          <w:sz w:val="20"/>
          <w:szCs w:val="20"/>
        </w:rPr>
        <w:t>,</w:t>
      </w:r>
      <w:r w:rsidR="001A77F7">
        <w:rPr>
          <w:rFonts w:ascii="Arial" w:hAnsi="Arial" w:cs="Arial"/>
          <w:iCs/>
          <w:sz w:val="20"/>
          <w:szCs w:val="20"/>
        </w:rPr>
        <w:t xml:space="preserve">  např. </w:t>
      </w:r>
      <w:r w:rsidR="001A77F7" w:rsidRPr="001A77F7">
        <w:rPr>
          <w:rFonts w:ascii="Arial" w:hAnsi="Arial" w:cs="Arial"/>
          <w:iCs/>
          <w:sz w:val="20"/>
          <w:szCs w:val="20"/>
        </w:rPr>
        <w:t xml:space="preserve"> </w:t>
      </w:r>
      <w:r w:rsidR="001A77F7">
        <w:rPr>
          <w:rFonts w:ascii="Arial" w:hAnsi="Arial" w:cs="Arial"/>
          <w:iCs/>
          <w:sz w:val="20"/>
          <w:szCs w:val="20"/>
        </w:rPr>
        <w:t>ne</w:t>
      </w:r>
      <w:r w:rsidR="001A77F7" w:rsidRPr="008D58C9">
        <w:rPr>
          <w:rFonts w:ascii="Arial" w:hAnsi="Arial" w:cs="Arial"/>
          <w:iCs/>
          <w:sz w:val="20"/>
          <w:szCs w:val="20"/>
        </w:rPr>
        <w:t>možnosti vjezdu do centra města z důvodu konání kulturních akcí (</w:t>
      </w:r>
      <w:r w:rsidR="00BE39DF">
        <w:rPr>
          <w:rFonts w:ascii="Arial" w:hAnsi="Arial" w:cs="Arial"/>
          <w:iCs/>
          <w:sz w:val="20"/>
          <w:szCs w:val="20"/>
        </w:rPr>
        <w:t>v</w:t>
      </w:r>
      <w:r w:rsidR="001A77F7" w:rsidRPr="008D58C9">
        <w:rPr>
          <w:rFonts w:ascii="Arial" w:hAnsi="Arial" w:cs="Arial"/>
          <w:iCs/>
          <w:sz w:val="20"/>
          <w:szCs w:val="20"/>
        </w:rPr>
        <w:t>ánoční trhy apod.</w:t>
      </w:r>
      <w:r w:rsidR="00BE39DF">
        <w:rPr>
          <w:rFonts w:ascii="Arial" w:hAnsi="Arial" w:cs="Arial"/>
          <w:iCs/>
          <w:sz w:val="20"/>
          <w:szCs w:val="20"/>
        </w:rPr>
        <w:t>)</w:t>
      </w:r>
      <w:r w:rsidR="00E239C1">
        <w:rPr>
          <w:rFonts w:ascii="Arial" w:hAnsi="Arial" w:cs="Arial"/>
          <w:iCs/>
          <w:sz w:val="20"/>
          <w:szCs w:val="20"/>
        </w:rPr>
        <w:t xml:space="preserve">. </w:t>
      </w:r>
      <w:r w:rsidR="00D52011">
        <w:rPr>
          <w:rFonts w:ascii="Arial" w:hAnsi="Arial" w:cs="Arial"/>
          <w:iCs/>
          <w:sz w:val="20"/>
          <w:szCs w:val="20"/>
        </w:rPr>
        <w:t xml:space="preserve">Po dobu přerušení prací dle tohoto odstavce se sjednané lhůty a sjednané termíny automaticky prodlužují, nejvýše však o čas odpovídající času přerušení prací. Do prodloužení sjednaných lhůt a termínů se započítává i den, ve kterém došlo k přerušení prací, i den, kdy byly práce opět povoleny. </w:t>
      </w:r>
    </w:p>
    <w:p w14:paraId="76B1D465" w14:textId="77777777" w:rsidR="00527D36" w:rsidRPr="007640C5" w:rsidRDefault="00527D36" w:rsidP="00527D36">
      <w:pPr>
        <w:pStyle w:val="Odstavecseseznamem"/>
        <w:numPr>
          <w:ilvl w:val="0"/>
          <w:numId w:val="19"/>
        </w:numPr>
        <w:suppressAutoHyphens w:val="0"/>
        <w:spacing w:before="60"/>
        <w:ind w:hanging="153"/>
        <w:jc w:val="both"/>
        <w:rPr>
          <w:rFonts w:ascii="Arial" w:hAnsi="Arial" w:cs="Arial"/>
          <w:iCs/>
          <w:sz w:val="20"/>
          <w:szCs w:val="20"/>
        </w:rPr>
      </w:pPr>
      <w:r>
        <w:rPr>
          <w:rFonts w:ascii="Arial" w:hAnsi="Arial" w:cs="Arial"/>
          <w:iCs/>
          <w:sz w:val="20"/>
          <w:szCs w:val="20"/>
        </w:rPr>
        <w:lastRenderedPageBreak/>
        <w:t>z</w:t>
      </w:r>
      <w:r w:rsidRPr="007640C5">
        <w:rPr>
          <w:rFonts w:ascii="Arial" w:hAnsi="Arial" w:cs="Arial"/>
          <w:iCs/>
          <w:sz w:val="20"/>
          <w:szCs w:val="20"/>
        </w:rPr>
        <w:t xml:space="preserve"> důvodu provedení i jiných prací nebo dodávek, než těch, které byly obsahem </w:t>
      </w:r>
      <w:r>
        <w:rPr>
          <w:rFonts w:ascii="Arial" w:hAnsi="Arial" w:cs="Arial"/>
          <w:iCs/>
          <w:sz w:val="20"/>
          <w:szCs w:val="20"/>
        </w:rPr>
        <w:t>projektu</w:t>
      </w:r>
      <w:r w:rsidRPr="007640C5">
        <w:rPr>
          <w:rFonts w:ascii="Arial" w:hAnsi="Arial" w:cs="Arial"/>
          <w:iCs/>
          <w:sz w:val="20"/>
          <w:szCs w:val="20"/>
        </w:rPr>
        <w:t xml:space="preserve"> a </w:t>
      </w:r>
      <w:r>
        <w:rPr>
          <w:rFonts w:ascii="Arial" w:hAnsi="Arial" w:cs="Arial"/>
          <w:iCs/>
          <w:sz w:val="20"/>
          <w:szCs w:val="20"/>
        </w:rPr>
        <w:t>rozpočtu</w:t>
      </w:r>
      <w:r w:rsidRPr="007640C5">
        <w:rPr>
          <w:rFonts w:ascii="Arial" w:hAnsi="Arial" w:cs="Arial"/>
          <w:iCs/>
          <w:sz w:val="20"/>
          <w:szCs w:val="20"/>
        </w:rPr>
        <w:t>, a/nebo na vyloučení některé práce nebo dodávky z předmětu plnění, a to vždy o dobu nezbytnou k jejich provedení a v souladu s platnými právními předpisy;</w:t>
      </w:r>
    </w:p>
    <w:p w14:paraId="4A125FDE" w14:textId="77777777" w:rsidR="00527D36" w:rsidRDefault="00527D36" w:rsidP="00527D36">
      <w:pPr>
        <w:pStyle w:val="Odstavecseseznamem"/>
        <w:numPr>
          <w:ilvl w:val="0"/>
          <w:numId w:val="19"/>
        </w:numPr>
        <w:suppressAutoHyphens w:val="0"/>
        <w:spacing w:before="60"/>
        <w:ind w:hanging="153"/>
        <w:jc w:val="both"/>
        <w:rPr>
          <w:rFonts w:ascii="Arial" w:hAnsi="Arial" w:cs="Arial"/>
          <w:iCs/>
          <w:sz w:val="20"/>
          <w:szCs w:val="20"/>
        </w:rPr>
      </w:pPr>
      <w:r w:rsidRPr="007640C5">
        <w:rPr>
          <w:rFonts w:ascii="Arial" w:hAnsi="Arial" w:cs="Arial"/>
          <w:iCs/>
          <w:sz w:val="20"/>
          <w:szCs w:val="20"/>
        </w:rPr>
        <w:t>z důvodu vstupu v platnosti jiných právních předpisů či stanovisek vydaných třetí osobou, které Objednatel ani Zhotovitel v době účinnosti této smlouvy nevěděl či nemohl předpokládat</w:t>
      </w:r>
    </w:p>
    <w:p w14:paraId="3DF4A11D" w14:textId="77777777" w:rsidR="00527D36" w:rsidRPr="007E1E9D" w:rsidRDefault="00527D36" w:rsidP="00527D36">
      <w:pPr>
        <w:numPr>
          <w:ilvl w:val="1"/>
          <w:numId w:val="7"/>
        </w:numPr>
        <w:tabs>
          <w:tab w:val="left" w:pos="567"/>
        </w:tabs>
        <w:spacing w:before="120"/>
        <w:ind w:left="567" w:hanging="567"/>
        <w:jc w:val="both"/>
        <w:rPr>
          <w:rFonts w:ascii="Arial" w:hAnsi="Arial" w:cs="Arial"/>
          <w:sz w:val="20"/>
          <w:szCs w:val="20"/>
        </w:rPr>
      </w:pPr>
      <w:r w:rsidRPr="007E1E9D">
        <w:rPr>
          <w:rFonts w:ascii="Arial" w:hAnsi="Arial" w:cs="Arial"/>
          <w:sz w:val="20"/>
          <w:szCs w:val="20"/>
        </w:rPr>
        <w:t>Způsob sjednání změny lhůty plnění</w:t>
      </w:r>
    </w:p>
    <w:p w14:paraId="6CD5AABA" w14:textId="77777777" w:rsidR="00527D36" w:rsidRPr="007E1E9D" w:rsidRDefault="00527D36" w:rsidP="00527D36">
      <w:pPr>
        <w:pStyle w:val="Odstavecseseznamem"/>
        <w:numPr>
          <w:ilvl w:val="0"/>
          <w:numId w:val="18"/>
        </w:numPr>
        <w:suppressAutoHyphens w:val="0"/>
        <w:spacing w:before="60"/>
        <w:ind w:left="709" w:hanging="141"/>
        <w:jc w:val="both"/>
        <w:rPr>
          <w:rFonts w:ascii="Arial" w:hAnsi="Arial" w:cs="Arial"/>
          <w:iCs/>
          <w:sz w:val="20"/>
          <w:szCs w:val="20"/>
        </w:rPr>
      </w:pPr>
      <w:r w:rsidRPr="007E1E9D">
        <w:rPr>
          <w:rFonts w:ascii="Arial" w:hAnsi="Arial" w:cs="Arial"/>
          <w:iCs/>
          <w:sz w:val="20"/>
          <w:szCs w:val="20"/>
        </w:rPr>
        <w:t xml:space="preserve">Zhotovitel je povinen ve </w:t>
      </w:r>
      <w:r>
        <w:rPr>
          <w:rFonts w:ascii="Arial" w:hAnsi="Arial" w:cs="Arial"/>
          <w:iCs/>
          <w:sz w:val="20"/>
          <w:szCs w:val="20"/>
        </w:rPr>
        <w:t>St</w:t>
      </w:r>
      <w:r w:rsidRPr="007E1E9D">
        <w:rPr>
          <w:rFonts w:ascii="Arial" w:hAnsi="Arial" w:cs="Arial"/>
          <w:iCs/>
          <w:sz w:val="20"/>
          <w:szCs w:val="20"/>
        </w:rPr>
        <w:t xml:space="preserve">avebním deníku průběžně evidovat veškeré skutečnosti, které by mohly vést ke změně jakékoliv lhůty plnění (počty pracovníků, časovou náročnost prováděných prací apod.). Zhotovitel je povinen provést výpočet změny lhůty </w:t>
      </w:r>
      <w:r>
        <w:rPr>
          <w:rFonts w:ascii="Arial" w:hAnsi="Arial" w:cs="Arial"/>
          <w:iCs/>
          <w:sz w:val="20"/>
          <w:szCs w:val="20"/>
        </w:rPr>
        <w:t xml:space="preserve">/ termín dokončení </w:t>
      </w:r>
      <w:r w:rsidRPr="007E1E9D">
        <w:rPr>
          <w:rFonts w:ascii="Arial" w:hAnsi="Arial" w:cs="Arial"/>
          <w:iCs/>
          <w:sz w:val="20"/>
          <w:szCs w:val="20"/>
        </w:rPr>
        <w:t xml:space="preserve">(tento výpočet je Zhotovitel povinen náležitě průkazně podložit) a předložit písemný požadavek na změnu </w:t>
      </w:r>
      <w:r>
        <w:rPr>
          <w:rFonts w:ascii="Arial" w:hAnsi="Arial" w:cs="Arial"/>
          <w:iCs/>
          <w:sz w:val="20"/>
          <w:szCs w:val="20"/>
        </w:rPr>
        <w:t xml:space="preserve">lhůty </w:t>
      </w:r>
      <w:r w:rsidRPr="007640C5">
        <w:rPr>
          <w:rFonts w:ascii="Arial" w:hAnsi="Arial" w:cs="Arial"/>
          <w:sz w:val="20"/>
          <w:szCs w:val="20"/>
        </w:rPr>
        <w:t xml:space="preserve">či </w:t>
      </w:r>
      <w:r>
        <w:rPr>
          <w:rFonts w:ascii="Arial" w:hAnsi="Arial" w:cs="Arial"/>
          <w:sz w:val="20"/>
          <w:szCs w:val="20"/>
        </w:rPr>
        <w:t>T</w:t>
      </w:r>
      <w:r w:rsidRPr="007640C5">
        <w:rPr>
          <w:rFonts w:ascii="Arial" w:hAnsi="Arial" w:cs="Arial"/>
          <w:sz w:val="20"/>
          <w:szCs w:val="20"/>
        </w:rPr>
        <w:t xml:space="preserve">ermínu </w:t>
      </w:r>
      <w:r>
        <w:rPr>
          <w:rFonts w:ascii="Arial" w:hAnsi="Arial" w:cs="Arial"/>
          <w:sz w:val="20"/>
          <w:szCs w:val="20"/>
        </w:rPr>
        <w:t>dokončení</w:t>
      </w:r>
      <w:r w:rsidRPr="007640C5">
        <w:rPr>
          <w:rFonts w:ascii="Arial" w:hAnsi="Arial" w:cs="Arial"/>
          <w:sz w:val="20"/>
          <w:szCs w:val="20"/>
        </w:rPr>
        <w:t xml:space="preserve"> </w:t>
      </w:r>
      <w:r w:rsidRPr="007E1E9D">
        <w:rPr>
          <w:rFonts w:ascii="Arial" w:hAnsi="Arial" w:cs="Arial"/>
          <w:iCs/>
          <w:sz w:val="20"/>
          <w:szCs w:val="20"/>
        </w:rPr>
        <w:t>Objednateli k odsouhlasení;</w:t>
      </w:r>
    </w:p>
    <w:p w14:paraId="5C038F90" w14:textId="77777777" w:rsidR="00527D36" w:rsidRPr="007E1E9D" w:rsidRDefault="00527D36" w:rsidP="00527D36">
      <w:pPr>
        <w:pStyle w:val="Odstavecseseznamem"/>
        <w:numPr>
          <w:ilvl w:val="0"/>
          <w:numId w:val="18"/>
        </w:numPr>
        <w:suppressAutoHyphens w:val="0"/>
        <w:spacing w:before="60"/>
        <w:ind w:left="709" w:hanging="141"/>
        <w:jc w:val="both"/>
        <w:rPr>
          <w:rFonts w:ascii="Arial" w:hAnsi="Arial" w:cs="Arial"/>
          <w:iCs/>
          <w:sz w:val="20"/>
          <w:szCs w:val="20"/>
        </w:rPr>
      </w:pPr>
      <w:r w:rsidRPr="007E1E9D">
        <w:rPr>
          <w:rFonts w:ascii="Arial" w:hAnsi="Arial" w:cs="Arial"/>
          <w:iCs/>
          <w:sz w:val="20"/>
          <w:szCs w:val="20"/>
        </w:rPr>
        <w:t xml:space="preserve">písemný požadavek Zhotovitele nezakládá právo Zhotovitele na jednostrannou změnu lhůty </w:t>
      </w:r>
      <w:r w:rsidRPr="007640C5">
        <w:rPr>
          <w:rFonts w:ascii="Arial" w:hAnsi="Arial" w:cs="Arial"/>
          <w:sz w:val="20"/>
          <w:szCs w:val="20"/>
        </w:rPr>
        <w:t xml:space="preserve">či </w:t>
      </w:r>
      <w:r>
        <w:rPr>
          <w:rFonts w:ascii="Arial" w:hAnsi="Arial" w:cs="Arial"/>
          <w:sz w:val="20"/>
          <w:szCs w:val="20"/>
        </w:rPr>
        <w:t>T</w:t>
      </w:r>
      <w:r w:rsidRPr="007640C5">
        <w:rPr>
          <w:rFonts w:ascii="Arial" w:hAnsi="Arial" w:cs="Arial"/>
          <w:sz w:val="20"/>
          <w:szCs w:val="20"/>
        </w:rPr>
        <w:t xml:space="preserve">ermínu </w:t>
      </w:r>
      <w:r>
        <w:rPr>
          <w:rFonts w:ascii="Arial" w:hAnsi="Arial" w:cs="Arial"/>
          <w:sz w:val="20"/>
          <w:szCs w:val="20"/>
        </w:rPr>
        <w:t>dokončení</w:t>
      </w:r>
      <w:r w:rsidRPr="007E1E9D">
        <w:rPr>
          <w:rFonts w:ascii="Arial" w:hAnsi="Arial" w:cs="Arial"/>
          <w:iCs/>
          <w:sz w:val="20"/>
          <w:szCs w:val="20"/>
        </w:rPr>
        <w:t xml:space="preserve">. Jednání o změně lhůty </w:t>
      </w:r>
      <w:r w:rsidRPr="007640C5">
        <w:rPr>
          <w:rFonts w:ascii="Arial" w:hAnsi="Arial" w:cs="Arial"/>
          <w:sz w:val="20"/>
          <w:szCs w:val="20"/>
        </w:rPr>
        <w:t xml:space="preserve">či </w:t>
      </w:r>
      <w:r>
        <w:rPr>
          <w:rFonts w:ascii="Arial" w:hAnsi="Arial" w:cs="Arial"/>
          <w:sz w:val="20"/>
          <w:szCs w:val="20"/>
        </w:rPr>
        <w:t>T</w:t>
      </w:r>
      <w:r w:rsidRPr="007640C5">
        <w:rPr>
          <w:rFonts w:ascii="Arial" w:hAnsi="Arial" w:cs="Arial"/>
          <w:sz w:val="20"/>
          <w:szCs w:val="20"/>
        </w:rPr>
        <w:t xml:space="preserve">ermínu </w:t>
      </w:r>
      <w:r>
        <w:rPr>
          <w:rFonts w:ascii="Arial" w:hAnsi="Arial" w:cs="Arial"/>
          <w:sz w:val="20"/>
          <w:szCs w:val="20"/>
        </w:rPr>
        <w:t>dokončení</w:t>
      </w:r>
      <w:r w:rsidRPr="007640C5">
        <w:rPr>
          <w:rFonts w:ascii="Arial" w:hAnsi="Arial" w:cs="Arial"/>
          <w:sz w:val="20"/>
          <w:szCs w:val="20"/>
        </w:rPr>
        <w:t xml:space="preserve"> </w:t>
      </w:r>
      <w:r w:rsidRPr="007E1E9D">
        <w:rPr>
          <w:rFonts w:ascii="Arial" w:hAnsi="Arial" w:cs="Arial"/>
          <w:iCs/>
          <w:sz w:val="20"/>
          <w:szCs w:val="20"/>
        </w:rPr>
        <w:t>je možné pouze za podmínek daných touto smlouvou.</w:t>
      </w:r>
    </w:p>
    <w:p w14:paraId="0FA77A08" w14:textId="77777777" w:rsidR="001040FD" w:rsidRPr="00396B3E" w:rsidRDefault="00D027E8" w:rsidP="000D7DEC">
      <w:pPr>
        <w:pStyle w:val="Odstavecseseznamem"/>
        <w:numPr>
          <w:ilvl w:val="0"/>
          <w:numId w:val="16"/>
        </w:numPr>
        <w:spacing w:before="240" w:after="60"/>
        <w:jc w:val="both"/>
        <w:rPr>
          <w:b/>
          <w:bCs/>
        </w:rPr>
      </w:pPr>
      <w:r w:rsidRPr="00527D36">
        <w:rPr>
          <w:rFonts w:ascii="Arial" w:hAnsi="Arial" w:cs="Arial"/>
          <w:b/>
          <w:bCs/>
          <w:sz w:val="20"/>
          <w:szCs w:val="20"/>
        </w:rPr>
        <w:t>Cena díla a podmínky pro změnu sjednané ceny</w:t>
      </w:r>
    </w:p>
    <w:p w14:paraId="27013BE8" w14:textId="77777777" w:rsidR="000D7DEC" w:rsidRPr="000D7DEC" w:rsidRDefault="000D7DEC" w:rsidP="000D7DEC">
      <w:pPr>
        <w:pStyle w:val="Odstavecseseznamem"/>
        <w:numPr>
          <w:ilvl w:val="0"/>
          <w:numId w:val="20"/>
        </w:numPr>
        <w:tabs>
          <w:tab w:val="left" w:pos="567"/>
        </w:tabs>
        <w:spacing w:before="120"/>
        <w:jc w:val="both"/>
        <w:rPr>
          <w:vanish/>
        </w:rPr>
      </w:pPr>
    </w:p>
    <w:p w14:paraId="7563F331" w14:textId="77777777" w:rsidR="000D7DEC" w:rsidRPr="000D7DEC" w:rsidRDefault="000D7DEC" w:rsidP="000D7DEC">
      <w:pPr>
        <w:pStyle w:val="Odstavecseseznamem"/>
        <w:numPr>
          <w:ilvl w:val="0"/>
          <w:numId w:val="20"/>
        </w:numPr>
        <w:tabs>
          <w:tab w:val="left" w:pos="567"/>
        </w:tabs>
        <w:spacing w:before="120"/>
        <w:jc w:val="both"/>
        <w:rPr>
          <w:vanish/>
        </w:rPr>
      </w:pPr>
    </w:p>
    <w:p w14:paraId="16759CAF" w14:textId="77777777" w:rsidR="001040FD" w:rsidRPr="000D7DEC" w:rsidRDefault="00D027E8" w:rsidP="000D7DEC">
      <w:pPr>
        <w:numPr>
          <w:ilvl w:val="1"/>
          <w:numId w:val="20"/>
        </w:numPr>
        <w:tabs>
          <w:tab w:val="left" w:pos="567"/>
        </w:tabs>
        <w:spacing w:before="120"/>
        <w:ind w:left="567" w:hanging="567"/>
        <w:jc w:val="both"/>
        <w:rPr>
          <w:rFonts w:ascii="Arial" w:hAnsi="Arial" w:cs="Arial"/>
          <w:sz w:val="20"/>
          <w:szCs w:val="20"/>
        </w:rPr>
      </w:pPr>
      <w:r w:rsidRPr="000D7DEC">
        <w:rPr>
          <w:rFonts w:ascii="Arial" w:hAnsi="Arial" w:cs="Arial"/>
          <w:sz w:val="20"/>
          <w:szCs w:val="20"/>
        </w:rPr>
        <w:t>Výše sjednané ceny</w:t>
      </w:r>
    </w:p>
    <w:p w14:paraId="39089F0C" w14:textId="77777777" w:rsidR="001040FD" w:rsidRPr="000D7DEC" w:rsidRDefault="00D027E8" w:rsidP="00373DA0">
      <w:pPr>
        <w:numPr>
          <w:ilvl w:val="2"/>
          <w:numId w:val="20"/>
        </w:numPr>
        <w:tabs>
          <w:tab w:val="left" w:pos="567"/>
        </w:tabs>
        <w:spacing w:before="120"/>
        <w:ind w:left="567" w:hanging="567"/>
        <w:jc w:val="both"/>
        <w:rPr>
          <w:rFonts w:ascii="Arial" w:hAnsi="Arial" w:cs="Arial"/>
          <w:sz w:val="20"/>
          <w:szCs w:val="20"/>
        </w:rPr>
      </w:pPr>
      <w:r w:rsidRPr="000D7DEC">
        <w:rPr>
          <w:rFonts w:ascii="Arial" w:hAnsi="Arial" w:cs="Arial"/>
          <w:sz w:val="20"/>
          <w:szCs w:val="20"/>
        </w:rPr>
        <w:t>Obě smluvní strany sjednaly za provedení díla nejvýše přípustnou cenu ve výši:</w:t>
      </w:r>
    </w:p>
    <w:p w14:paraId="1ACA4F0D" w14:textId="77777777" w:rsidR="001040FD" w:rsidRPr="000D7DEC" w:rsidRDefault="001040FD" w:rsidP="00950DC6">
      <w:pPr>
        <w:pStyle w:val="Import8"/>
        <w:widowControl/>
        <w:jc w:val="both"/>
        <w:rPr>
          <w:rFonts w:ascii="Arial" w:hAnsi="Arial" w:cs="Arial"/>
          <w:sz w:val="20"/>
          <w:highlight w:val="yellow"/>
          <w:u w:val="single"/>
        </w:rPr>
      </w:pPr>
    </w:p>
    <w:p w14:paraId="5E476855" w14:textId="77777777" w:rsidR="001040FD" w:rsidRPr="000D7DEC" w:rsidRDefault="00D027E8" w:rsidP="007E2690">
      <w:pPr>
        <w:tabs>
          <w:tab w:val="left" w:pos="567"/>
        </w:tabs>
        <w:ind w:left="567"/>
        <w:jc w:val="both"/>
        <w:rPr>
          <w:rFonts w:ascii="Arial" w:hAnsi="Arial" w:cs="Arial"/>
          <w:sz w:val="20"/>
          <w:szCs w:val="20"/>
          <w:highlight w:val="yellow"/>
        </w:rPr>
      </w:pPr>
      <w:r w:rsidRPr="000D7DEC">
        <w:rPr>
          <w:rFonts w:ascii="Arial" w:hAnsi="Arial" w:cs="Arial"/>
          <w:sz w:val="20"/>
          <w:szCs w:val="20"/>
          <w:highlight w:val="yellow"/>
        </w:rPr>
        <w:t>Celková cena bez DPH</w:t>
      </w:r>
      <w:r w:rsidR="003C5566" w:rsidRPr="000D7DEC">
        <w:rPr>
          <w:rFonts w:ascii="Arial" w:hAnsi="Arial" w:cs="Arial"/>
          <w:sz w:val="20"/>
          <w:szCs w:val="20"/>
          <w:highlight w:val="yellow"/>
        </w:rPr>
        <w:t xml:space="preserve"> …………………………..</w:t>
      </w:r>
      <w:r w:rsidRPr="000D7DEC">
        <w:rPr>
          <w:rFonts w:ascii="Arial" w:hAnsi="Arial" w:cs="Arial"/>
          <w:sz w:val="20"/>
          <w:szCs w:val="20"/>
          <w:highlight w:val="yellow"/>
        </w:rPr>
        <w:t xml:space="preserve"> </w:t>
      </w:r>
      <w:r w:rsidR="000D7DEC">
        <w:rPr>
          <w:rFonts w:ascii="Arial" w:hAnsi="Arial" w:cs="Arial"/>
          <w:sz w:val="20"/>
          <w:szCs w:val="20"/>
          <w:highlight w:val="yellow"/>
        </w:rPr>
        <w:tab/>
      </w:r>
      <w:r w:rsidRPr="000D7DEC">
        <w:rPr>
          <w:rFonts w:ascii="Arial" w:hAnsi="Arial" w:cs="Arial"/>
          <w:sz w:val="20"/>
          <w:szCs w:val="20"/>
          <w:highlight w:val="yellow"/>
        </w:rPr>
        <w:t>Kč</w:t>
      </w:r>
    </w:p>
    <w:p w14:paraId="747A7113" w14:textId="77777777" w:rsidR="001040FD" w:rsidRPr="000D7DEC" w:rsidRDefault="00D027E8" w:rsidP="00373DA0">
      <w:pPr>
        <w:tabs>
          <w:tab w:val="left" w:pos="567"/>
        </w:tabs>
        <w:spacing w:before="120"/>
        <w:ind w:left="567"/>
        <w:jc w:val="both"/>
        <w:rPr>
          <w:rFonts w:ascii="Arial" w:hAnsi="Arial" w:cs="Arial"/>
          <w:sz w:val="20"/>
          <w:szCs w:val="20"/>
          <w:highlight w:val="yellow"/>
        </w:rPr>
      </w:pPr>
      <w:r w:rsidRPr="000D7DEC">
        <w:rPr>
          <w:rFonts w:ascii="Arial" w:hAnsi="Arial" w:cs="Arial"/>
          <w:sz w:val="20"/>
          <w:szCs w:val="20"/>
          <w:highlight w:val="yellow"/>
        </w:rPr>
        <w:t xml:space="preserve">DPH 15%  </w:t>
      </w:r>
      <w:r w:rsidR="000D7DEC">
        <w:rPr>
          <w:rFonts w:ascii="Arial" w:hAnsi="Arial" w:cs="Arial"/>
          <w:sz w:val="20"/>
          <w:szCs w:val="20"/>
          <w:highlight w:val="yellow"/>
        </w:rPr>
        <w:t>…..</w:t>
      </w:r>
      <w:r w:rsidR="003C5566" w:rsidRPr="000D7DEC">
        <w:rPr>
          <w:rFonts w:ascii="Arial" w:hAnsi="Arial" w:cs="Arial"/>
          <w:sz w:val="20"/>
          <w:szCs w:val="20"/>
          <w:highlight w:val="yellow"/>
        </w:rPr>
        <w:t>……………………………………..</w:t>
      </w:r>
      <w:r w:rsidRPr="000D7DEC">
        <w:rPr>
          <w:rFonts w:ascii="Arial" w:hAnsi="Arial" w:cs="Arial"/>
          <w:sz w:val="20"/>
          <w:szCs w:val="20"/>
          <w:highlight w:val="yellow"/>
        </w:rPr>
        <w:t xml:space="preserve"> </w:t>
      </w:r>
      <w:r w:rsidR="000D7DEC">
        <w:rPr>
          <w:rFonts w:ascii="Arial" w:hAnsi="Arial" w:cs="Arial"/>
          <w:sz w:val="20"/>
          <w:szCs w:val="20"/>
          <w:highlight w:val="yellow"/>
        </w:rPr>
        <w:tab/>
      </w:r>
      <w:r w:rsidRPr="000D7DEC">
        <w:rPr>
          <w:rFonts w:ascii="Arial" w:hAnsi="Arial" w:cs="Arial"/>
          <w:sz w:val="20"/>
          <w:szCs w:val="20"/>
          <w:highlight w:val="yellow"/>
        </w:rPr>
        <w:t>Kč</w:t>
      </w:r>
    </w:p>
    <w:p w14:paraId="1850CAD5" w14:textId="77777777" w:rsidR="001040FD" w:rsidRPr="000D7DEC" w:rsidRDefault="00D027E8" w:rsidP="00373DA0">
      <w:pPr>
        <w:tabs>
          <w:tab w:val="left" w:pos="567"/>
        </w:tabs>
        <w:spacing w:before="120"/>
        <w:ind w:left="567"/>
        <w:jc w:val="both"/>
        <w:rPr>
          <w:rFonts w:ascii="Arial" w:hAnsi="Arial" w:cs="Arial"/>
          <w:sz w:val="20"/>
          <w:szCs w:val="20"/>
        </w:rPr>
      </w:pPr>
      <w:r w:rsidRPr="000D7DEC">
        <w:rPr>
          <w:rFonts w:ascii="Arial" w:hAnsi="Arial" w:cs="Arial"/>
          <w:sz w:val="20"/>
          <w:szCs w:val="20"/>
          <w:highlight w:val="yellow"/>
        </w:rPr>
        <w:t xml:space="preserve">Celková cena včetně DPH </w:t>
      </w:r>
      <w:r w:rsidR="003C5566" w:rsidRPr="000D7DEC">
        <w:rPr>
          <w:rFonts w:ascii="Arial" w:hAnsi="Arial" w:cs="Arial"/>
          <w:sz w:val="20"/>
          <w:szCs w:val="20"/>
          <w:highlight w:val="yellow"/>
        </w:rPr>
        <w:t>……………………….</w:t>
      </w:r>
      <w:r w:rsidRPr="000D7DEC">
        <w:rPr>
          <w:rFonts w:ascii="Arial" w:hAnsi="Arial" w:cs="Arial"/>
          <w:sz w:val="20"/>
          <w:szCs w:val="20"/>
          <w:highlight w:val="yellow"/>
        </w:rPr>
        <w:t xml:space="preserve"> </w:t>
      </w:r>
      <w:r w:rsidR="000D7DEC">
        <w:rPr>
          <w:rFonts w:ascii="Arial" w:hAnsi="Arial" w:cs="Arial"/>
          <w:sz w:val="20"/>
          <w:szCs w:val="20"/>
          <w:highlight w:val="yellow"/>
        </w:rPr>
        <w:tab/>
      </w:r>
      <w:r w:rsidRPr="000D7DEC">
        <w:rPr>
          <w:rFonts w:ascii="Arial" w:hAnsi="Arial" w:cs="Arial"/>
          <w:sz w:val="20"/>
          <w:szCs w:val="20"/>
          <w:highlight w:val="yellow"/>
        </w:rPr>
        <w:t>Kč</w:t>
      </w:r>
    </w:p>
    <w:p w14:paraId="6E821AA1" w14:textId="77777777" w:rsidR="001040FD" w:rsidRPr="000D7DEC" w:rsidRDefault="00D027E8" w:rsidP="00527D36">
      <w:pPr>
        <w:numPr>
          <w:ilvl w:val="1"/>
          <w:numId w:val="20"/>
        </w:numPr>
        <w:tabs>
          <w:tab w:val="left" w:pos="567"/>
        </w:tabs>
        <w:spacing w:before="120"/>
        <w:ind w:left="567" w:hanging="567"/>
        <w:jc w:val="both"/>
        <w:rPr>
          <w:rFonts w:ascii="Arial" w:hAnsi="Arial" w:cs="Arial"/>
          <w:sz w:val="20"/>
          <w:szCs w:val="20"/>
        </w:rPr>
      </w:pPr>
      <w:r w:rsidRPr="000D7DEC">
        <w:rPr>
          <w:rFonts w:ascii="Arial" w:hAnsi="Arial" w:cs="Arial"/>
          <w:sz w:val="20"/>
          <w:szCs w:val="20"/>
        </w:rPr>
        <w:t>Obsah ceny</w:t>
      </w:r>
    </w:p>
    <w:p w14:paraId="104476BF" w14:textId="77777777" w:rsidR="001040FD" w:rsidRPr="000D7DEC" w:rsidRDefault="00D027E8" w:rsidP="000D7DEC">
      <w:pPr>
        <w:numPr>
          <w:ilvl w:val="2"/>
          <w:numId w:val="20"/>
        </w:numPr>
        <w:tabs>
          <w:tab w:val="left" w:pos="567"/>
        </w:tabs>
        <w:spacing w:before="120"/>
        <w:ind w:left="567" w:hanging="567"/>
        <w:jc w:val="both"/>
        <w:rPr>
          <w:rFonts w:ascii="Arial" w:hAnsi="Arial" w:cs="Arial"/>
          <w:sz w:val="20"/>
          <w:szCs w:val="20"/>
        </w:rPr>
      </w:pPr>
      <w:r w:rsidRPr="000D7DEC">
        <w:rPr>
          <w:rFonts w:ascii="Arial" w:hAnsi="Arial" w:cs="Arial"/>
          <w:sz w:val="20"/>
          <w:szCs w:val="20"/>
        </w:rPr>
        <w:t>Cena díla je oběma smluvními stranami sjednána v souladu s ustanovením § 2 zákona č. 526/1990 Sb., o cenách.</w:t>
      </w:r>
    </w:p>
    <w:p w14:paraId="2D8C325D" w14:textId="4B42A889" w:rsidR="001040FD" w:rsidRPr="000D7DEC" w:rsidRDefault="00D027E8" w:rsidP="000D7DEC">
      <w:pPr>
        <w:numPr>
          <w:ilvl w:val="2"/>
          <w:numId w:val="20"/>
        </w:numPr>
        <w:tabs>
          <w:tab w:val="left" w:pos="567"/>
        </w:tabs>
        <w:spacing w:before="120"/>
        <w:ind w:left="567" w:hanging="567"/>
        <w:jc w:val="both"/>
        <w:rPr>
          <w:rFonts w:ascii="Arial" w:hAnsi="Arial" w:cs="Arial"/>
          <w:color w:val="000000"/>
          <w:sz w:val="20"/>
          <w:szCs w:val="20"/>
        </w:rPr>
      </w:pPr>
      <w:r w:rsidRPr="000D7DEC">
        <w:rPr>
          <w:rFonts w:ascii="Arial" w:hAnsi="Arial" w:cs="Arial"/>
          <w:color w:val="000000"/>
          <w:sz w:val="20"/>
          <w:szCs w:val="20"/>
        </w:rPr>
        <w:t>Cena díla je sjednána na základě jednotkových cen, jako součet oceněných položek soupisu prací z nabídky Zhotovitele (dále jen „položkov</w:t>
      </w:r>
      <w:r w:rsidR="000D7DEC">
        <w:rPr>
          <w:rFonts w:ascii="Arial" w:hAnsi="Arial" w:cs="Arial"/>
          <w:color w:val="000000"/>
          <w:sz w:val="20"/>
          <w:szCs w:val="20"/>
        </w:rPr>
        <w:t>ý</w:t>
      </w:r>
      <w:r w:rsidRPr="000D7DEC">
        <w:rPr>
          <w:rFonts w:ascii="Arial" w:hAnsi="Arial" w:cs="Arial"/>
          <w:color w:val="000000"/>
          <w:sz w:val="20"/>
          <w:szCs w:val="20"/>
        </w:rPr>
        <w:t xml:space="preserve"> rozpoč</w:t>
      </w:r>
      <w:r w:rsidR="000D7DEC">
        <w:rPr>
          <w:rFonts w:ascii="Arial" w:hAnsi="Arial" w:cs="Arial"/>
          <w:color w:val="000000"/>
          <w:sz w:val="20"/>
          <w:szCs w:val="20"/>
        </w:rPr>
        <w:t>e</w:t>
      </w:r>
      <w:r w:rsidRPr="000D7DEC">
        <w:rPr>
          <w:rFonts w:ascii="Arial" w:hAnsi="Arial" w:cs="Arial"/>
          <w:color w:val="000000"/>
          <w:sz w:val="20"/>
          <w:szCs w:val="20"/>
        </w:rPr>
        <w:t>t“), kter</w:t>
      </w:r>
      <w:r w:rsidR="000D7DEC">
        <w:rPr>
          <w:rFonts w:ascii="Arial" w:hAnsi="Arial" w:cs="Arial"/>
          <w:color w:val="000000"/>
          <w:sz w:val="20"/>
          <w:szCs w:val="20"/>
        </w:rPr>
        <w:t>ý</w:t>
      </w:r>
      <w:r w:rsidR="00BE39DF">
        <w:rPr>
          <w:rFonts w:ascii="Arial" w:hAnsi="Arial" w:cs="Arial"/>
          <w:color w:val="000000"/>
          <w:sz w:val="20"/>
          <w:szCs w:val="20"/>
        </w:rPr>
        <w:t xml:space="preserve"> tvoří přílohu č. 2 </w:t>
      </w:r>
      <w:r w:rsidRPr="000D7DEC">
        <w:rPr>
          <w:rFonts w:ascii="Arial" w:hAnsi="Arial" w:cs="Arial"/>
          <w:color w:val="000000"/>
          <w:sz w:val="20"/>
          <w:szCs w:val="20"/>
        </w:rPr>
        <w:t xml:space="preserve"> této smlouvy. </w:t>
      </w:r>
    </w:p>
    <w:p w14:paraId="7674DD5E" w14:textId="77777777" w:rsidR="001040FD" w:rsidRPr="000D7DEC" w:rsidRDefault="00D027E8" w:rsidP="000D7DEC">
      <w:pPr>
        <w:numPr>
          <w:ilvl w:val="2"/>
          <w:numId w:val="20"/>
        </w:numPr>
        <w:tabs>
          <w:tab w:val="left" w:pos="567"/>
        </w:tabs>
        <w:spacing w:before="120"/>
        <w:ind w:left="567" w:hanging="567"/>
        <w:jc w:val="both"/>
        <w:rPr>
          <w:rFonts w:ascii="Arial" w:hAnsi="Arial" w:cs="Arial"/>
          <w:color w:val="000000"/>
          <w:sz w:val="20"/>
          <w:szCs w:val="20"/>
        </w:rPr>
      </w:pPr>
      <w:r w:rsidRPr="000D7DEC">
        <w:rPr>
          <w:rFonts w:ascii="Arial" w:hAnsi="Arial" w:cs="Arial"/>
          <w:color w:val="000000"/>
          <w:sz w:val="20"/>
          <w:szCs w:val="20"/>
        </w:rPr>
        <w:t>Objednatelem budou hrazeny pouze skutečně a řádně provedené práce a dodávky.</w:t>
      </w:r>
    </w:p>
    <w:p w14:paraId="7C5D5934" w14:textId="77777777" w:rsidR="001040FD" w:rsidRPr="000D7DEC" w:rsidRDefault="00D027E8" w:rsidP="000D7DEC">
      <w:pPr>
        <w:numPr>
          <w:ilvl w:val="2"/>
          <w:numId w:val="20"/>
        </w:numPr>
        <w:tabs>
          <w:tab w:val="left" w:pos="567"/>
        </w:tabs>
        <w:spacing w:before="120"/>
        <w:ind w:left="567" w:hanging="567"/>
        <w:jc w:val="both"/>
        <w:rPr>
          <w:rFonts w:ascii="Arial" w:hAnsi="Arial" w:cs="Arial"/>
          <w:color w:val="000000"/>
          <w:sz w:val="20"/>
          <w:szCs w:val="20"/>
        </w:rPr>
      </w:pPr>
      <w:r w:rsidRPr="000D7DEC">
        <w:rPr>
          <w:rFonts w:ascii="Arial" w:hAnsi="Arial" w:cs="Arial"/>
          <w:sz w:val="20"/>
          <w:szCs w:val="20"/>
        </w:rPr>
        <w:t>Sjednaná cena obsahuje veškeré náklady a zisk Zhotovitele nezbytné k řádnému a </w:t>
      </w:r>
      <w:r w:rsidRPr="000D7DEC">
        <w:rPr>
          <w:rFonts w:ascii="Arial" w:hAnsi="Arial" w:cs="Arial"/>
          <w:color w:val="000000"/>
          <w:sz w:val="20"/>
          <w:szCs w:val="20"/>
        </w:rPr>
        <w:t xml:space="preserve">včasnému provedení díla, vychází z jednotkových cen </w:t>
      </w:r>
      <w:r w:rsidR="000D7DEC" w:rsidRPr="009B655C">
        <w:rPr>
          <w:rFonts w:ascii="Arial" w:hAnsi="Arial" w:cs="Arial"/>
          <w:sz w:val="20"/>
          <w:szCs w:val="20"/>
        </w:rPr>
        <w:t>položkového rozpočtu</w:t>
      </w:r>
      <w:r w:rsidRPr="000D7DEC">
        <w:rPr>
          <w:rFonts w:ascii="Arial" w:hAnsi="Arial" w:cs="Arial"/>
          <w:color w:val="000000"/>
          <w:sz w:val="20"/>
          <w:szCs w:val="20"/>
        </w:rPr>
        <w:t>.</w:t>
      </w:r>
    </w:p>
    <w:p w14:paraId="24341C0D" w14:textId="77777777" w:rsidR="001040FD" w:rsidRPr="000D7DEC" w:rsidRDefault="00D027E8" w:rsidP="000D7DEC">
      <w:pPr>
        <w:numPr>
          <w:ilvl w:val="2"/>
          <w:numId w:val="20"/>
        </w:numPr>
        <w:tabs>
          <w:tab w:val="left" w:pos="567"/>
        </w:tabs>
        <w:spacing w:before="120"/>
        <w:ind w:left="567" w:hanging="567"/>
        <w:jc w:val="both"/>
        <w:rPr>
          <w:rFonts w:ascii="Arial" w:hAnsi="Arial" w:cs="Arial"/>
          <w:color w:val="000000"/>
          <w:sz w:val="20"/>
          <w:szCs w:val="20"/>
        </w:rPr>
      </w:pPr>
      <w:r w:rsidRPr="000D7DEC">
        <w:rPr>
          <w:rFonts w:ascii="Arial" w:hAnsi="Arial" w:cs="Arial"/>
          <w:color w:val="000000"/>
          <w:sz w:val="20"/>
          <w:szCs w:val="20"/>
        </w:rPr>
        <w:t xml:space="preserve">Cena díla je sjednána jako nejvyšší přípustná, zahrnující veškeré náklady </w:t>
      </w:r>
      <w:r w:rsidR="00443B19" w:rsidRPr="000D7DEC">
        <w:rPr>
          <w:rFonts w:ascii="Arial" w:hAnsi="Arial" w:cs="Arial"/>
          <w:color w:val="000000"/>
          <w:sz w:val="20"/>
          <w:szCs w:val="20"/>
        </w:rPr>
        <w:t>Z</w:t>
      </w:r>
      <w:r w:rsidRPr="000D7DEC">
        <w:rPr>
          <w:rFonts w:ascii="Arial" w:hAnsi="Arial" w:cs="Arial"/>
          <w:color w:val="000000"/>
          <w:sz w:val="20"/>
          <w:szCs w:val="20"/>
        </w:rPr>
        <w:t>hotovitele na zhotovení díla a cenové vlivy v průběhu plnění této smlouvy.</w:t>
      </w:r>
    </w:p>
    <w:p w14:paraId="7E24D172" w14:textId="77777777" w:rsidR="001040FD" w:rsidRPr="000D7DEC" w:rsidRDefault="00D027E8" w:rsidP="000D7DEC">
      <w:pPr>
        <w:numPr>
          <w:ilvl w:val="2"/>
          <w:numId w:val="20"/>
        </w:numPr>
        <w:tabs>
          <w:tab w:val="left" w:pos="567"/>
        </w:tabs>
        <w:spacing w:before="120"/>
        <w:ind w:left="567" w:hanging="567"/>
        <w:jc w:val="both"/>
        <w:rPr>
          <w:rFonts w:ascii="Arial" w:hAnsi="Arial" w:cs="Arial"/>
          <w:sz w:val="20"/>
          <w:szCs w:val="20"/>
        </w:rPr>
      </w:pPr>
      <w:r w:rsidRPr="000D7DEC">
        <w:rPr>
          <w:rFonts w:ascii="Arial" w:hAnsi="Arial" w:cs="Arial"/>
          <w:color w:val="000000"/>
          <w:sz w:val="20"/>
          <w:szCs w:val="20"/>
        </w:rPr>
        <w:t>Zhotovitel nemá právo domáhat se zvýšení</w:t>
      </w:r>
      <w:r w:rsidRPr="000D7DEC">
        <w:rPr>
          <w:rFonts w:ascii="Arial" w:hAnsi="Arial" w:cs="Arial"/>
          <w:sz w:val="20"/>
          <w:szCs w:val="20"/>
        </w:rPr>
        <w:t xml:space="preserve"> sjednané ceny z důvodů chyb nebo nedostatků v položkovém rozpočtu, pokud jsou tyto chyby důsledkem nepřesného nebo neúplného ocenění výkazu výměr.</w:t>
      </w:r>
    </w:p>
    <w:p w14:paraId="6584017E" w14:textId="77777777" w:rsidR="001040FD" w:rsidRPr="000D7DEC" w:rsidRDefault="00D027E8" w:rsidP="00527D36">
      <w:pPr>
        <w:numPr>
          <w:ilvl w:val="1"/>
          <w:numId w:val="20"/>
        </w:numPr>
        <w:tabs>
          <w:tab w:val="left" w:pos="567"/>
        </w:tabs>
        <w:spacing w:before="120"/>
        <w:ind w:left="567" w:hanging="567"/>
        <w:jc w:val="both"/>
        <w:rPr>
          <w:rFonts w:ascii="Arial" w:hAnsi="Arial" w:cs="Arial"/>
          <w:sz w:val="20"/>
          <w:szCs w:val="20"/>
        </w:rPr>
      </w:pPr>
      <w:r w:rsidRPr="000D7DEC">
        <w:rPr>
          <w:rFonts w:ascii="Arial" w:hAnsi="Arial" w:cs="Arial"/>
          <w:sz w:val="20"/>
          <w:szCs w:val="20"/>
        </w:rPr>
        <w:t>Podmínky pro změnu ceny</w:t>
      </w:r>
    </w:p>
    <w:p w14:paraId="143A1B03" w14:textId="77777777" w:rsidR="001040FD" w:rsidRPr="000D7DEC" w:rsidRDefault="00D027E8" w:rsidP="00373DA0">
      <w:pPr>
        <w:numPr>
          <w:ilvl w:val="2"/>
          <w:numId w:val="20"/>
        </w:numPr>
        <w:tabs>
          <w:tab w:val="left" w:pos="567"/>
        </w:tabs>
        <w:spacing w:before="120"/>
        <w:ind w:left="567" w:hanging="567"/>
        <w:jc w:val="both"/>
        <w:rPr>
          <w:rFonts w:ascii="Arial" w:hAnsi="Arial" w:cs="Arial"/>
          <w:sz w:val="20"/>
          <w:szCs w:val="20"/>
        </w:rPr>
      </w:pPr>
      <w:r w:rsidRPr="000D7DEC">
        <w:rPr>
          <w:rFonts w:ascii="Arial" w:hAnsi="Arial" w:cs="Arial"/>
          <w:sz w:val="20"/>
          <w:szCs w:val="20"/>
        </w:rPr>
        <w:t>Sjednaná cena je cenou nejvýše přípustnou a může být změněna pouze za níže uvedených podmínek.</w:t>
      </w:r>
    </w:p>
    <w:p w14:paraId="142B0C92" w14:textId="2C2B0CA8" w:rsidR="001040FD" w:rsidRPr="000D7DEC" w:rsidRDefault="00D027E8" w:rsidP="00373DA0">
      <w:pPr>
        <w:numPr>
          <w:ilvl w:val="2"/>
          <w:numId w:val="20"/>
        </w:numPr>
        <w:tabs>
          <w:tab w:val="left" w:pos="567"/>
        </w:tabs>
        <w:spacing w:before="120"/>
        <w:ind w:left="567" w:hanging="567"/>
        <w:jc w:val="both"/>
        <w:rPr>
          <w:rFonts w:ascii="Arial" w:hAnsi="Arial" w:cs="Arial"/>
          <w:sz w:val="20"/>
          <w:szCs w:val="20"/>
        </w:rPr>
      </w:pPr>
      <w:r w:rsidRPr="000D7DEC">
        <w:rPr>
          <w:rFonts w:ascii="Arial" w:hAnsi="Arial" w:cs="Arial"/>
          <w:sz w:val="20"/>
          <w:szCs w:val="20"/>
        </w:rPr>
        <w:t xml:space="preserve">Změna </w:t>
      </w:r>
      <w:r w:rsidRPr="000D7DEC">
        <w:rPr>
          <w:rFonts w:ascii="Arial" w:hAnsi="Arial" w:cs="Arial"/>
          <w:color w:val="000000"/>
          <w:sz w:val="20"/>
          <w:szCs w:val="20"/>
        </w:rPr>
        <w:t>sjednané ceny je možná pouze pokud Objednatel bude požadovat i provedení jiných prací nebo dodávek, které nebyly předmětem projektové dokumentace</w:t>
      </w:r>
      <w:r w:rsidR="008A6117">
        <w:rPr>
          <w:rFonts w:ascii="Arial" w:hAnsi="Arial" w:cs="Arial"/>
          <w:color w:val="000000"/>
          <w:sz w:val="20"/>
          <w:szCs w:val="20"/>
        </w:rPr>
        <w:t xml:space="preserve"> </w:t>
      </w:r>
      <w:r w:rsidRPr="000D7DEC">
        <w:rPr>
          <w:rFonts w:ascii="Arial" w:hAnsi="Arial" w:cs="Arial"/>
          <w:color w:val="000000"/>
          <w:sz w:val="20"/>
          <w:szCs w:val="20"/>
        </w:rPr>
        <w:t>(vícepráce)</w:t>
      </w:r>
      <w:r w:rsidRPr="000D7DEC">
        <w:rPr>
          <w:rFonts w:ascii="Arial" w:hAnsi="Arial" w:cs="Arial"/>
          <w:color w:val="FF0000"/>
          <w:sz w:val="20"/>
          <w:szCs w:val="20"/>
        </w:rPr>
        <w:t xml:space="preserve"> </w:t>
      </w:r>
      <w:r w:rsidRPr="000D7DEC">
        <w:rPr>
          <w:rFonts w:ascii="Arial" w:hAnsi="Arial" w:cs="Arial"/>
          <w:sz w:val="20"/>
          <w:szCs w:val="20"/>
        </w:rPr>
        <w:t>nebo pokud Objednatel vyloučí některé práce nebo dodávky z předmětu plnění</w:t>
      </w:r>
      <w:r w:rsidR="00940327">
        <w:rPr>
          <w:rFonts w:ascii="Arial" w:hAnsi="Arial" w:cs="Arial"/>
          <w:sz w:val="20"/>
          <w:szCs w:val="20"/>
        </w:rPr>
        <w:t xml:space="preserve"> (méněpráce)</w:t>
      </w:r>
      <w:r w:rsidRPr="000D7DEC">
        <w:rPr>
          <w:rFonts w:ascii="Arial" w:hAnsi="Arial" w:cs="Arial"/>
          <w:sz w:val="20"/>
          <w:szCs w:val="20"/>
        </w:rPr>
        <w:t>.</w:t>
      </w:r>
    </w:p>
    <w:p w14:paraId="528E05A5" w14:textId="77777777" w:rsidR="001040FD" w:rsidRPr="000D7DEC" w:rsidRDefault="00D027E8" w:rsidP="00527D36">
      <w:pPr>
        <w:numPr>
          <w:ilvl w:val="1"/>
          <w:numId w:val="20"/>
        </w:numPr>
        <w:tabs>
          <w:tab w:val="left" w:pos="567"/>
        </w:tabs>
        <w:spacing w:before="120"/>
        <w:ind w:left="567" w:hanging="567"/>
        <w:jc w:val="both"/>
        <w:rPr>
          <w:rFonts w:ascii="Arial" w:hAnsi="Arial" w:cs="Arial"/>
          <w:sz w:val="20"/>
          <w:szCs w:val="20"/>
        </w:rPr>
      </w:pPr>
      <w:r w:rsidRPr="000D7DEC">
        <w:rPr>
          <w:rFonts w:ascii="Arial" w:hAnsi="Arial" w:cs="Arial"/>
          <w:sz w:val="20"/>
          <w:szCs w:val="20"/>
        </w:rPr>
        <w:t>Způsob sjednání změny ceny</w:t>
      </w:r>
    </w:p>
    <w:p w14:paraId="2D7B6528" w14:textId="77777777" w:rsidR="000D7DEC" w:rsidRPr="00184766" w:rsidRDefault="000D7DEC" w:rsidP="000D7DEC">
      <w:pPr>
        <w:pStyle w:val="Odstavecseseznamem"/>
        <w:numPr>
          <w:ilvl w:val="2"/>
          <w:numId w:val="20"/>
        </w:numPr>
        <w:spacing w:before="120"/>
        <w:ind w:left="567" w:hanging="567"/>
        <w:jc w:val="both"/>
        <w:rPr>
          <w:rFonts w:ascii="Arial" w:hAnsi="Arial" w:cs="Arial"/>
          <w:sz w:val="20"/>
          <w:szCs w:val="20"/>
        </w:rPr>
      </w:pPr>
      <w:r w:rsidRPr="00184766">
        <w:rPr>
          <w:rFonts w:ascii="Arial" w:hAnsi="Arial" w:cs="Arial"/>
          <w:sz w:val="20"/>
          <w:szCs w:val="20"/>
        </w:rPr>
        <w:t>Nastane-li některá z podmínek, za kterých je možná změna sjednané ceny, je Zhotovitel povinen provést výpočet změny sjednané ceny a předložit jej Objednateli k odsouhlasení.</w:t>
      </w:r>
    </w:p>
    <w:p w14:paraId="71E47DAE" w14:textId="77777777" w:rsidR="000D7DEC" w:rsidRPr="009B655C" w:rsidRDefault="000D7DEC" w:rsidP="000D7DEC">
      <w:pPr>
        <w:pStyle w:val="Odstavecseseznamem"/>
        <w:numPr>
          <w:ilvl w:val="2"/>
          <w:numId w:val="20"/>
        </w:numPr>
        <w:spacing w:before="120"/>
        <w:ind w:left="567" w:hanging="567"/>
        <w:jc w:val="both"/>
        <w:rPr>
          <w:rFonts w:ascii="Arial" w:hAnsi="Arial" w:cs="Arial"/>
          <w:sz w:val="20"/>
          <w:szCs w:val="20"/>
        </w:rPr>
      </w:pPr>
      <w:r w:rsidRPr="009B655C">
        <w:rPr>
          <w:rFonts w:ascii="Arial" w:hAnsi="Arial" w:cs="Arial"/>
          <w:sz w:val="20"/>
          <w:szCs w:val="20"/>
        </w:rPr>
        <w:t>Objednatel je povinen vyjádřit se písemně k návrhu Zhotovitele nejpozději do 30 dnů ode dne předložení návrhu Zhotovitele.</w:t>
      </w:r>
    </w:p>
    <w:p w14:paraId="65B6675B" w14:textId="77777777" w:rsidR="000D7DEC" w:rsidRPr="009B655C" w:rsidRDefault="000D7DEC" w:rsidP="000D7DEC">
      <w:pPr>
        <w:pStyle w:val="Odstavecseseznamem"/>
        <w:numPr>
          <w:ilvl w:val="2"/>
          <w:numId w:val="20"/>
        </w:numPr>
        <w:spacing w:before="120"/>
        <w:ind w:left="567" w:hanging="567"/>
        <w:jc w:val="both"/>
        <w:rPr>
          <w:rFonts w:ascii="Arial" w:hAnsi="Arial" w:cs="Arial"/>
          <w:sz w:val="20"/>
          <w:szCs w:val="20"/>
        </w:rPr>
      </w:pPr>
      <w:r w:rsidRPr="009B655C">
        <w:rPr>
          <w:rFonts w:ascii="Arial" w:hAnsi="Arial" w:cs="Arial"/>
          <w:sz w:val="20"/>
          <w:szCs w:val="20"/>
        </w:rPr>
        <w:t>Obě strany následně změnu sjednané ceny písemně dohodnou formou Dodatku ke smlouvě.</w:t>
      </w:r>
    </w:p>
    <w:p w14:paraId="21A804AC" w14:textId="1629CCB1" w:rsidR="000D7DEC" w:rsidRPr="00940327" w:rsidRDefault="000D7DEC" w:rsidP="000D7DEC">
      <w:pPr>
        <w:pStyle w:val="Odstavecseseznamem"/>
        <w:numPr>
          <w:ilvl w:val="2"/>
          <w:numId w:val="20"/>
        </w:numPr>
        <w:spacing w:before="120"/>
        <w:ind w:left="567" w:hanging="567"/>
        <w:jc w:val="both"/>
        <w:rPr>
          <w:rFonts w:ascii="Arial" w:hAnsi="Arial" w:cs="Arial"/>
          <w:sz w:val="20"/>
          <w:szCs w:val="20"/>
        </w:rPr>
      </w:pPr>
      <w:r w:rsidRPr="00940327">
        <w:rPr>
          <w:rFonts w:ascii="Arial" w:hAnsi="Arial" w:cs="Arial"/>
          <w:sz w:val="20"/>
          <w:szCs w:val="20"/>
        </w:rPr>
        <w:t>Veškeré změny předmětu díla proti schválenému projektu včetně jejich ocenění musí Zhotovitel před jejich provedením oznámit Objednateli a je oprávněn je provést teprve po písemném odsouhlasení Objednatele</w:t>
      </w:r>
      <w:r w:rsidR="00940327" w:rsidRPr="00940327">
        <w:rPr>
          <w:rFonts w:ascii="Arial" w:hAnsi="Arial" w:cs="Arial"/>
          <w:sz w:val="20"/>
          <w:szCs w:val="20"/>
        </w:rPr>
        <w:t xml:space="preserve">m na základě </w:t>
      </w:r>
      <w:r w:rsidRPr="00940327">
        <w:rPr>
          <w:rFonts w:ascii="Arial" w:hAnsi="Arial" w:cs="Arial"/>
          <w:sz w:val="20"/>
          <w:szCs w:val="20"/>
        </w:rPr>
        <w:t>Dodatku této smlouvy. Teprve poté může Zhotovitel tyto práce realizovat a má právo na jejich úhradu.</w:t>
      </w:r>
    </w:p>
    <w:p w14:paraId="45C80291" w14:textId="77777777" w:rsidR="000D7DEC" w:rsidRPr="00184766" w:rsidRDefault="000D7DEC" w:rsidP="000D7DEC">
      <w:pPr>
        <w:pStyle w:val="Odstavecseseznamem"/>
        <w:numPr>
          <w:ilvl w:val="2"/>
          <w:numId w:val="20"/>
        </w:numPr>
        <w:spacing w:before="120"/>
        <w:ind w:left="567" w:hanging="567"/>
        <w:jc w:val="both"/>
        <w:rPr>
          <w:rFonts w:ascii="Arial" w:hAnsi="Arial" w:cs="Arial"/>
          <w:sz w:val="20"/>
          <w:szCs w:val="20"/>
        </w:rPr>
      </w:pPr>
      <w:r w:rsidRPr="009B655C">
        <w:rPr>
          <w:rFonts w:ascii="Arial" w:hAnsi="Arial" w:cs="Arial"/>
          <w:sz w:val="20"/>
          <w:szCs w:val="20"/>
        </w:rPr>
        <w:lastRenderedPageBreak/>
        <w:t>Provede-li Zhotovitel jakékoliv změny, doplňky či vícepráce proti schválené</w:t>
      </w:r>
      <w:r>
        <w:rPr>
          <w:rFonts w:ascii="Arial" w:hAnsi="Arial" w:cs="Arial"/>
          <w:sz w:val="20"/>
          <w:szCs w:val="20"/>
        </w:rPr>
        <w:t>mu</w:t>
      </w:r>
      <w:r w:rsidRPr="009B655C">
        <w:rPr>
          <w:rFonts w:ascii="Arial" w:hAnsi="Arial" w:cs="Arial"/>
          <w:sz w:val="20"/>
          <w:szCs w:val="20"/>
        </w:rPr>
        <w:t xml:space="preserve"> projekt</w:t>
      </w:r>
      <w:r>
        <w:rPr>
          <w:rFonts w:ascii="Arial" w:hAnsi="Arial" w:cs="Arial"/>
          <w:sz w:val="20"/>
          <w:szCs w:val="20"/>
        </w:rPr>
        <w:t>u</w:t>
      </w:r>
      <w:r w:rsidRPr="009B655C">
        <w:rPr>
          <w:rFonts w:ascii="Arial" w:hAnsi="Arial" w:cs="Arial"/>
          <w:sz w:val="20"/>
          <w:szCs w:val="20"/>
        </w:rPr>
        <w:t xml:space="preserve"> bez předchozího písemného souhlasu Objednatele</w:t>
      </w:r>
      <w:r w:rsidRPr="00184766">
        <w:rPr>
          <w:rFonts w:ascii="Arial" w:hAnsi="Arial" w:cs="Arial"/>
          <w:sz w:val="20"/>
          <w:szCs w:val="20"/>
        </w:rPr>
        <w:t xml:space="preserve"> dle odst. 4.4.4., nevznikne mu nárok na úhradu těchto prací. Na základě požadavku Objednatele je povinen takové práce v Objednatelem určené lhůtě, jinak bez zbytečného odkladu, odstranit a nahradit Objednateli škodu, která mu tím vznikla.</w:t>
      </w:r>
    </w:p>
    <w:p w14:paraId="2517447A" w14:textId="77777777" w:rsidR="000D7DEC" w:rsidRDefault="000D7DEC" w:rsidP="000D7DEC">
      <w:pPr>
        <w:pStyle w:val="Odstavecseseznamem"/>
        <w:numPr>
          <w:ilvl w:val="2"/>
          <w:numId w:val="20"/>
        </w:numPr>
        <w:spacing w:before="120"/>
        <w:ind w:left="567" w:hanging="567"/>
        <w:jc w:val="both"/>
        <w:rPr>
          <w:rFonts w:ascii="Arial" w:hAnsi="Arial" w:cs="Arial"/>
          <w:sz w:val="20"/>
          <w:szCs w:val="20"/>
        </w:rPr>
      </w:pPr>
      <w:r>
        <w:rPr>
          <w:rFonts w:ascii="Arial" w:hAnsi="Arial" w:cs="Arial"/>
          <w:sz w:val="20"/>
          <w:szCs w:val="20"/>
        </w:rPr>
        <w:t>Sníží</w:t>
      </w:r>
      <w:r w:rsidRPr="00C25EAD">
        <w:rPr>
          <w:rFonts w:ascii="Arial" w:hAnsi="Arial" w:cs="Arial"/>
          <w:sz w:val="20"/>
          <w:szCs w:val="20"/>
        </w:rPr>
        <w:t>-li se rozsah prací oproti rozsahu určen</w:t>
      </w:r>
      <w:r>
        <w:rPr>
          <w:rFonts w:ascii="Arial" w:hAnsi="Arial" w:cs="Arial"/>
          <w:sz w:val="20"/>
          <w:szCs w:val="20"/>
        </w:rPr>
        <w:t>é</w:t>
      </w:r>
      <w:r w:rsidRPr="00C25EAD">
        <w:rPr>
          <w:rFonts w:ascii="Arial" w:hAnsi="Arial" w:cs="Arial"/>
          <w:sz w:val="20"/>
          <w:szCs w:val="20"/>
        </w:rPr>
        <w:t>mu touto smlouvou o dílo, uhradí</w:t>
      </w:r>
      <w:r>
        <w:rPr>
          <w:rFonts w:ascii="Arial" w:hAnsi="Arial" w:cs="Arial"/>
          <w:sz w:val="20"/>
          <w:szCs w:val="20"/>
        </w:rPr>
        <w:t xml:space="preserve"> </w:t>
      </w:r>
      <w:r w:rsidRPr="00C25EAD">
        <w:rPr>
          <w:rFonts w:ascii="Arial" w:hAnsi="Arial" w:cs="Arial"/>
          <w:sz w:val="20"/>
          <w:szCs w:val="20"/>
        </w:rPr>
        <w:t>Objednatel</w:t>
      </w:r>
      <w:r>
        <w:rPr>
          <w:rFonts w:ascii="Arial" w:hAnsi="Arial" w:cs="Arial"/>
          <w:sz w:val="20"/>
          <w:szCs w:val="20"/>
        </w:rPr>
        <w:t xml:space="preserve"> </w:t>
      </w:r>
      <w:r w:rsidRPr="00C25EAD">
        <w:rPr>
          <w:rFonts w:ascii="Arial" w:hAnsi="Arial" w:cs="Arial"/>
          <w:sz w:val="20"/>
          <w:szCs w:val="20"/>
        </w:rPr>
        <w:t>Zhotoviteli sjednanou cenu sníženou o neproveden</w:t>
      </w:r>
      <w:r>
        <w:rPr>
          <w:rFonts w:ascii="Arial" w:hAnsi="Arial" w:cs="Arial"/>
          <w:sz w:val="20"/>
          <w:szCs w:val="20"/>
        </w:rPr>
        <w:t>é</w:t>
      </w:r>
      <w:r w:rsidRPr="00C25EAD">
        <w:rPr>
          <w:rFonts w:ascii="Arial" w:hAnsi="Arial" w:cs="Arial"/>
          <w:sz w:val="20"/>
          <w:szCs w:val="20"/>
        </w:rPr>
        <w:t xml:space="preserve"> práce a dodávky. Výše sn</w:t>
      </w:r>
      <w:r>
        <w:rPr>
          <w:rFonts w:ascii="Arial" w:hAnsi="Arial" w:cs="Arial"/>
          <w:sz w:val="20"/>
          <w:szCs w:val="20"/>
        </w:rPr>
        <w:t>ížení</w:t>
      </w:r>
      <w:r w:rsidRPr="00C25EAD">
        <w:rPr>
          <w:rFonts w:ascii="Arial" w:hAnsi="Arial" w:cs="Arial"/>
          <w:sz w:val="20"/>
          <w:szCs w:val="20"/>
        </w:rPr>
        <w:t xml:space="preserve"> ceny se stanoví podle jednotkových cen položkového rozpočtu.</w:t>
      </w:r>
    </w:p>
    <w:p w14:paraId="08AAC0F5" w14:textId="58C2228C" w:rsidR="000D7DEC" w:rsidRPr="00C25EAD" w:rsidRDefault="000D7DEC" w:rsidP="000D7DEC">
      <w:pPr>
        <w:pStyle w:val="Odstavecseseznamem"/>
        <w:spacing w:before="120"/>
        <w:ind w:left="567"/>
        <w:jc w:val="both"/>
        <w:rPr>
          <w:rFonts w:ascii="Arial" w:hAnsi="Arial" w:cs="Arial"/>
          <w:sz w:val="20"/>
          <w:szCs w:val="20"/>
        </w:rPr>
      </w:pPr>
      <w:r w:rsidRPr="00C25EAD">
        <w:rPr>
          <w:rFonts w:ascii="Arial" w:hAnsi="Arial" w:cs="Arial"/>
          <w:sz w:val="20"/>
          <w:szCs w:val="20"/>
        </w:rPr>
        <w:t xml:space="preserve">V </w:t>
      </w:r>
      <w:r>
        <w:rPr>
          <w:rFonts w:ascii="Arial" w:hAnsi="Arial" w:cs="Arial"/>
          <w:sz w:val="20"/>
          <w:szCs w:val="20"/>
        </w:rPr>
        <w:t>případě</w:t>
      </w:r>
      <w:r w:rsidRPr="00C25EAD">
        <w:rPr>
          <w:rFonts w:ascii="Arial" w:hAnsi="Arial" w:cs="Arial"/>
          <w:sz w:val="20"/>
          <w:szCs w:val="20"/>
        </w:rPr>
        <w:t xml:space="preserve"> oceněn</w:t>
      </w:r>
      <w:r>
        <w:rPr>
          <w:rFonts w:ascii="Arial" w:hAnsi="Arial" w:cs="Arial"/>
          <w:sz w:val="20"/>
          <w:szCs w:val="20"/>
        </w:rPr>
        <w:t>í</w:t>
      </w:r>
      <w:r w:rsidRPr="00C25EAD">
        <w:rPr>
          <w:rFonts w:ascii="Arial" w:hAnsi="Arial" w:cs="Arial"/>
          <w:sz w:val="20"/>
          <w:szCs w:val="20"/>
        </w:rPr>
        <w:t xml:space="preserve"> nových položek, jejich</w:t>
      </w:r>
      <w:r>
        <w:rPr>
          <w:rFonts w:ascii="Arial" w:hAnsi="Arial" w:cs="Arial"/>
          <w:sz w:val="20"/>
          <w:szCs w:val="20"/>
        </w:rPr>
        <w:t>ž</w:t>
      </w:r>
      <w:r w:rsidRPr="00C25EAD">
        <w:rPr>
          <w:rFonts w:ascii="Arial" w:hAnsi="Arial" w:cs="Arial"/>
          <w:sz w:val="20"/>
          <w:szCs w:val="20"/>
        </w:rPr>
        <w:t xml:space="preserve"> cena není uvedena v</w:t>
      </w:r>
      <w:r>
        <w:rPr>
          <w:rFonts w:ascii="Arial" w:hAnsi="Arial" w:cs="Arial"/>
          <w:sz w:val="20"/>
          <w:szCs w:val="20"/>
        </w:rPr>
        <w:t xml:space="preserve"> položkovém </w:t>
      </w:r>
      <w:r w:rsidRPr="00C25EAD">
        <w:rPr>
          <w:rFonts w:ascii="Arial" w:hAnsi="Arial" w:cs="Arial"/>
          <w:sz w:val="20"/>
          <w:szCs w:val="20"/>
        </w:rPr>
        <w:t>rozpočtu této smlouvy, se tyto ocení podle cenové soustavy dle vyhlášky č. 169/2016 Sb., o stanovení rozsahu dokumentace veřejné zakázky na stavební práce a soupisu stavebních prací, dodávek a služeb s výkazem výměr.</w:t>
      </w:r>
      <w:r>
        <w:rPr>
          <w:rFonts w:ascii="Arial" w:hAnsi="Arial" w:cs="Arial"/>
          <w:sz w:val="20"/>
          <w:szCs w:val="20"/>
        </w:rPr>
        <w:t xml:space="preserve"> Nedohodnou-li se smluvní strany na zvolené cenové soustavě, platí cenová soustava RTS.</w:t>
      </w:r>
      <w:r w:rsidRPr="00C25EAD">
        <w:rPr>
          <w:rFonts w:ascii="Arial" w:hAnsi="Arial" w:cs="Arial"/>
          <w:sz w:val="20"/>
          <w:szCs w:val="20"/>
        </w:rPr>
        <w:t xml:space="preserve"> Ceny nových položek budou uvedeny v aktuáln</w:t>
      </w:r>
      <w:r>
        <w:rPr>
          <w:rFonts w:ascii="Arial" w:hAnsi="Arial" w:cs="Arial"/>
          <w:sz w:val="20"/>
          <w:szCs w:val="20"/>
        </w:rPr>
        <w:t>í</w:t>
      </w:r>
      <w:r w:rsidRPr="00C25EAD">
        <w:rPr>
          <w:rFonts w:ascii="Arial" w:hAnsi="Arial" w:cs="Arial"/>
          <w:sz w:val="20"/>
          <w:szCs w:val="20"/>
        </w:rPr>
        <w:t xml:space="preserve"> cenov</w:t>
      </w:r>
      <w:r>
        <w:rPr>
          <w:rFonts w:ascii="Arial" w:hAnsi="Arial" w:cs="Arial"/>
          <w:sz w:val="20"/>
          <w:szCs w:val="20"/>
        </w:rPr>
        <w:t>é</w:t>
      </w:r>
      <w:r w:rsidRPr="00C25EAD">
        <w:rPr>
          <w:rFonts w:ascii="Arial" w:hAnsi="Arial" w:cs="Arial"/>
          <w:sz w:val="20"/>
          <w:szCs w:val="20"/>
        </w:rPr>
        <w:t xml:space="preserve"> úrovni. </w:t>
      </w:r>
    </w:p>
    <w:p w14:paraId="19B9392B" w14:textId="77777777" w:rsidR="001040FD" w:rsidRPr="00A1551F" w:rsidRDefault="00D027E8" w:rsidP="00A1551F">
      <w:pPr>
        <w:pStyle w:val="Odstavecseseznamem"/>
        <w:numPr>
          <w:ilvl w:val="0"/>
          <w:numId w:val="16"/>
        </w:numPr>
        <w:spacing w:before="240" w:after="60"/>
        <w:jc w:val="both"/>
        <w:rPr>
          <w:rFonts w:ascii="Arial" w:hAnsi="Arial" w:cs="Arial"/>
          <w:b/>
          <w:bCs/>
          <w:sz w:val="20"/>
          <w:szCs w:val="20"/>
        </w:rPr>
      </w:pPr>
      <w:r w:rsidRPr="00A1551F">
        <w:rPr>
          <w:rFonts w:ascii="Arial" w:hAnsi="Arial" w:cs="Arial"/>
          <w:b/>
          <w:bCs/>
          <w:sz w:val="20"/>
          <w:szCs w:val="20"/>
        </w:rPr>
        <w:t>Platební podmínky</w:t>
      </w:r>
    </w:p>
    <w:p w14:paraId="71D2E901" w14:textId="77777777" w:rsidR="00A1551F" w:rsidRPr="002345EE" w:rsidRDefault="00A1551F" w:rsidP="005A527D">
      <w:pPr>
        <w:pStyle w:val="Odstavecseseznamem"/>
        <w:numPr>
          <w:ilvl w:val="1"/>
          <w:numId w:val="22"/>
        </w:numPr>
        <w:spacing w:before="120"/>
        <w:ind w:left="493" w:hanging="493"/>
        <w:jc w:val="both"/>
        <w:rPr>
          <w:rFonts w:ascii="Arial" w:hAnsi="Arial" w:cs="Arial"/>
          <w:sz w:val="20"/>
          <w:szCs w:val="20"/>
        </w:rPr>
      </w:pPr>
      <w:r w:rsidRPr="002345EE">
        <w:rPr>
          <w:rFonts w:ascii="Arial" w:hAnsi="Arial" w:cs="Arial"/>
          <w:sz w:val="20"/>
          <w:szCs w:val="20"/>
        </w:rPr>
        <w:t>Zálohy</w:t>
      </w:r>
    </w:p>
    <w:p w14:paraId="4341C905" w14:textId="77777777" w:rsidR="00A1551F" w:rsidRPr="009B655C" w:rsidRDefault="00A1551F" w:rsidP="00A1551F">
      <w:pPr>
        <w:numPr>
          <w:ilvl w:val="2"/>
          <w:numId w:val="22"/>
        </w:numPr>
        <w:spacing w:before="120"/>
        <w:jc w:val="both"/>
        <w:rPr>
          <w:rFonts w:ascii="Arial" w:hAnsi="Arial" w:cs="Arial"/>
          <w:sz w:val="20"/>
          <w:szCs w:val="20"/>
        </w:rPr>
      </w:pPr>
      <w:r w:rsidRPr="009B655C">
        <w:rPr>
          <w:rFonts w:ascii="Arial" w:hAnsi="Arial" w:cs="Arial"/>
          <w:sz w:val="20"/>
          <w:szCs w:val="20"/>
        </w:rPr>
        <w:t>Objednatel neposkytne Zhotoviteli zálohu</w:t>
      </w:r>
      <w:r w:rsidR="00BC31D6">
        <w:rPr>
          <w:rFonts w:ascii="Arial" w:hAnsi="Arial" w:cs="Arial"/>
          <w:sz w:val="20"/>
          <w:szCs w:val="20"/>
        </w:rPr>
        <w:t xml:space="preserve"> ani na úhradu hotových nákladů</w:t>
      </w:r>
      <w:r w:rsidRPr="009B655C">
        <w:rPr>
          <w:rFonts w:ascii="Arial" w:hAnsi="Arial" w:cs="Arial"/>
          <w:sz w:val="20"/>
          <w:szCs w:val="20"/>
        </w:rPr>
        <w:t>.</w:t>
      </w:r>
    </w:p>
    <w:p w14:paraId="4DC98FD2" w14:textId="77777777" w:rsidR="00A1551F" w:rsidRPr="009B655C" w:rsidRDefault="00A1551F" w:rsidP="00A1551F">
      <w:pPr>
        <w:pStyle w:val="Odstavecseseznamem"/>
        <w:numPr>
          <w:ilvl w:val="1"/>
          <w:numId w:val="22"/>
        </w:numPr>
        <w:spacing w:before="120"/>
        <w:jc w:val="both"/>
        <w:rPr>
          <w:rFonts w:ascii="Arial" w:hAnsi="Arial" w:cs="Arial"/>
          <w:sz w:val="20"/>
          <w:szCs w:val="20"/>
        </w:rPr>
      </w:pPr>
      <w:r w:rsidRPr="009B655C">
        <w:rPr>
          <w:rFonts w:ascii="Arial" w:hAnsi="Arial" w:cs="Arial"/>
          <w:sz w:val="20"/>
          <w:szCs w:val="20"/>
        </w:rPr>
        <w:t>Postup plateb</w:t>
      </w:r>
    </w:p>
    <w:p w14:paraId="489F3E4F" w14:textId="77777777" w:rsidR="00A1551F" w:rsidRPr="009B655C" w:rsidRDefault="00A1551F" w:rsidP="009220AB">
      <w:pPr>
        <w:pStyle w:val="Zkladntext"/>
        <w:numPr>
          <w:ilvl w:val="2"/>
          <w:numId w:val="22"/>
        </w:numPr>
        <w:spacing w:before="120"/>
        <w:jc w:val="both"/>
        <w:rPr>
          <w:rFonts w:ascii="Arial" w:hAnsi="Arial" w:cs="Arial"/>
          <w:sz w:val="20"/>
        </w:rPr>
      </w:pPr>
      <w:r w:rsidRPr="009B655C">
        <w:rPr>
          <w:rFonts w:ascii="Arial" w:hAnsi="Arial" w:cs="Arial"/>
          <w:sz w:val="20"/>
        </w:rPr>
        <w:t xml:space="preserve">Cena za dílo bude uhrazena průběžně na základě faktur s náležitostmi daňového dokladu vystavených </w:t>
      </w:r>
      <w:r>
        <w:rPr>
          <w:rFonts w:ascii="Arial" w:hAnsi="Arial" w:cs="Arial"/>
          <w:sz w:val="20"/>
        </w:rPr>
        <w:t>Z</w:t>
      </w:r>
      <w:r w:rsidRPr="009B655C">
        <w:rPr>
          <w:rFonts w:ascii="Arial" w:hAnsi="Arial" w:cs="Arial"/>
          <w:sz w:val="20"/>
        </w:rPr>
        <w:t xml:space="preserve">hotovitelem dle skutečně provedených prací, dodávek a služeb s využitím cenových údajů položkového rozpočtu z nabídky </w:t>
      </w:r>
      <w:r>
        <w:rPr>
          <w:rFonts w:ascii="Arial" w:hAnsi="Arial" w:cs="Arial"/>
          <w:sz w:val="20"/>
        </w:rPr>
        <w:t>Z</w:t>
      </w:r>
      <w:r w:rsidRPr="009B655C">
        <w:rPr>
          <w:rFonts w:ascii="Arial" w:hAnsi="Arial" w:cs="Arial"/>
          <w:sz w:val="20"/>
        </w:rPr>
        <w:t>hotovitele.</w:t>
      </w:r>
    </w:p>
    <w:p w14:paraId="2026406E" w14:textId="77777777" w:rsidR="00A1551F" w:rsidRPr="004358F2" w:rsidRDefault="00A1551F" w:rsidP="009220AB">
      <w:pPr>
        <w:pStyle w:val="Zkladntext"/>
        <w:numPr>
          <w:ilvl w:val="2"/>
          <w:numId w:val="22"/>
        </w:numPr>
        <w:spacing w:before="120"/>
        <w:jc w:val="both"/>
        <w:rPr>
          <w:rFonts w:ascii="Arial" w:hAnsi="Arial" w:cs="Arial"/>
          <w:sz w:val="20"/>
        </w:rPr>
      </w:pPr>
      <w:r w:rsidRPr="009B655C">
        <w:rPr>
          <w:rFonts w:ascii="Arial" w:hAnsi="Arial" w:cs="Arial"/>
          <w:sz w:val="20"/>
        </w:rPr>
        <w:t xml:space="preserve">Faktury budou vystavovány Zhotovitelem měsíčně </w:t>
      </w:r>
      <w:r>
        <w:rPr>
          <w:rFonts w:ascii="Arial" w:hAnsi="Arial" w:cs="Arial"/>
          <w:sz w:val="20"/>
        </w:rPr>
        <w:t xml:space="preserve">a předány Objednateli </w:t>
      </w:r>
      <w:r w:rsidRPr="004358F2">
        <w:rPr>
          <w:rFonts w:ascii="Arial" w:hAnsi="Arial" w:cs="Arial"/>
          <w:sz w:val="20"/>
        </w:rPr>
        <w:t>vždy do 10.dne</w:t>
      </w:r>
      <w:r>
        <w:rPr>
          <w:rFonts w:ascii="Arial" w:hAnsi="Arial" w:cs="Arial"/>
          <w:sz w:val="20"/>
        </w:rPr>
        <w:t xml:space="preserve"> kalendářního měsíce následujícího po měsíci, za nějž je faktura vystavována,</w:t>
      </w:r>
      <w:r w:rsidRPr="004358F2">
        <w:rPr>
          <w:rFonts w:ascii="Arial" w:hAnsi="Arial" w:cs="Arial"/>
          <w:sz w:val="20"/>
        </w:rPr>
        <w:t xml:space="preserve"> dle skutečně provedených prací, a to ve </w:t>
      </w:r>
      <w:r w:rsidR="00342170" w:rsidRPr="00342170">
        <w:rPr>
          <w:rFonts w:ascii="Arial" w:hAnsi="Arial" w:cs="Arial"/>
          <w:sz w:val="20"/>
        </w:rPr>
        <w:t xml:space="preserve">dvou originálech </w:t>
      </w:r>
      <w:r w:rsidRPr="004358F2">
        <w:rPr>
          <w:rFonts w:ascii="Arial" w:hAnsi="Arial" w:cs="Arial"/>
          <w:sz w:val="20"/>
        </w:rPr>
        <w:t>včetně soupisu provedených prací</w:t>
      </w:r>
      <w:r>
        <w:rPr>
          <w:rFonts w:ascii="Arial" w:hAnsi="Arial" w:cs="Arial"/>
          <w:sz w:val="20"/>
        </w:rPr>
        <w:t>, dodávek a služeb</w:t>
      </w:r>
      <w:r w:rsidRPr="004358F2">
        <w:rPr>
          <w:rFonts w:ascii="Arial" w:hAnsi="Arial" w:cs="Arial"/>
          <w:sz w:val="20"/>
        </w:rPr>
        <w:t xml:space="preserve">, který bude předem písemně odsouhlasený technickým dozorem </w:t>
      </w:r>
      <w:r>
        <w:rPr>
          <w:rFonts w:ascii="Arial" w:hAnsi="Arial" w:cs="Arial"/>
          <w:sz w:val="20"/>
        </w:rPr>
        <w:t>stavebníka (dále jen TDS).</w:t>
      </w:r>
      <w:r w:rsidRPr="004358F2">
        <w:rPr>
          <w:rFonts w:ascii="Arial" w:hAnsi="Arial" w:cs="Arial"/>
          <w:sz w:val="20"/>
        </w:rPr>
        <w:t xml:space="preserve"> Den uskutečnění zdanitelného plnění je den, ve kterém </w:t>
      </w:r>
      <w:r>
        <w:rPr>
          <w:rFonts w:ascii="Arial" w:hAnsi="Arial" w:cs="Arial"/>
          <w:sz w:val="20"/>
        </w:rPr>
        <w:t>TDS</w:t>
      </w:r>
      <w:r w:rsidRPr="004358F2">
        <w:rPr>
          <w:rFonts w:ascii="Arial" w:hAnsi="Arial" w:cs="Arial"/>
          <w:sz w:val="20"/>
        </w:rPr>
        <w:t xml:space="preserve"> potvrdí podpisem správnost protokolu o provedených pracích.</w:t>
      </w:r>
    </w:p>
    <w:p w14:paraId="76828CBB" w14:textId="77777777" w:rsidR="00A1551F" w:rsidRDefault="00A1551F" w:rsidP="009220AB">
      <w:pPr>
        <w:pStyle w:val="Zkladntext"/>
        <w:numPr>
          <w:ilvl w:val="2"/>
          <w:numId w:val="22"/>
        </w:numPr>
        <w:spacing w:before="120"/>
        <w:jc w:val="both"/>
        <w:rPr>
          <w:rFonts w:ascii="Arial" w:hAnsi="Arial" w:cs="Arial"/>
          <w:sz w:val="20"/>
        </w:rPr>
      </w:pPr>
      <w:r w:rsidRPr="009B655C">
        <w:rPr>
          <w:rFonts w:ascii="Arial" w:hAnsi="Arial" w:cs="Arial"/>
          <w:sz w:val="20"/>
        </w:rPr>
        <w:t xml:space="preserve">Objednatel zajistí prostřednictvím </w:t>
      </w:r>
      <w:r>
        <w:rPr>
          <w:rFonts w:ascii="Arial" w:hAnsi="Arial" w:cs="Arial"/>
          <w:sz w:val="20"/>
        </w:rPr>
        <w:t>TDS</w:t>
      </w:r>
      <w:r w:rsidRPr="009B655C">
        <w:rPr>
          <w:rFonts w:ascii="Arial" w:hAnsi="Arial" w:cs="Arial"/>
          <w:sz w:val="20"/>
        </w:rPr>
        <w:t xml:space="preserve"> kontrolu správnosti každého soupisu provedených prací</w:t>
      </w:r>
      <w:r>
        <w:rPr>
          <w:rFonts w:ascii="Arial" w:hAnsi="Arial" w:cs="Arial"/>
          <w:sz w:val="20"/>
        </w:rPr>
        <w:t>,</w:t>
      </w:r>
      <w:r w:rsidRPr="009B655C">
        <w:rPr>
          <w:rFonts w:ascii="Arial" w:hAnsi="Arial" w:cs="Arial"/>
          <w:sz w:val="20"/>
        </w:rPr>
        <w:t xml:space="preserve"> dodávek</w:t>
      </w:r>
      <w:r>
        <w:rPr>
          <w:rFonts w:ascii="Arial" w:hAnsi="Arial" w:cs="Arial"/>
          <w:sz w:val="20"/>
        </w:rPr>
        <w:t xml:space="preserve"> a služeb</w:t>
      </w:r>
      <w:r w:rsidRPr="009B655C">
        <w:rPr>
          <w:rFonts w:ascii="Arial" w:hAnsi="Arial" w:cs="Arial"/>
          <w:sz w:val="20"/>
        </w:rPr>
        <w:t xml:space="preserve"> a zjišťovacího protokolu do pěti dnů od jejich předložení. Pokud nemá k předloženému soupisu provedených stavebních prací, dodávek a služeb a zjišťovacímu protokolu výhrady, vrátí je zpět neprodleně po provedení kontroly potvrzené Zhotoviteli. V opačném případě soupis stavebních prací, dodávek a služeb a zjišťovací protokol s uvedením výhrad vrátí neprodleně k přepracování Zhotoviteli. Ten je povinen předložit do tří pracovních dnů opravený soupis stavebních prací, dodávek a služeb a zjišťovací protokol Objednateli. Nedojde-li ani následně mezi oběma stranami k dohodě o odsouhlasení množství, druhu provedených stavebních prací</w:t>
      </w:r>
      <w:r>
        <w:rPr>
          <w:rFonts w:ascii="Arial" w:hAnsi="Arial" w:cs="Arial"/>
          <w:sz w:val="20"/>
        </w:rPr>
        <w:t>,</w:t>
      </w:r>
      <w:r w:rsidRPr="009B655C">
        <w:rPr>
          <w:rFonts w:ascii="Arial" w:hAnsi="Arial" w:cs="Arial"/>
          <w:sz w:val="20"/>
        </w:rPr>
        <w:t xml:space="preserve"> dodávek a služeb, je Zhotovitel oprávněn fakturovat v příslušném fakturačním období pouze ty práce, dodávky a služby, u kterých nedošlo k rozporu. Schválený soupis provedených prací, podepsaný </w:t>
      </w:r>
      <w:r>
        <w:rPr>
          <w:rFonts w:ascii="Arial" w:hAnsi="Arial" w:cs="Arial"/>
          <w:sz w:val="20"/>
        </w:rPr>
        <w:t xml:space="preserve">TDS </w:t>
      </w:r>
      <w:r w:rsidRPr="009B655C">
        <w:rPr>
          <w:rFonts w:ascii="Arial" w:hAnsi="Arial" w:cs="Arial"/>
          <w:sz w:val="20"/>
        </w:rPr>
        <w:t>je součástí faktury. Bez tohoto soupisu je faktura neplatná.</w:t>
      </w:r>
    </w:p>
    <w:p w14:paraId="095DDACC" w14:textId="77777777" w:rsidR="00921F0C" w:rsidRDefault="00A1551F" w:rsidP="009220AB">
      <w:pPr>
        <w:pStyle w:val="Zkladntext"/>
        <w:numPr>
          <w:ilvl w:val="2"/>
          <w:numId w:val="22"/>
        </w:numPr>
        <w:spacing w:before="120"/>
        <w:jc w:val="both"/>
        <w:rPr>
          <w:rFonts w:ascii="Arial" w:hAnsi="Arial" w:cs="Arial"/>
          <w:color w:val="auto"/>
          <w:sz w:val="20"/>
        </w:rPr>
      </w:pPr>
      <w:r w:rsidRPr="000544B1">
        <w:rPr>
          <w:rFonts w:ascii="Arial" w:hAnsi="Arial" w:cs="Arial"/>
          <w:color w:val="auto"/>
          <w:sz w:val="20"/>
        </w:rPr>
        <w:t>Měsíční fakturací bude uhrazena cena díla až do výše 90% z celkové sjednané ceny bez DPH. Placení zbývajících 10% fakturované části (zádržné) je Objednatel oprávněn pozastavit. Překročí-li Zhotovitel měsíční fakturací již hodnotu 90% ze sjednané ceny, je Objednatel oprávněn uhradit pouze část faktury tak, aby úhrada jím provedená dosáhla v celkové výši pouze 90% ze sjednané ceny bez DPH. Na zbývající část faktury přesahující hodnotu 90% ze sjednané ceny nemůže Zhotovitel uplatňovat žádné majetkové sankce ani úrok z prodlení.</w:t>
      </w:r>
      <w:r w:rsidR="00921F0C">
        <w:rPr>
          <w:rFonts w:ascii="Arial" w:hAnsi="Arial" w:cs="Arial"/>
          <w:color w:val="auto"/>
          <w:sz w:val="20"/>
        </w:rPr>
        <w:t xml:space="preserve">    </w:t>
      </w:r>
    </w:p>
    <w:p w14:paraId="709F7722" w14:textId="07CAEE31" w:rsidR="00A1551F" w:rsidRPr="000544B1" w:rsidRDefault="00921F0C" w:rsidP="00AE27D5">
      <w:pPr>
        <w:pStyle w:val="Zkladntext"/>
        <w:ind w:left="720"/>
        <w:jc w:val="both"/>
        <w:rPr>
          <w:rFonts w:ascii="Arial" w:hAnsi="Arial" w:cs="Arial"/>
          <w:color w:val="auto"/>
          <w:sz w:val="20"/>
        </w:rPr>
      </w:pPr>
      <w:r>
        <w:rPr>
          <w:rFonts w:ascii="Arial" w:hAnsi="Arial" w:cs="Arial"/>
          <w:color w:val="auto"/>
          <w:sz w:val="20"/>
        </w:rPr>
        <w:t xml:space="preserve">                                  </w:t>
      </w:r>
    </w:p>
    <w:p w14:paraId="30AA47F1" w14:textId="77777777" w:rsidR="00342170" w:rsidRPr="000544B1" w:rsidRDefault="00342170" w:rsidP="00AE27D5">
      <w:pPr>
        <w:pStyle w:val="Odstavecseseznamem"/>
        <w:numPr>
          <w:ilvl w:val="1"/>
          <w:numId w:val="22"/>
        </w:numPr>
        <w:ind w:left="493" w:hanging="493"/>
        <w:jc w:val="both"/>
        <w:rPr>
          <w:rFonts w:ascii="Arial" w:hAnsi="Arial" w:cs="Arial"/>
          <w:sz w:val="20"/>
          <w:szCs w:val="20"/>
        </w:rPr>
      </w:pPr>
      <w:r w:rsidRPr="000544B1">
        <w:rPr>
          <w:rFonts w:ascii="Arial" w:hAnsi="Arial" w:cs="Arial"/>
          <w:sz w:val="20"/>
          <w:szCs w:val="20"/>
        </w:rPr>
        <w:t>Zádržné (pozastávka)</w:t>
      </w:r>
    </w:p>
    <w:p w14:paraId="0F96B44E" w14:textId="77777777" w:rsidR="00342170" w:rsidRDefault="00342170" w:rsidP="00B51D96">
      <w:pPr>
        <w:pStyle w:val="Odstavecseseznamem"/>
        <w:numPr>
          <w:ilvl w:val="2"/>
          <w:numId w:val="22"/>
        </w:numPr>
        <w:spacing w:before="120"/>
        <w:jc w:val="both"/>
        <w:rPr>
          <w:rFonts w:ascii="Arial" w:hAnsi="Arial" w:cs="Arial"/>
          <w:sz w:val="20"/>
        </w:rPr>
      </w:pPr>
      <w:r w:rsidRPr="005C2D84">
        <w:rPr>
          <w:rFonts w:ascii="Arial" w:hAnsi="Arial" w:cs="Arial"/>
          <w:sz w:val="20"/>
        </w:rPr>
        <w:t xml:space="preserve">Částka rovnající se 10% z celkové sjednané ceny bez DPH slouží jako zádržné. Tato částka bude uhrazena Zhotoviteli po protokolárním předání </w:t>
      </w:r>
      <w:r w:rsidRPr="00B35949">
        <w:rPr>
          <w:rFonts w:ascii="Arial" w:hAnsi="Arial" w:cs="Arial"/>
          <w:sz w:val="20"/>
        </w:rPr>
        <w:t xml:space="preserve">a převzetí díla bez </w:t>
      </w:r>
      <w:r w:rsidR="00BB7C44" w:rsidRPr="00940327">
        <w:rPr>
          <w:rFonts w:ascii="Arial" w:hAnsi="Arial" w:cs="Arial"/>
          <w:sz w:val="20"/>
        </w:rPr>
        <w:t>veškerýc</w:t>
      </w:r>
      <w:r w:rsidR="00BB7C44">
        <w:rPr>
          <w:rFonts w:ascii="Arial" w:hAnsi="Arial" w:cs="Arial"/>
          <w:sz w:val="20"/>
        </w:rPr>
        <w:t xml:space="preserve">h </w:t>
      </w:r>
      <w:r w:rsidRPr="00B35949">
        <w:rPr>
          <w:rFonts w:ascii="Arial" w:hAnsi="Arial" w:cs="Arial"/>
          <w:sz w:val="20"/>
        </w:rPr>
        <w:t>vad a nedodělků</w:t>
      </w:r>
      <w:r w:rsidR="00BB7C44">
        <w:rPr>
          <w:rFonts w:ascii="Arial" w:hAnsi="Arial" w:cs="Arial"/>
          <w:sz w:val="20"/>
        </w:rPr>
        <w:t xml:space="preserve"> </w:t>
      </w:r>
      <w:r w:rsidR="00BB7C44" w:rsidRPr="00940327">
        <w:rPr>
          <w:rFonts w:ascii="Arial" w:hAnsi="Arial" w:cs="Arial"/>
          <w:sz w:val="20"/>
        </w:rPr>
        <w:t>i těch nebránících užívání</w:t>
      </w:r>
      <w:r w:rsidRPr="00940327">
        <w:rPr>
          <w:rFonts w:ascii="Arial" w:hAnsi="Arial" w:cs="Arial"/>
          <w:sz w:val="20"/>
        </w:rPr>
        <w:t xml:space="preserve"> </w:t>
      </w:r>
      <w:r w:rsidRPr="00B35949">
        <w:rPr>
          <w:rFonts w:ascii="Arial" w:hAnsi="Arial" w:cs="Arial"/>
          <w:sz w:val="20"/>
        </w:rPr>
        <w:t xml:space="preserve">a </w:t>
      </w:r>
      <w:r w:rsidRPr="00940327">
        <w:rPr>
          <w:rFonts w:ascii="Arial" w:hAnsi="Arial" w:cs="Arial"/>
          <w:sz w:val="20"/>
        </w:rPr>
        <w:t>po předání dokladu o poskytnutí bankovní záruky</w:t>
      </w:r>
      <w:r w:rsidRPr="00B35949">
        <w:rPr>
          <w:rFonts w:ascii="Arial" w:hAnsi="Arial" w:cs="Arial"/>
          <w:sz w:val="20"/>
        </w:rPr>
        <w:t xml:space="preserve"> dle odst. 5.</w:t>
      </w:r>
      <w:r>
        <w:rPr>
          <w:rFonts w:ascii="Arial" w:hAnsi="Arial" w:cs="Arial"/>
          <w:sz w:val="20"/>
        </w:rPr>
        <w:t>6</w:t>
      </w:r>
      <w:r w:rsidRPr="00B35949">
        <w:rPr>
          <w:rFonts w:ascii="Arial" w:hAnsi="Arial" w:cs="Arial"/>
          <w:sz w:val="20"/>
        </w:rPr>
        <w:t>. této smlouvy</w:t>
      </w:r>
      <w:r w:rsidRPr="005C2D84">
        <w:rPr>
          <w:rFonts w:ascii="Arial" w:hAnsi="Arial" w:cs="Arial"/>
          <w:sz w:val="20"/>
        </w:rPr>
        <w:t xml:space="preserve"> o dílo. </w:t>
      </w:r>
    </w:p>
    <w:p w14:paraId="238FE051" w14:textId="1DB6900A" w:rsidR="00342170" w:rsidRDefault="00342170" w:rsidP="00B51D96">
      <w:pPr>
        <w:pStyle w:val="Odstavecseseznamem"/>
        <w:spacing w:before="120"/>
        <w:ind w:left="709"/>
        <w:jc w:val="both"/>
        <w:rPr>
          <w:rFonts w:ascii="Arial" w:hAnsi="Arial" w:cs="Arial"/>
          <w:sz w:val="20"/>
        </w:rPr>
      </w:pPr>
      <w:r>
        <w:rPr>
          <w:rFonts w:ascii="Arial" w:hAnsi="Arial" w:cs="Arial"/>
          <w:sz w:val="20"/>
        </w:rPr>
        <w:t>N</w:t>
      </w:r>
      <w:r w:rsidRPr="005C2D84">
        <w:rPr>
          <w:rFonts w:ascii="Arial" w:hAnsi="Arial" w:cs="Arial"/>
          <w:sz w:val="20"/>
        </w:rPr>
        <w:t>epředloží</w:t>
      </w:r>
      <w:r>
        <w:rPr>
          <w:rFonts w:ascii="Arial" w:hAnsi="Arial" w:cs="Arial"/>
          <w:sz w:val="20"/>
        </w:rPr>
        <w:t>-li</w:t>
      </w:r>
      <w:r w:rsidRPr="005C2D84">
        <w:rPr>
          <w:rFonts w:ascii="Arial" w:hAnsi="Arial" w:cs="Arial"/>
          <w:sz w:val="20"/>
        </w:rPr>
        <w:t xml:space="preserve"> Zhotovitel bankovní záruku za jakost díla, bude k zajištění plnění odpovědnosti za vady Objednateli sloužit zádržné. </w:t>
      </w:r>
      <w:r>
        <w:rPr>
          <w:rFonts w:ascii="Arial" w:hAnsi="Arial" w:cs="Arial"/>
          <w:sz w:val="20"/>
        </w:rPr>
        <w:t xml:space="preserve">V takovémto případě </w:t>
      </w:r>
      <w:r w:rsidRPr="005C2D84">
        <w:rPr>
          <w:rFonts w:ascii="Arial" w:hAnsi="Arial" w:cs="Arial"/>
          <w:sz w:val="20"/>
        </w:rPr>
        <w:t>Objednatel uvolní Zhotoviteli zádržné ve výši případně snížené odečtením částek použitých Objednatelem na odstraňování vad díla v případě neplnění povinností Zhotovitelem</w:t>
      </w:r>
      <w:r>
        <w:rPr>
          <w:rFonts w:ascii="Arial" w:hAnsi="Arial" w:cs="Arial"/>
          <w:sz w:val="20"/>
        </w:rPr>
        <w:t xml:space="preserve"> a </w:t>
      </w:r>
      <w:r w:rsidRPr="00F9715E">
        <w:rPr>
          <w:rFonts w:ascii="Arial" w:hAnsi="Arial" w:cs="Arial"/>
          <w:sz w:val="20"/>
        </w:rPr>
        <w:t>nejpozději do 21 dnů od předložení Bankovní záruky dle odst. 5.6. této smlouvy Objednateli, případně od uplynutí záruční doby dle čl. 11 této smlouvy. </w:t>
      </w:r>
    </w:p>
    <w:p w14:paraId="7FC0A20D" w14:textId="77777777" w:rsidR="00AE27D5" w:rsidRPr="005C2D84" w:rsidRDefault="00AE27D5" w:rsidP="00B51D96">
      <w:pPr>
        <w:pStyle w:val="Odstavecseseznamem"/>
        <w:spacing w:before="120"/>
        <w:ind w:left="709"/>
        <w:jc w:val="both"/>
        <w:rPr>
          <w:rFonts w:ascii="Arial" w:hAnsi="Arial" w:cs="Arial"/>
          <w:sz w:val="20"/>
        </w:rPr>
      </w:pPr>
    </w:p>
    <w:p w14:paraId="619D3DF1" w14:textId="77777777" w:rsidR="00FF1D4C" w:rsidRPr="00FF1D4C" w:rsidRDefault="00FF1D4C" w:rsidP="00B51D96">
      <w:pPr>
        <w:pStyle w:val="Odstavecseseznamem"/>
        <w:numPr>
          <w:ilvl w:val="0"/>
          <w:numId w:val="10"/>
        </w:numPr>
        <w:spacing w:before="120"/>
        <w:jc w:val="both"/>
        <w:rPr>
          <w:rFonts w:ascii="Arial" w:hAnsi="Arial" w:cs="Arial"/>
          <w:vanish/>
          <w:sz w:val="20"/>
          <w:szCs w:val="20"/>
        </w:rPr>
      </w:pPr>
    </w:p>
    <w:p w14:paraId="685E416E" w14:textId="77777777" w:rsidR="00FF1D4C" w:rsidRPr="00FF1D4C" w:rsidRDefault="00FF1D4C" w:rsidP="00B51D96">
      <w:pPr>
        <w:pStyle w:val="Odstavecseseznamem"/>
        <w:numPr>
          <w:ilvl w:val="0"/>
          <w:numId w:val="10"/>
        </w:numPr>
        <w:spacing w:before="120"/>
        <w:jc w:val="both"/>
        <w:rPr>
          <w:rFonts w:ascii="Arial" w:hAnsi="Arial" w:cs="Arial"/>
          <w:vanish/>
          <w:sz w:val="20"/>
          <w:szCs w:val="20"/>
        </w:rPr>
      </w:pPr>
    </w:p>
    <w:p w14:paraId="030114F9" w14:textId="77777777" w:rsidR="00FF1D4C" w:rsidRPr="00FF1D4C" w:rsidRDefault="00FF1D4C" w:rsidP="00B51D96">
      <w:pPr>
        <w:pStyle w:val="Odstavecseseznamem"/>
        <w:numPr>
          <w:ilvl w:val="0"/>
          <w:numId w:val="10"/>
        </w:numPr>
        <w:spacing w:before="120"/>
        <w:jc w:val="both"/>
        <w:rPr>
          <w:rFonts w:ascii="Arial" w:hAnsi="Arial" w:cs="Arial"/>
          <w:vanish/>
          <w:sz w:val="20"/>
          <w:szCs w:val="20"/>
        </w:rPr>
      </w:pPr>
    </w:p>
    <w:p w14:paraId="5B8E392C" w14:textId="77777777" w:rsidR="00FF1D4C" w:rsidRPr="00FF1D4C" w:rsidRDefault="00FF1D4C" w:rsidP="00B51D96">
      <w:pPr>
        <w:pStyle w:val="Odstavecseseznamem"/>
        <w:numPr>
          <w:ilvl w:val="0"/>
          <w:numId w:val="10"/>
        </w:numPr>
        <w:spacing w:before="120"/>
        <w:jc w:val="both"/>
        <w:rPr>
          <w:rFonts w:ascii="Arial" w:hAnsi="Arial" w:cs="Arial"/>
          <w:vanish/>
          <w:sz w:val="20"/>
          <w:szCs w:val="20"/>
        </w:rPr>
      </w:pPr>
    </w:p>
    <w:p w14:paraId="7A3426F9" w14:textId="77777777" w:rsidR="00FF1D4C" w:rsidRPr="00FF1D4C" w:rsidRDefault="00FF1D4C" w:rsidP="00B51D96">
      <w:pPr>
        <w:pStyle w:val="Odstavecseseznamem"/>
        <w:numPr>
          <w:ilvl w:val="0"/>
          <w:numId w:val="10"/>
        </w:numPr>
        <w:spacing w:before="120"/>
        <w:jc w:val="both"/>
        <w:rPr>
          <w:rFonts w:ascii="Arial" w:hAnsi="Arial" w:cs="Arial"/>
          <w:vanish/>
          <w:sz w:val="20"/>
          <w:szCs w:val="20"/>
        </w:rPr>
      </w:pPr>
    </w:p>
    <w:p w14:paraId="3DC81512" w14:textId="77777777" w:rsidR="00FF1D4C" w:rsidRPr="00FF1D4C" w:rsidRDefault="00FF1D4C" w:rsidP="00B51D96">
      <w:pPr>
        <w:pStyle w:val="Odstavecseseznamem"/>
        <w:numPr>
          <w:ilvl w:val="1"/>
          <w:numId w:val="10"/>
        </w:numPr>
        <w:spacing w:before="120"/>
        <w:jc w:val="both"/>
        <w:rPr>
          <w:rFonts w:ascii="Arial" w:hAnsi="Arial" w:cs="Arial"/>
          <w:vanish/>
          <w:sz w:val="20"/>
          <w:szCs w:val="20"/>
        </w:rPr>
      </w:pPr>
    </w:p>
    <w:p w14:paraId="3FDD1BB2" w14:textId="77777777" w:rsidR="00FF1D4C" w:rsidRPr="00FF1D4C" w:rsidRDefault="00FF1D4C" w:rsidP="00B51D96">
      <w:pPr>
        <w:pStyle w:val="Odstavecseseznamem"/>
        <w:numPr>
          <w:ilvl w:val="1"/>
          <w:numId w:val="10"/>
        </w:numPr>
        <w:spacing w:before="120"/>
        <w:jc w:val="both"/>
        <w:rPr>
          <w:rFonts w:ascii="Arial" w:hAnsi="Arial" w:cs="Arial"/>
          <w:vanish/>
          <w:sz w:val="20"/>
          <w:szCs w:val="20"/>
        </w:rPr>
      </w:pPr>
    </w:p>
    <w:p w14:paraId="207C526F" w14:textId="77777777" w:rsidR="00FF1D4C" w:rsidRPr="00FF1D4C" w:rsidRDefault="00FF1D4C" w:rsidP="00B51D96">
      <w:pPr>
        <w:pStyle w:val="Odstavecseseznamem"/>
        <w:numPr>
          <w:ilvl w:val="1"/>
          <w:numId w:val="10"/>
        </w:numPr>
        <w:spacing w:before="120"/>
        <w:jc w:val="both"/>
        <w:rPr>
          <w:rFonts w:ascii="Arial" w:hAnsi="Arial" w:cs="Arial"/>
          <w:vanish/>
          <w:sz w:val="20"/>
          <w:szCs w:val="20"/>
        </w:rPr>
      </w:pPr>
    </w:p>
    <w:p w14:paraId="5C732CD6" w14:textId="77777777" w:rsidR="00FF1D4C" w:rsidRPr="009B655C" w:rsidRDefault="00FF1D4C" w:rsidP="00B51D96">
      <w:pPr>
        <w:pStyle w:val="Odstavecseseznamem"/>
        <w:numPr>
          <w:ilvl w:val="1"/>
          <w:numId w:val="10"/>
        </w:numPr>
        <w:tabs>
          <w:tab w:val="clear" w:pos="3131"/>
          <w:tab w:val="num" w:pos="567"/>
        </w:tabs>
        <w:spacing w:before="120"/>
        <w:ind w:hanging="3131"/>
        <w:jc w:val="both"/>
        <w:rPr>
          <w:rFonts w:ascii="Arial" w:hAnsi="Arial" w:cs="Arial"/>
          <w:sz w:val="20"/>
          <w:szCs w:val="20"/>
        </w:rPr>
      </w:pPr>
      <w:r w:rsidRPr="009B655C">
        <w:rPr>
          <w:rFonts w:ascii="Arial" w:hAnsi="Arial" w:cs="Arial"/>
          <w:sz w:val="20"/>
          <w:szCs w:val="20"/>
        </w:rPr>
        <w:t>Náležitosti faktur</w:t>
      </w:r>
    </w:p>
    <w:p w14:paraId="498BF6A4" w14:textId="77777777" w:rsidR="00FF1D4C" w:rsidRPr="005C2D84" w:rsidRDefault="00FF1D4C" w:rsidP="005A527D">
      <w:pPr>
        <w:pStyle w:val="Odstavecseseznamem"/>
        <w:numPr>
          <w:ilvl w:val="2"/>
          <w:numId w:val="10"/>
        </w:numPr>
        <w:spacing w:before="120"/>
        <w:ind w:left="709" w:hanging="709"/>
        <w:jc w:val="both"/>
        <w:rPr>
          <w:rFonts w:ascii="Arial" w:hAnsi="Arial" w:cs="Arial"/>
          <w:sz w:val="20"/>
        </w:rPr>
      </w:pPr>
      <w:r w:rsidRPr="005C2D84">
        <w:rPr>
          <w:rFonts w:ascii="Arial" w:hAnsi="Arial" w:cs="Arial"/>
          <w:sz w:val="20"/>
        </w:rPr>
        <w:t>Faktura bude obsahovat tyto údaje:</w:t>
      </w:r>
    </w:p>
    <w:p w14:paraId="1981D6CF" w14:textId="77777777" w:rsidR="00FF1D4C" w:rsidRPr="009B655C" w:rsidRDefault="00FF1D4C" w:rsidP="00014D80">
      <w:pPr>
        <w:tabs>
          <w:tab w:val="num" w:pos="567"/>
        </w:tabs>
        <w:ind w:left="709"/>
        <w:jc w:val="both"/>
        <w:rPr>
          <w:rFonts w:ascii="Arial" w:hAnsi="Arial" w:cs="Arial"/>
          <w:color w:val="000000"/>
          <w:sz w:val="20"/>
          <w:szCs w:val="20"/>
        </w:rPr>
      </w:pPr>
      <w:r w:rsidRPr="009B655C">
        <w:rPr>
          <w:rFonts w:ascii="Arial" w:hAnsi="Arial" w:cs="Arial"/>
          <w:color w:val="000000"/>
          <w:sz w:val="20"/>
          <w:szCs w:val="20"/>
        </w:rPr>
        <w:t>- označení Objednatele a Zhotovitele, sídlo, IČ</w:t>
      </w:r>
      <w:r w:rsidR="00BB7C44">
        <w:rPr>
          <w:rFonts w:ascii="Arial" w:hAnsi="Arial" w:cs="Arial"/>
          <w:color w:val="000000"/>
          <w:sz w:val="20"/>
          <w:szCs w:val="20"/>
        </w:rPr>
        <w:t>O</w:t>
      </w:r>
      <w:r w:rsidRPr="009B655C">
        <w:rPr>
          <w:rFonts w:ascii="Arial" w:hAnsi="Arial" w:cs="Arial"/>
          <w:color w:val="000000"/>
          <w:sz w:val="20"/>
          <w:szCs w:val="20"/>
        </w:rPr>
        <w:t>, DIČ</w:t>
      </w:r>
    </w:p>
    <w:p w14:paraId="251A85E3" w14:textId="77777777" w:rsidR="00FF1D4C" w:rsidRPr="009B655C" w:rsidRDefault="00FF1D4C" w:rsidP="00014D80">
      <w:pPr>
        <w:tabs>
          <w:tab w:val="num" w:pos="567"/>
        </w:tabs>
        <w:ind w:left="709"/>
        <w:jc w:val="both"/>
        <w:rPr>
          <w:rFonts w:ascii="Arial" w:hAnsi="Arial" w:cs="Arial"/>
          <w:color w:val="000000"/>
          <w:sz w:val="20"/>
          <w:szCs w:val="20"/>
        </w:rPr>
      </w:pPr>
      <w:r w:rsidRPr="009B655C">
        <w:rPr>
          <w:rFonts w:ascii="Arial" w:hAnsi="Arial" w:cs="Arial"/>
          <w:color w:val="000000"/>
          <w:sz w:val="20"/>
          <w:szCs w:val="20"/>
        </w:rPr>
        <w:t>- číslo faktury</w:t>
      </w:r>
    </w:p>
    <w:p w14:paraId="058F2245" w14:textId="77777777" w:rsidR="00FF1D4C" w:rsidRPr="009B655C" w:rsidRDefault="00FF1D4C" w:rsidP="00014D80">
      <w:pPr>
        <w:tabs>
          <w:tab w:val="num" w:pos="567"/>
        </w:tabs>
        <w:ind w:left="709"/>
        <w:jc w:val="both"/>
        <w:rPr>
          <w:rFonts w:ascii="Arial" w:hAnsi="Arial" w:cs="Arial"/>
          <w:color w:val="000000"/>
          <w:sz w:val="20"/>
          <w:szCs w:val="20"/>
        </w:rPr>
      </w:pPr>
      <w:r w:rsidRPr="009B655C">
        <w:rPr>
          <w:rFonts w:ascii="Arial" w:hAnsi="Arial" w:cs="Arial"/>
          <w:color w:val="000000"/>
          <w:sz w:val="20"/>
          <w:szCs w:val="20"/>
        </w:rPr>
        <w:t>- den vystavení, den uskutečnění zdanitelného plnění a den splatnosti faktury</w:t>
      </w:r>
    </w:p>
    <w:p w14:paraId="5F226B82" w14:textId="77777777" w:rsidR="00FF1D4C" w:rsidRPr="009B655C" w:rsidRDefault="00FF1D4C" w:rsidP="00014D80">
      <w:pPr>
        <w:tabs>
          <w:tab w:val="num" w:pos="567"/>
        </w:tabs>
        <w:ind w:left="709"/>
        <w:jc w:val="both"/>
        <w:rPr>
          <w:rFonts w:ascii="Arial" w:hAnsi="Arial" w:cs="Arial"/>
          <w:color w:val="000000"/>
          <w:sz w:val="20"/>
          <w:szCs w:val="20"/>
        </w:rPr>
      </w:pPr>
      <w:r w:rsidRPr="009B655C">
        <w:rPr>
          <w:rFonts w:ascii="Arial" w:hAnsi="Arial" w:cs="Arial"/>
          <w:color w:val="000000"/>
          <w:sz w:val="20"/>
          <w:szCs w:val="20"/>
        </w:rPr>
        <w:t>- označení banky a č. účtu, na který se má platit</w:t>
      </w:r>
    </w:p>
    <w:p w14:paraId="46834E24" w14:textId="77777777" w:rsidR="00FF1D4C" w:rsidRPr="009B655C" w:rsidRDefault="00FF1D4C" w:rsidP="00014D80">
      <w:pPr>
        <w:tabs>
          <w:tab w:val="num" w:pos="567"/>
        </w:tabs>
        <w:ind w:left="709"/>
        <w:jc w:val="both"/>
        <w:rPr>
          <w:rFonts w:ascii="Arial" w:hAnsi="Arial" w:cs="Arial"/>
          <w:color w:val="000000"/>
          <w:sz w:val="20"/>
          <w:szCs w:val="20"/>
        </w:rPr>
      </w:pPr>
      <w:r w:rsidRPr="009B655C">
        <w:rPr>
          <w:rFonts w:ascii="Arial" w:hAnsi="Arial" w:cs="Arial"/>
          <w:color w:val="000000"/>
          <w:sz w:val="20"/>
          <w:szCs w:val="20"/>
        </w:rPr>
        <w:t>- označení díla</w:t>
      </w:r>
    </w:p>
    <w:p w14:paraId="365994D8" w14:textId="77777777" w:rsidR="00FF1D4C" w:rsidRPr="009B655C" w:rsidRDefault="00FF1D4C" w:rsidP="00014D80">
      <w:pPr>
        <w:tabs>
          <w:tab w:val="num" w:pos="567"/>
        </w:tabs>
        <w:ind w:left="709"/>
        <w:jc w:val="both"/>
        <w:rPr>
          <w:rFonts w:ascii="Arial" w:hAnsi="Arial" w:cs="Arial"/>
          <w:color w:val="000000"/>
          <w:sz w:val="20"/>
          <w:szCs w:val="20"/>
        </w:rPr>
      </w:pPr>
      <w:r w:rsidRPr="009B655C">
        <w:rPr>
          <w:rFonts w:ascii="Arial" w:hAnsi="Arial" w:cs="Arial"/>
          <w:color w:val="000000"/>
          <w:sz w:val="20"/>
          <w:szCs w:val="20"/>
        </w:rPr>
        <w:t>- evidenční číslo smlouvy Objednatele a Zhotovitele</w:t>
      </w:r>
    </w:p>
    <w:p w14:paraId="25AFED2D" w14:textId="77777777" w:rsidR="00FF1D4C" w:rsidRPr="009B655C" w:rsidRDefault="00FF1D4C" w:rsidP="00014D80">
      <w:pPr>
        <w:tabs>
          <w:tab w:val="num" w:pos="567"/>
        </w:tabs>
        <w:ind w:left="709"/>
        <w:jc w:val="both"/>
        <w:rPr>
          <w:rFonts w:ascii="Arial" w:hAnsi="Arial" w:cs="Arial"/>
          <w:color w:val="000000"/>
          <w:sz w:val="20"/>
          <w:szCs w:val="20"/>
        </w:rPr>
      </w:pPr>
      <w:r w:rsidRPr="009B655C">
        <w:rPr>
          <w:rFonts w:ascii="Arial" w:hAnsi="Arial" w:cs="Arial"/>
          <w:color w:val="000000"/>
          <w:sz w:val="20"/>
          <w:szCs w:val="20"/>
        </w:rPr>
        <w:t>- fakturovanou částku</w:t>
      </w:r>
    </w:p>
    <w:p w14:paraId="692A8E7E" w14:textId="77777777" w:rsidR="00FF1D4C" w:rsidRPr="009B655C" w:rsidRDefault="00FF1D4C" w:rsidP="00014D80">
      <w:pPr>
        <w:tabs>
          <w:tab w:val="num" w:pos="567"/>
        </w:tabs>
        <w:ind w:left="709"/>
        <w:jc w:val="both"/>
        <w:rPr>
          <w:rFonts w:ascii="Arial" w:hAnsi="Arial" w:cs="Arial"/>
          <w:color w:val="000000"/>
          <w:sz w:val="20"/>
          <w:szCs w:val="20"/>
        </w:rPr>
      </w:pPr>
      <w:r w:rsidRPr="009B655C">
        <w:rPr>
          <w:rFonts w:ascii="Arial" w:hAnsi="Arial" w:cs="Arial"/>
          <w:color w:val="000000"/>
          <w:sz w:val="20"/>
          <w:szCs w:val="20"/>
        </w:rPr>
        <w:t>- razítko a podpis oprávněné osoby</w:t>
      </w:r>
    </w:p>
    <w:p w14:paraId="20A96BFD" w14:textId="77777777" w:rsidR="00FF1D4C" w:rsidRDefault="00FF1D4C" w:rsidP="00014D80">
      <w:pPr>
        <w:ind w:left="709"/>
        <w:jc w:val="both"/>
        <w:rPr>
          <w:rFonts w:ascii="Arial" w:hAnsi="Arial" w:cs="Arial"/>
          <w:color w:val="000000"/>
          <w:sz w:val="20"/>
          <w:szCs w:val="20"/>
        </w:rPr>
      </w:pPr>
      <w:r w:rsidRPr="009B655C">
        <w:rPr>
          <w:rFonts w:ascii="Arial" w:hAnsi="Arial" w:cs="Arial"/>
          <w:color w:val="000000"/>
          <w:sz w:val="20"/>
          <w:szCs w:val="20"/>
        </w:rPr>
        <w:t xml:space="preserve">- fakturace musí splňovat náležitosti daňového dokladu v režimu přenesení daňové působnosti </w:t>
      </w:r>
    </w:p>
    <w:p w14:paraId="1EA09830" w14:textId="77777777" w:rsidR="00FF1D4C" w:rsidRPr="00FF1D4C" w:rsidRDefault="00FF1D4C" w:rsidP="00014D80">
      <w:pPr>
        <w:ind w:left="709"/>
        <w:jc w:val="both"/>
        <w:rPr>
          <w:rFonts w:ascii="Arial" w:hAnsi="Arial" w:cs="Arial"/>
          <w:color w:val="000000"/>
          <w:sz w:val="20"/>
          <w:szCs w:val="20"/>
        </w:rPr>
      </w:pPr>
      <w:r>
        <w:rPr>
          <w:rFonts w:ascii="Arial" w:hAnsi="Arial" w:cs="Arial"/>
          <w:color w:val="000000"/>
          <w:sz w:val="20"/>
          <w:szCs w:val="20"/>
        </w:rPr>
        <w:t xml:space="preserve">  </w:t>
      </w:r>
      <w:r w:rsidRPr="009B655C">
        <w:rPr>
          <w:rFonts w:ascii="Arial" w:hAnsi="Arial" w:cs="Arial"/>
          <w:color w:val="000000"/>
          <w:sz w:val="20"/>
          <w:szCs w:val="20"/>
        </w:rPr>
        <w:t>dle zákona č.235/2004 Sb. o dani z přidané hodnoty, v platném znění.</w:t>
      </w:r>
      <w:r>
        <w:rPr>
          <w:rFonts w:ascii="Arial" w:hAnsi="Arial" w:cs="Arial"/>
          <w:color w:val="000000"/>
          <w:sz w:val="20"/>
          <w:szCs w:val="20"/>
        </w:rPr>
        <w:t xml:space="preserve"> </w:t>
      </w:r>
    </w:p>
    <w:p w14:paraId="11FB23A9" w14:textId="77777777" w:rsidR="009243F5" w:rsidRPr="00B51D96" w:rsidRDefault="009243F5" w:rsidP="00B51D96">
      <w:pPr>
        <w:pStyle w:val="Zkladntext"/>
        <w:tabs>
          <w:tab w:val="left" w:pos="567"/>
        </w:tabs>
        <w:spacing w:before="120"/>
        <w:jc w:val="both"/>
        <w:rPr>
          <w:rFonts w:ascii="Arial" w:hAnsi="Arial" w:cs="Arial"/>
          <w:sz w:val="20"/>
        </w:rPr>
      </w:pPr>
      <w:r w:rsidRPr="00B51D96">
        <w:rPr>
          <w:rFonts w:ascii="Arial" w:hAnsi="Arial" w:cs="Arial"/>
          <w:sz w:val="20"/>
        </w:rPr>
        <w:t>5.4.2.</w:t>
      </w:r>
      <w:r w:rsidR="00B51D96">
        <w:rPr>
          <w:rFonts w:ascii="Arial" w:hAnsi="Arial" w:cs="Arial"/>
          <w:sz w:val="20"/>
        </w:rPr>
        <w:t xml:space="preserve">    </w:t>
      </w:r>
      <w:r w:rsidRPr="00B51D96">
        <w:rPr>
          <w:rFonts w:ascii="Arial" w:hAnsi="Arial" w:cs="Arial"/>
          <w:sz w:val="20"/>
        </w:rPr>
        <w:t>Konečná faktura musí mimo jiné náležitosti obsahovat:</w:t>
      </w:r>
    </w:p>
    <w:p w14:paraId="6A93C30A" w14:textId="77777777" w:rsidR="009243F5" w:rsidRPr="00B51D96" w:rsidRDefault="009243F5" w:rsidP="00014D80">
      <w:pPr>
        <w:pStyle w:val="Zkladntext"/>
        <w:tabs>
          <w:tab w:val="left" w:pos="567"/>
        </w:tabs>
        <w:ind w:left="567" w:firstLine="142"/>
        <w:jc w:val="both"/>
        <w:rPr>
          <w:rFonts w:ascii="Arial" w:hAnsi="Arial" w:cs="Arial"/>
          <w:sz w:val="20"/>
        </w:rPr>
      </w:pPr>
      <w:r w:rsidRPr="00B51D96">
        <w:rPr>
          <w:rFonts w:ascii="Arial" w:hAnsi="Arial" w:cs="Arial"/>
          <w:sz w:val="20"/>
        </w:rPr>
        <w:t>- výslovný název Konečná faktura</w:t>
      </w:r>
    </w:p>
    <w:p w14:paraId="41AE3CC3" w14:textId="77777777" w:rsidR="009243F5" w:rsidRPr="00B51D96" w:rsidRDefault="009243F5" w:rsidP="00014D80">
      <w:pPr>
        <w:pStyle w:val="Zkladntext"/>
        <w:tabs>
          <w:tab w:val="left" w:pos="567"/>
        </w:tabs>
        <w:ind w:left="567" w:firstLine="142"/>
        <w:jc w:val="both"/>
        <w:rPr>
          <w:rFonts w:ascii="Arial" w:hAnsi="Arial" w:cs="Arial"/>
          <w:sz w:val="20"/>
        </w:rPr>
      </w:pPr>
      <w:r w:rsidRPr="00B51D96">
        <w:rPr>
          <w:rFonts w:ascii="Arial" w:hAnsi="Arial" w:cs="Arial"/>
          <w:sz w:val="20"/>
        </w:rPr>
        <w:t xml:space="preserve">- celkovou sjednanou cenu </w:t>
      </w:r>
    </w:p>
    <w:p w14:paraId="545DCE6B" w14:textId="77777777" w:rsidR="009243F5" w:rsidRPr="00B51D96" w:rsidRDefault="009243F5" w:rsidP="00014D80">
      <w:pPr>
        <w:pStyle w:val="Zkladntext"/>
        <w:tabs>
          <w:tab w:val="left" w:pos="567"/>
        </w:tabs>
        <w:ind w:left="567" w:firstLine="142"/>
        <w:jc w:val="both"/>
        <w:rPr>
          <w:rFonts w:ascii="Arial" w:hAnsi="Arial" w:cs="Arial"/>
          <w:sz w:val="20"/>
        </w:rPr>
      </w:pPr>
      <w:r w:rsidRPr="00B51D96">
        <w:rPr>
          <w:rFonts w:ascii="Arial" w:hAnsi="Arial" w:cs="Arial"/>
          <w:sz w:val="20"/>
        </w:rPr>
        <w:t>- soupis všech uhrazených faktur</w:t>
      </w:r>
    </w:p>
    <w:p w14:paraId="2DC4C6F3" w14:textId="77777777" w:rsidR="009243F5" w:rsidRPr="00B51D96" w:rsidRDefault="009243F5" w:rsidP="00014D80">
      <w:pPr>
        <w:pStyle w:val="Zkladntext"/>
        <w:tabs>
          <w:tab w:val="left" w:pos="567"/>
        </w:tabs>
        <w:ind w:left="567" w:firstLine="142"/>
        <w:jc w:val="both"/>
        <w:rPr>
          <w:rFonts w:ascii="Arial" w:hAnsi="Arial" w:cs="Arial"/>
          <w:sz w:val="20"/>
        </w:rPr>
      </w:pPr>
      <w:r w:rsidRPr="00B51D96">
        <w:rPr>
          <w:rFonts w:ascii="Arial" w:hAnsi="Arial" w:cs="Arial"/>
          <w:sz w:val="20"/>
        </w:rPr>
        <w:t xml:space="preserve">- částku zbývající k úhradě </w:t>
      </w:r>
    </w:p>
    <w:p w14:paraId="71111737" w14:textId="77777777" w:rsidR="009243F5" w:rsidRPr="00B51D96" w:rsidRDefault="009243F5" w:rsidP="005A527D">
      <w:pPr>
        <w:pStyle w:val="Zkladntext"/>
        <w:tabs>
          <w:tab w:val="left" w:pos="567"/>
        </w:tabs>
        <w:spacing w:before="120"/>
        <w:ind w:firstLine="142"/>
        <w:jc w:val="both"/>
        <w:rPr>
          <w:rFonts w:ascii="Arial" w:hAnsi="Arial" w:cs="Arial"/>
          <w:sz w:val="20"/>
        </w:rPr>
      </w:pPr>
      <w:r w:rsidRPr="00B51D96">
        <w:rPr>
          <w:rFonts w:ascii="Arial" w:hAnsi="Arial" w:cs="Arial"/>
          <w:sz w:val="20"/>
        </w:rPr>
        <w:tab/>
        <w:t>Bez kterékoliv z těchto náležitostí je konečná faktura neplatná.</w:t>
      </w:r>
    </w:p>
    <w:p w14:paraId="37B48900" w14:textId="77777777" w:rsidR="009243F5" w:rsidRPr="004F3F9A" w:rsidRDefault="009243F5" w:rsidP="009220AB">
      <w:pPr>
        <w:pStyle w:val="Zkladntext"/>
        <w:tabs>
          <w:tab w:val="left" w:pos="567"/>
        </w:tabs>
        <w:spacing w:before="120" w:line="240" w:lineRule="atLeast"/>
        <w:ind w:left="567" w:hanging="567"/>
        <w:jc w:val="both"/>
        <w:rPr>
          <w:rFonts w:ascii="Arial" w:hAnsi="Arial" w:cs="Arial"/>
          <w:sz w:val="20"/>
        </w:rPr>
      </w:pPr>
      <w:r w:rsidRPr="00B51D96">
        <w:rPr>
          <w:rFonts w:ascii="Arial" w:hAnsi="Arial" w:cs="Arial"/>
          <w:sz w:val="20"/>
        </w:rPr>
        <w:t>5.4.3 V případě, že faktura bude obsahovat chybné údaje nebo v ní některé údaje nebudou vůbec uvedeny, je Objednatel oprávněn takovou fakturu vrátit Zhotoviteli. Zhotovitel je povinen vystavit opravenou fakturu s novou lhůtou splatnosti. Do té doby se nemůže Objednatel dostat do prodlení s úhradou chybné či neúplné faktury.</w:t>
      </w:r>
    </w:p>
    <w:p w14:paraId="23F88DC2" w14:textId="77777777" w:rsidR="00B51D96" w:rsidRPr="00B51D96" w:rsidRDefault="00B51D96" w:rsidP="00B51D96">
      <w:pPr>
        <w:pStyle w:val="Odstavecseseznamem"/>
        <w:numPr>
          <w:ilvl w:val="0"/>
          <w:numId w:val="20"/>
        </w:numPr>
        <w:tabs>
          <w:tab w:val="left" w:pos="567"/>
        </w:tabs>
        <w:jc w:val="both"/>
        <w:rPr>
          <w:vanish/>
        </w:rPr>
      </w:pPr>
    </w:p>
    <w:p w14:paraId="11630D44" w14:textId="77777777" w:rsidR="00B51D96" w:rsidRPr="00B51D96" w:rsidRDefault="00B51D96" w:rsidP="00B51D96">
      <w:pPr>
        <w:pStyle w:val="Odstavecseseznamem"/>
        <w:numPr>
          <w:ilvl w:val="1"/>
          <w:numId w:val="20"/>
        </w:numPr>
        <w:tabs>
          <w:tab w:val="left" w:pos="567"/>
        </w:tabs>
        <w:jc w:val="both"/>
        <w:rPr>
          <w:vanish/>
        </w:rPr>
      </w:pPr>
    </w:p>
    <w:p w14:paraId="2000AF9D" w14:textId="77777777" w:rsidR="00B51D96" w:rsidRPr="00B51D96" w:rsidRDefault="00B51D96" w:rsidP="00B51D96">
      <w:pPr>
        <w:pStyle w:val="Odstavecseseznamem"/>
        <w:numPr>
          <w:ilvl w:val="1"/>
          <w:numId w:val="20"/>
        </w:numPr>
        <w:tabs>
          <w:tab w:val="left" w:pos="567"/>
        </w:tabs>
        <w:jc w:val="both"/>
        <w:rPr>
          <w:vanish/>
        </w:rPr>
      </w:pPr>
    </w:p>
    <w:p w14:paraId="555DDF91" w14:textId="77777777" w:rsidR="00B51D96" w:rsidRPr="00B51D96" w:rsidRDefault="00B51D96" w:rsidP="00B51D96">
      <w:pPr>
        <w:pStyle w:val="Odstavecseseznamem"/>
        <w:numPr>
          <w:ilvl w:val="1"/>
          <w:numId w:val="20"/>
        </w:numPr>
        <w:tabs>
          <w:tab w:val="left" w:pos="567"/>
        </w:tabs>
        <w:jc w:val="both"/>
        <w:rPr>
          <w:vanish/>
        </w:rPr>
      </w:pPr>
    </w:p>
    <w:p w14:paraId="0D56AD19" w14:textId="77777777" w:rsidR="00B51D96" w:rsidRPr="00B51D96" w:rsidRDefault="00B51D96" w:rsidP="00B51D96">
      <w:pPr>
        <w:pStyle w:val="Odstavecseseznamem"/>
        <w:numPr>
          <w:ilvl w:val="1"/>
          <w:numId w:val="20"/>
        </w:numPr>
        <w:tabs>
          <w:tab w:val="left" w:pos="567"/>
        </w:tabs>
        <w:jc w:val="both"/>
        <w:rPr>
          <w:vanish/>
        </w:rPr>
      </w:pPr>
    </w:p>
    <w:p w14:paraId="513B4F61" w14:textId="77777777" w:rsidR="001040FD" w:rsidRPr="00B51D96" w:rsidRDefault="00D027E8" w:rsidP="004F3F9A">
      <w:pPr>
        <w:numPr>
          <w:ilvl w:val="1"/>
          <w:numId w:val="20"/>
        </w:numPr>
        <w:tabs>
          <w:tab w:val="left" w:pos="567"/>
        </w:tabs>
        <w:spacing w:before="120"/>
        <w:ind w:left="357" w:hanging="357"/>
        <w:jc w:val="both"/>
        <w:rPr>
          <w:rFonts w:ascii="Arial" w:hAnsi="Arial" w:cs="Arial"/>
          <w:sz w:val="20"/>
          <w:szCs w:val="20"/>
        </w:rPr>
      </w:pPr>
      <w:r w:rsidRPr="00B51D96">
        <w:rPr>
          <w:rFonts w:ascii="Arial" w:hAnsi="Arial" w:cs="Arial"/>
          <w:sz w:val="20"/>
          <w:szCs w:val="20"/>
        </w:rPr>
        <w:t>Lhůty splatnosti</w:t>
      </w:r>
    </w:p>
    <w:p w14:paraId="6B611806" w14:textId="77777777" w:rsidR="001040FD" w:rsidRPr="001F2139" w:rsidRDefault="00D027E8" w:rsidP="002063EE">
      <w:pPr>
        <w:pStyle w:val="Zkladntext"/>
        <w:numPr>
          <w:ilvl w:val="2"/>
          <w:numId w:val="20"/>
        </w:numPr>
        <w:tabs>
          <w:tab w:val="left" w:pos="567"/>
        </w:tabs>
        <w:spacing w:before="120"/>
        <w:ind w:left="567" w:hanging="567"/>
        <w:jc w:val="both"/>
        <w:rPr>
          <w:rFonts w:ascii="Arial" w:hAnsi="Arial" w:cs="Arial"/>
          <w:color w:val="FF0000"/>
          <w:sz w:val="20"/>
        </w:rPr>
      </w:pPr>
      <w:r w:rsidRPr="00B51D96">
        <w:rPr>
          <w:rFonts w:ascii="Arial" w:hAnsi="Arial" w:cs="Arial"/>
          <w:sz w:val="20"/>
        </w:rPr>
        <w:t>Objednatel je povinen uhradit fakturu Zhotovitele nejpozději do 21 dnů ode dne následujícího po dni doručení faktury Objednateli. Platby budou probíhat výhradně v CZK. Rovněž veškeré cenové údaje budou uváděny v této měně.</w:t>
      </w:r>
    </w:p>
    <w:p w14:paraId="06E38B94" w14:textId="77777777" w:rsidR="001F2139" w:rsidRPr="00014D80" w:rsidRDefault="001F2139" w:rsidP="001F2139">
      <w:pPr>
        <w:pStyle w:val="Odstavecseseznamem"/>
        <w:numPr>
          <w:ilvl w:val="1"/>
          <w:numId w:val="20"/>
        </w:numPr>
        <w:spacing w:before="120"/>
        <w:jc w:val="both"/>
        <w:rPr>
          <w:rFonts w:ascii="Arial" w:hAnsi="Arial" w:cs="Arial"/>
          <w:sz w:val="20"/>
          <w:szCs w:val="20"/>
        </w:rPr>
      </w:pPr>
      <w:r w:rsidRPr="00014D80">
        <w:rPr>
          <w:rFonts w:ascii="Arial" w:hAnsi="Arial" w:cs="Arial"/>
          <w:sz w:val="20"/>
          <w:szCs w:val="20"/>
        </w:rPr>
        <w:t>Bankovní záruka za jakost díla</w:t>
      </w:r>
    </w:p>
    <w:p w14:paraId="626E67BB" w14:textId="77777777" w:rsidR="001F2139" w:rsidRPr="00014D80" w:rsidRDefault="001F2139" w:rsidP="001F2139">
      <w:pPr>
        <w:pStyle w:val="Odstavecseseznamem"/>
        <w:numPr>
          <w:ilvl w:val="1"/>
          <w:numId w:val="10"/>
        </w:numPr>
        <w:spacing w:before="120"/>
        <w:jc w:val="both"/>
        <w:rPr>
          <w:rFonts w:ascii="Arial" w:hAnsi="Arial" w:cs="Arial"/>
          <w:vanish/>
          <w:sz w:val="20"/>
        </w:rPr>
      </w:pPr>
    </w:p>
    <w:p w14:paraId="408E6F43" w14:textId="77777777" w:rsidR="001F2139" w:rsidRPr="00014D80" w:rsidRDefault="001F2139" w:rsidP="001F2139">
      <w:pPr>
        <w:pStyle w:val="Odstavecseseznamem"/>
        <w:numPr>
          <w:ilvl w:val="1"/>
          <w:numId w:val="10"/>
        </w:numPr>
        <w:spacing w:before="120"/>
        <w:jc w:val="both"/>
        <w:rPr>
          <w:rFonts w:ascii="Arial" w:hAnsi="Arial" w:cs="Arial"/>
          <w:vanish/>
          <w:sz w:val="20"/>
        </w:rPr>
      </w:pPr>
    </w:p>
    <w:p w14:paraId="334F409F" w14:textId="5ABFDDEC" w:rsidR="002063EE" w:rsidRPr="00014D80" w:rsidRDefault="002063EE" w:rsidP="002063EE">
      <w:pPr>
        <w:numPr>
          <w:ilvl w:val="2"/>
          <w:numId w:val="10"/>
        </w:numPr>
        <w:tabs>
          <w:tab w:val="clear" w:pos="1776"/>
          <w:tab w:val="num" w:pos="1843"/>
        </w:tabs>
        <w:spacing w:before="120"/>
        <w:ind w:left="567" w:hanging="567"/>
        <w:jc w:val="both"/>
        <w:rPr>
          <w:rFonts w:ascii="Arial" w:hAnsi="Arial" w:cs="Arial"/>
          <w:sz w:val="20"/>
          <w:szCs w:val="20"/>
        </w:rPr>
      </w:pPr>
      <w:r w:rsidRPr="00014D80">
        <w:rPr>
          <w:rFonts w:ascii="Arial" w:hAnsi="Arial" w:cs="Arial"/>
          <w:sz w:val="20"/>
          <w:szCs w:val="20"/>
        </w:rPr>
        <w:t>Zhotovitel se zavazuje předat Objednateli</w:t>
      </w:r>
      <w:r w:rsidR="00D403D5" w:rsidRPr="00014D80">
        <w:rPr>
          <w:rFonts w:ascii="Arial" w:hAnsi="Arial" w:cs="Arial"/>
          <w:sz w:val="20"/>
          <w:szCs w:val="20"/>
        </w:rPr>
        <w:t xml:space="preserve"> </w:t>
      </w:r>
      <w:r w:rsidRPr="00014D80">
        <w:rPr>
          <w:rFonts w:ascii="Arial" w:hAnsi="Arial" w:cs="Arial"/>
          <w:sz w:val="20"/>
          <w:szCs w:val="20"/>
        </w:rPr>
        <w:t xml:space="preserve">bankovní záruku </w:t>
      </w:r>
      <w:r w:rsidR="00D403D5" w:rsidRPr="00014D80">
        <w:rPr>
          <w:rFonts w:ascii="Arial" w:hAnsi="Arial" w:cs="Arial"/>
          <w:sz w:val="20"/>
          <w:szCs w:val="20"/>
        </w:rPr>
        <w:t xml:space="preserve">pro zajištění </w:t>
      </w:r>
      <w:r w:rsidRPr="00014D80">
        <w:rPr>
          <w:rFonts w:ascii="Arial" w:hAnsi="Arial" w:cs="Arial"/>
          <w:sz w:val="20"/>
          <w:szCs w:val="20"/>
        </w:rPr>
        <w:t xml:space="preserve">za jakost díla ve výši 5% z ceny díla bez DPH nejpozději do 15 kalendářních dnů od podpisu předávacího protokolu </w:t>
      </w:r>
      <w:r w:rsidR="00014D80">
        <w:rPr>
          <w:rFonts w:ascii="Arial" w:hAnsi="Arial" w:cs="Arial"/>
          <w:sz w:val="20"/>
          <w:szCs w:val="20"/>
        </w:rPr>
        <w:t>o</w:t>
      </w:r>
      <w:r w:rsidRPr="00014D80">
        <w:rPr>
          <w:rFonts w:ascii="Arial" w:hAnsi="Arial" w:cs="Arial"/>
          <w:sz w:val="20"/>
          <w:szCs w:val="20"/>
        </w:rPr>
        <w:t xml:space="preserve"> předání a převzetí díla bez vad a nedodělků.</w:t>
      </w:r>
    </w:p>
    <w:p w14:paraId="026EE118" w14:textId="7CB7D545" w:rsidR="002063EE" w:rsidRPr="00014D80" w:rsidRDefault="00B51D96" w:rsidP="002063EE">
      <w:pPr>
        <w:numPr>
          <w:ilvl w:val="2"/>
          <w:numId w:val="10"/>
        </w:numPr>
        <w:tabs>
          <w:tab w:val="num" w:pos="1042"/>
        </w:tabs>
        <w:spacing w:before="120"/>
        <w:ind w:left="567" w:hanging="567"/>
        <w:jc w:val="both"/>
        <w:rPr>
          <w:rFonts w:ascii="Arial" w:hAnsi="Arial" w:cs="Arial"/>
          <w:sz w:val="20"/>
          <w:szCs w:val="20"/>
        </w:rPr>
      </w:pPr>
      <w:r w:rsidRPr="00014D80">
        <w:rPr>
          <w:rFonts w:ascii="Arial" w:hAnsi="Arial" w:cs="Arial"/>
          <w:sz w:val="20"/>
        </w:rPr>
        <w:t xml:space="preserve">Bankovní záruka za jakost díla musí být </w:t>
      </w:r>
      <w:r w:rsidR="00D403D5" w:rsidRPr="00014D80">
        <w:rPr>
          <w:rFonts w:ascii="Arial" w:hAnsi="Arial" w:cs="Arial"/>
          <w:sz w:val="20"/>
        </w:rPr>
        <w:t xml:space="preserve">vystavena na </w:t>
      </w:r>
      <w:r w:rsidRPr="00014D80">
        <w:rPr>
          <w:rFonts w:ascii="Arial" w:hAnsi="Arial" w:cs="Arial"/>
          <w:sz w:val="20"/>
        </w:rPr>
        <w:t xml:space="preserve">celou dobu záruky stanovenou touto smlouvou od </w:t>
      </w:r>
      <w:r w:rsidRPr="00014D80">
        <w:rPr>
          <w:rFonts w:ascii="Arial" w:hAnsi="Arial" w:cs="Arial"/>
          <w:sz w:val="20"/>
          <w:szCs w:val="20"/>
        </w:rPr>
        <w:t xml:space="preserve">podpisu předávacího protokolu </w:t>
      </w:r>
      <w:r w:rsidR="00014D80" w:rsidRPr="00014D80">
        <w:rPr>
          <w:rFonts w:ascii="Arial" w:hAnsi="Arial" w:cs="Arial"/>
          <w:sz w:val="20"/>
          <w:szCs w:val="20"/>
        </w:rPr>
        <w:t>o</w:t>
      </w:r>
      <w:r w:rsidRPr="00014D80">
        <w:rPr>
          <w:rFonts w:ascii="Arial" w:hAnsi="Arial" w:cs="Arial"/>
          <w:sz w:val="20"/>
          <w:szCs w:val="20"/>
        </w:rPr>
        <w:t xml:space="preserve"> předání a převzetí díla bez vad a nedodělků.</w:t>
      </w:r>
    </w:p>
    <w:p w14:paraId="72BDF436" w14:textId="77777777" w:rsidR="002063EE" w:rsidRPr="00014D80" w:rsidRDefault="002063EE" w:rsidP="002063EE">
      <w:pPr>
        <w:numPr>
          <w:ilvl w:val="2"/>
          <w:numId w:val="10"/>
        </w:numPr>
        <w:tabs>
          <w:tab w:val="num" w:pos="1042"/>
        </w:tabs>
        <w:spacing w:before="120"/>
        <w:ind w:left="567" w:hanging="567"/>
        <w:jc w:val="both"/>
        <w:rPr>
          <w:rFonts w:ascii="Arial" w:hAnsi="Arial" w:cs="Arial"/>
          <w:sz w:val="20"/>
        </w:rPr>
      </w:pPr>
      <w:r w:rsidRPr="00014D80">
        <w:rPr>
          <w:rFonts w:ascii="Arial" w:hAnsi="Arial" w:cs="Arial"/>
          <w:sz w:val="20"/>
        </w:rPr>
        <w:t>Bankovní záruka za jakost díla bude krýt jakékoli pohledávky Objednatele za Zhotovitelem vzniklé Objednateli z důvodu porušení jedné či více povinností Zhotovitele vyplývajících z odpovědnosti Zhotovitele:</w:t>
      </w:r>
    </w:p>
    <w:p w14:paraId="7C4EB90C" w14:textId="77777777" w:rsidR="002063EE" w:rsidRPr="00014D80" w:rsidRDefault="002063EE" w:rsidP="002063EE">
      <w:pPr>
        <w:pStyle w:val="Odstavecseseznamem"/>
        <w:numPr>
          <w:ilvl w:val="0"/>
          <w:numId w:val="25"/>
        </w:numPr>
        <w:ind w:left="1281" w:hanging="357"/>
        <w:jc w:val="both"/>
        <w:rPr>
          <w:rFonts w:ascii="Arial" w:hAnsi="Arial" w:cs="Arial"/>
          <w:sz w:val="20"/>
        </w:rPr>
      </w:pPr>
      <w:r w:rsidRPr="00014D80">
        <w:rPr>
          <w:rFonts w:ascii="Arial" w:hAnsi="Arial" w:cs="Arial"/>
          <w:sz w:val="20"/>
        </w:rPr>
        <w:t>za vady;</w:t>
      </w:r>
    </w:p>
    <w:p w14:paraId="731DF4D2" w14:textId="77777777" w:rsidR="002063EE" w:rsidRPr="00014D80" w:rsidRDefault="002063EE" w:rsidP="002063EE">
      <w:pPr>
        <w:pStyle w:val="Odstavecseseznamem"/>
        <w:numPr>
          <w:ilvl w:val="0"/>
          <w:numId w:val="25"/>
        </w:numPr>
        <w:ind w:left="1281" w:hanging="357"/>
        <w:jc w:val="both"/>
        <w:rPr>
          <w:rFonts w:ascii="Arial" w:hAnsi="Arial" w:cs="Arial"/>
          <w:sz w:val="20"/>
        </w:rPr>
      </w:pPr>
      <w:r w:rsidRPr="00014D80">
        <w:rPr>
          <w:rFonts w:ascii="Arial" w:hAnsi="Arial" w:cs="Arial"/>
          <w:sz w:val="20"/>
        </w:rPr>
        <w:t>za prodlení s odstraněním vad;</w:t>
      </w:r>
    </w:p>
    <w:p w14:paraId="5F46190B" w14:textId="77777777" w:rsidR="002063EE" w:rsidRPr="00014D80" w:rsidRDefault="002063EE" w:rsidP="002063EE">
      <w:pPr>
        <w:pStyle w:val="Odstavecseseznamem"/>
        <w:numPr>
          <w:ilvl w:val="0"/>
          <w:numId w:val="25"/>
        </w:numPr>
        <w:ind w:left="1281" w:hanging="357"/>
        <w:jc w:val="both"/>
        <w:rPr>
          <w:rFonts w:ascii="Arial" w:hAnsi="Arial" w:cs="Arial"/>
          <w:sz w:val="20"/>
        </w:rPr>
      </w:pPr>
      <w:r w:rsidRPr="00014D80">
        <w:rPr>
          <w:rFonts w:ascii="Arial" w:hAnsi="Arial" w:cs="Arial"/>
          <w:sz w:val="20"/>
        </w:rPr>
        <w:t>za škodu a nemajetkovou újmu způsobenou Zhotovitelem porušením smlouvy nebo v souvislosti s prováděním díla.</w:t>
      </w:r>
    </w:p>
    <w:p w14:paraId="1F3BA579" w14:textId="77777777" w:rsidR="002063EE" w:rsidRPr="00014D80" w:rsidRDefault="002063EE" w:rsidP="002063EE">
      <w:pPr>
        <w:numPr>
          <w:ilvl w:val="2"/>
          <w:numId w:val="10"/>
        </w:numPr>
        <w:tabs>
          <w:tab w:val="num" w:pos="1042"/>
        </w:tabs>
        <w:spacing w:before="120"/>
        <w:ind w:left="567" w:hanging="567"/>
        <w:jc w:val="both"/>
        <w:rPr>
          <w:rFonts w:ascii="Arial" w:hAnsi="Arial" w:cs="Arial"/>
          <w:sz w:val="20"/>
        </w:rPr>
      </w:pPr>
      <w:bookmarkStart w:id="2" w:name="_Ref377980076"/>
      <w:r w:rsidRPr="00014D80">
        <w:rPr>
          <w:rFonts w:ascii="Arial" w:hAnsi="Arial" w:cs="Arial"/>
          <w:sz w:val="20"/>
        </w:rPr>
        <w:t>Bankovní záruka za jakost díla bude předložena písemnou formou a musí být vydána bankou (peněžním ústavem) s příslušným oprávněním. Dále bankovní záruka za jakost díla musí být neodvolatelná, nepodmíněná a splatná na první výzvu bez jakýchkoliv námitek.</w:t>
      </w:r>
      <w:bookmarkEnd w:id="2"/>
    </w:p>
    <w:p w14:paraId="4E47CAB4" w14:textId="77777777" w:rsidR="002063EE" w:rsidRPr="00014D80" w:rsidRDefault="002063EE" w:rsidP="002063EE">
      <w:pPr>
        <w:numPr>
          <w:ilvl w:val="2"/>
          <w:numId w:val="10"/>
        </w:numPr>
        <w:tabs>
          <w:tab w:val="num" w:pos="1042"/>
        </w:tabs>
        <w:spacing w:before="120"/>
        <w:ind w:left="567" w:hanging="567"/>
        <w:jc w:val="both"/>
        <w:rPr>
          <w:rFonts w:ascii="Arial" w:hAnsi="Arial" w:cs="Arial"/>
          <w:sz w:val="20"/>
        </w:rPr>
      </w:pPr>
      <w:r w:rsidRPr="00014D80">
        <w:rPr>
          <w:rFonts w:ascii="Arial" w:hAnsi="Arial" w:cs="Arial"/>
          <w:sz w:val="20"/>
        </w:rPr>
        <w:t>Objednatel musí být v záruční listině Bankovní záruky za jakost díla označen jako osoba oprávněná čerpat Bankovní záruku za jakost díla.</w:t>
      </w:r>
    </w:p>
    <w:p w14:paraId="33383AA0" w14:textId="77777777" w:rsidR="002063EE" w:rsidRPr="00014D80" w:rsidRDefault="002063EE" w:rsidP="000635AC">
      <w:pPr>
        <w:pStyle w:val="Odstavecseseznamem"/>
        <w:numPr>
          <w:ilvl w:val="1"/>
          <w:numId w:val="20"/>
        </w:numPr>
        <w:spacing w:before="120"/>
        <w:jc w:val="both"/>
        <w:rPr>
          <w:rFonts w:ascii="Arial" w:hAnsi="Arial" w:cs="Arial"/>
          <w:sz w:val="20"/>
          <w:szCs w:val="20"/>
        </w:rPr>
      </w:pPr>
      <w:r w:rsidRPr="00014D80">
        <w:rPr>
          <w:rFonts w:ascii="Arial" w:hAnsi="Arial" w:cs="Arial"/>
          <w:sz w:val="20"/>
          <w:szCs w:val="20"/>
        </w:rPr>
        <w:t>Nesplnění kterékoliv povinnosti Zhotovitele stanovené v odst. 5.6. této smlouvy je podstatným porušením smlouvy.</w:t>
      </w:r>
    </w:p>
    <w:p w14:paraId="0F2DE0CC" w14:textId="77777777" w:rsidR="000635AC" w:rsidRPr="00F344E0" w:rsidRDefault="000635AC" w:rsidP="000635AC">
      <w:pPr>
        <w:numPr>
          <w:ilvl w:val="0"/>
          <w:numId w:val="10"/>
        </w:numPr>
        <w:spacing w:before="240" w:after="60"/>
        <w:ind w:left="567" w:hanging="567"/>
        <w:jc w:val="both"/>
        <w:rPr>
          <w:rFonts w:ascii="Arial" w:hAnsi="Arial" w:cs="Arial"/>
          <w:b/>
          <w:bCs/>
          <w:sz w:val="20"/>
          <w:szCs w:val="20"/>
        </w:rPr>
      </w:pPr>
      <w:r>
        <w:rPr>
          <w:rFonts w:ascii="Arial" w:hAnsi="Arial" w:cs="Arial"/>
          <w:b/>
          <w:bCs/>
          <w:sz w:val="20"/>
          <w:szCs w:val="20"/>
        </w:rPr>
        <w:t>Smluvní pokuty</w:t>
      </w:r>
    </w:p>
    <w:p w14:paraId="6E15AF53" w14:textId="77777777" w:rsidR="000635AC" w:rsidRDefault="000635AC" w:rsidP="005A527D">
      <w:pPr>
        <w:numPr>
          <w:ilvl w:val="1"/>
          <w:numId w:val="9"/>
        </w:numPr>
        <w:spacing w:before="120"/>
        <w:ind w:left="567" w:hanging="567"/>
        <w:jc w:val="both"/>
        <w:rPr>
          <w:rFonts w:ascii="Arial" w:hAnsi="Arial" w:cs="Arial"/>
          <w:sz w:val="20"/>
          <w:szCs w:val="20"/>
        </w:rPr>
      </w:pPr>
      <w:r>
        <w:rPr>
          <w:rFonts w:ascii="Arial" w:hAnsi="Arial" w:cs="Arial"/>
          <w:sz w:val="20"/>
          <w:szCs w:val="20"/>
        </w:rPr>
        <w:t>Smluvní pokuty</w:t>
      </w:r>
      <w:r w:rsidRPr="009B655C">
        <w:rPr>
          <w:rFonts w:ascii="Arial" w:hAnsi="Arial" w:cs="Arial"/>
          <w:sz w:val="20"/>
          <w:szCs w:val="20"/>
        </w:rPr>
        <w:t xml:space="preserve"> za neplnění dohodnutých termínů</w:t>
      </w:r>
      <w:r>
        <w:rPr>
          <w:rFonts w:ascii="Arial" w:hAnsi="Arial" w:cs="Arial"/>
          <w:sz w:val="20"/>
          <w:szCs w:val="20"/>
        </w:rPr>
        <w:t>/lhůt</w:t>
      </w:r>
    </w:p>
    <w:p w14:paraId="50F3EC5A" w14:textId="2CF9330D" w:rsidR="000635AC" w:rsidRDefault="000635AC" w:rsidP="005A527D">
      <w:pPr>
        <w:numPr>
          <w:ilvl w:val="2"/>
          <w:numId w:val="9"/>
        </w:numPr>
        <w:spacing w:before="120"/>
        <w:ind w:left="567" w:hanging="567"/>
        <w:jc w:val="both"/>
        <w:rPr>
          <w:rFonts w:ascii="Arial" w:hAnsi="Arial" w:cs="Arial"/>
          <w:sz w:val="20"/>
          <w:szCs w:val="20"/>
        </w:rPr>
      </w:pPr>
      <w:r w:rsidRPr="00F0394D">
        <w:rPr>
          <w:rFonts w:ascii="Arial" w:hAnsi="Arial" w:cs="Arial"/>
          <w:sz w:val="20"/>
          <w:szCs w:val="20"/>
        </w:rPr>
        <w:t>Při prodlení Zhotovitele se splněním jeho závazku v termínu či lhůtě sjednané smluvními stranami v odst. 3.1.1. této smlouvy, je Zhotovitel povinen zaplatit Objednateli smluvní pokutu ve výši 1.000,- Kč za každý i započatý den prodlení. Objednatel je oprávněn tuto pokutu inkasovat z poskytnuté příslušné bankovní záruky.</w:t>
      </w:r>
    </w:p>
    <w:p w14:paraId="6F284ADE" w14:textId="77777777" w:rsidR="00AE27D5" w:rsidRPr="00F0394D" w:rsidRDefault="00AE27D5" w:rsidP="00AE27D5">
      <w:pPr>
        <w:spacing w:before="120"/>
        <w:ind w:left="720"/>
        <w:jc w:val="both"/>
        <w:rPr>
          <w:rFonts w:ascii="Arial" w:hAnsi="Arial" w:cs="Arial"/>
          <w:sz w:val="20"/>
          <w:szCs w:val="20"/>
        </w:rPr>
      </w:pPr>
    </w:p>
    <w:p w14:paraId="38BF136F" w14:textId="07E6322C" w:rsidR="000635AC" w:rsidRPr="00B35949" w:rsidRDefault="000635AC" w:rsidP="005A527D">
      <w:pPr>
        <w:numPr>
          <w:ilvl w:val="2"/>
          <w:numId w:val="9"/>
        </w:numPr>
        <w:spacing w:before="120"/>
        <w:ind w:left="567" w:hanging="567"/>
        <w:jc w:val="both"/>
        <w:rPr>
          <w:rFonts w:ascii="Arial" w:hAnsi="Arial" w:cs="Arial"/>
          <w:sz w:val="20"/>
          <w:szCs w:val="20"/>
        </w:rPr>
      </w:pPr>
      <w:r w:rsidRPr="00F0394D">
        <w:rPr>
          <w:rFonts w:ascii="Arial" w:hAnsi="Arial" w:cs="Arial"/>
          <w:sz w:val="20"/>
          <w:szCs w:val="20"/>
        </w:rPr>
        <w:lastRenderedPageBreak/>
        <w:t>Při prodlení Zhotovitele se splněním lhůty či</w:t>
      </w:r>
      <w:r w:rsidRPr="00B35949">
        <w:rPr>
          <w:rFonts w:ascii="Arial" w:hAnsi="Arial" w:cs="Arial"/>
          <w:sz w:val="20"/>
          <w:szCs w:val="20"/>
        </w:rPr>
        <w:t xml:space="preserve"> termínu sjednaném smluvními stranami v odstavci 3.2. této smlouvy, je Zhotovitel povinen zaplatit Objednateli smluvní pokutu ve výši </w:t>
      </w:r>
      <w:r w:rsidR="007C3D80">
        <w:rPr>
          <w:rFonts w:ascii="Arial" w:hAnsi="Arial" w:cs="Arial"/>
          <w:sz w:val="20"/>
          <w:szCs w:val="20"/>
        </w:rPr>
        <w:t>5</w:t>
      </w:r>
      <w:r>
        <w:rPr>
          <w:rFonts w:ascii="Arial" w:hAnsi="Arial" w:cs="Arial"/>
          <w:sz w:val="20"/>
          <w:szCs w:val="20"/>
        </w:rPr>
        <w:t>.</w:t>
      </w:r>
      <w:r w:rsidRPr="00B35949">
        <w:rPr>
          <w:rFonts w:ascii="Arial" w:hAnsi="Arial" w:cs="Arial"/>
          <w:sz w:val="20"/>
          <w:szCs w:val="20"/>
        </w:rPr>
        <w:t>000,- Kč za každý den prodlení. Stejnou smluvní pokutu je Zhotovitel povinen zaplatit Objednateli v případě, že Objednatel zjistí, že při realizaci díla není dodržena kvalita podle projektu sjednaná touto smlouvou, a to za každý zjištěný případ porušení. Objednatel je oprávněn tuto pokutu inkasovat z poskytnuté příslušné bankovní záruky.</w:t>
      </w:r>
    </w:p>
    <w:p w14:paraId="155961E4" w14:textId="77777777" w:rsidR="000635AC" w:rsidRPr="00B35949" w:rsidRDefault="000635AC" w:rsidP="005A527D">
      <w:pPr>
        <w:numPr>
          <w:ilvl w:val="2"/>
          <w:numId w:val="9"/>
        </w:numPr>
        <w:spacing w:before="120"/>
        <w:ind w:left="567" w:hanging="567"/>
        <w:jc w:val="both"/>
        <w:rPr>
          <w:rFonts w:ascii="Arial" w:hAnsi="Arial" w:cs="Arial"/>
          <w:sz w:val="20"/>
          <w:szCs w:val="20"/>
        </w:rPr>
      </w:pPr>
      <w:r w:rsidRPr="00B35949">
        <w:rPr>
          <w:rFonts w:ascii="Arial" w:hAnsi="Arial" w:cs="Arial"/>
          <w:sz w:val="20"/>
          <w:szCs w:val="20"/>
        </w:rPr>
        <w:t>V případě, že Zhotovitel bude v prodlení s plněním svých závazků, jejichž termíny byly sjednané s Objednatelem v průběhu provádění díla ve stavebním deníku, v zápisech z kontrolních dnů nebo v jiných písemných dokumentech vyhotovených mezi Zhotovitelem a Objednatelem, zaplatí Objednateli smluvní pokutu ve výši 1.000,- Kč za každý případ a každý den prodlení. Objednatel je oprávněn tuto pokutu inkasovat z poskytnuté příslušné bankovní záruky.</w:t>
      </w:r>
    </w:p>
    <w:p w14:paraId="210D3621" w14:textId="77777777" w:rsidR="000635AC" w:rsidRPr="009B655C" w:rsidRDefault="000635AC" w:rsidP="005A527D">
      <w:pPr>
        <w:numPr>
          <w:ilvl w:val="1"/>
          <w:numId w:val="9"/>
        </w:numPr>
        <w:spacing w:before="120"/>
        <w:ind w:left="567" w:hanging="567"/>
        <w:jc w:val="both"/>
        <w:rPr>
          <w:rFonts w:ascii="Arial" w:hAnsi="Arial" w:cs="Arial"/>
          <w:sz w:val="20"/>
          <w:szCs w:val="20"/>
        </w:rPr>
      </w:pPr>
      <w:r w:rsidRPr="00230C23">
        <w:rPr>
          <w:rFonts w:ascii="Arial" w:hAnsi="Arial" w:cs="Arial"/>
          <w:sz w:val="20"/>
          <w:szCs w:val="20"/>
        </w:rPr>
        <w:t xml:space="preserve">Smluvní pokuta </w:t>
      </w:r>
      <w:r w:rsidRPr="009B655C">
        <w:rPr>
          <w:rFonts w:ascii="Arial" w:hAnsi="Arial" w:cs="Arial"/>
          <w:sz w:val="20"/>
          <w:szCs w:val="20"/>
        </w:rPr>
        <w:t>za neodstranění vad a nedodělků zjištěných při předání a převzetí díla</w:t>
      </w:r>
    </w:p>
    <w:p w14:paraId="12E262B6" w14:textId="251F7A1C" w:rsidR="000635AC" w:rsidRPr="00B35949" w:rsidRDefault="000635AC" w:rsidP="005A527D">
      <w:pPr>
        <w:numPr>
          <w:ilvl w:val="2"/>
          <w:numId w:val="9"/>
        </w:numPr>
        <w:spacing w:before="120"/>
        <w:ind w:left="567" w:hanging="567"/>
        <w:jc w:val="both"/>
        <w:rPr>
          <w:rFonts w:ascii="Arial" w:hAnsi="Arial" w:cs="Arial"/>
          <w:sz w:val="20"/>
          <w:szCs w:val="20"/>
        </w:rPr>
      </w:pPr>
      <w:r w:rsidRPr="001E48FC">
        <w:rPr>
          <w:rFonts w:ascii="Arial" w:hAnsi="Arial" w:cs="Arial"/>
          <w:sz w:val="20"/>
          <w:szCs w:val="20"/>
        </w:rPr>
        <w:t xml:space="preserve">V případě prodlení Zhotovitele s odstraněním vad, které jsou obsaženy </w:t>
      </w:r>
      <w:r w:rsidRPr="009B655C">
        <w:rPr>
          <w:rFonts w:ascii="Arial" w:hAnsi="Arial" w:cs="Arial"/>
          <w:sz w:val="20"/>
          <w:szCs w:val="20"/>
        </w:rPr>
        <w:t>zápise o předání a převzetí díla</w:t>
      </w:r>
      <w:r w:rsidRPr="001E48FC" w:rsidDel="001E48FC">
        <w:rPr>
          <w:rFonts w:ascii="Arial" w:hAnsi="Arial" w:cs="Arial"/>
          <w:sz w:val="20"/>
          <w:szCs w:val="20"/>
        </w:rPr>
        <w:t xml:space="preserve"> </w:t>
      </w:r>
      <w:r w:rsidRPr="001E48FC">
        <w:rPr>
          <w:rFonts w:ascii="Arial" w:hAnsi="Arial" w:cs="Arial"/>
          <w:sz w:val="20"/>
          <w:szCs w:val="20"/>
        </w:rPr>
        <w:t xml:space="preserve">v termínu sjednaném smluvními </w:t>
      </w:r>
      <w:r w:rsidRPr="00B35949">
        <w:rPr>
          <w:rFonts w:ascii="Arial" w:hAnsi="Arial" w:cs="Arial"/>
          <w:sz w:val="20"/>
          <w:szCs w:val="20"/>
        </w:rPr>
        <w:t xml:space="preserve">stranami podle této smlouvy, je Zhotovitel povinen zaplatit Objednateli smluvní pokutu ve výši </w:t>
      </w:r>
      <w:r w:rsidR="007C3D80">
        <w:rPr>
          <w:rFonts w:ascii="Arial" w:hAnsi="Arial" w:cs="Arial"/>
          <w:sz w:val="20"/>
          <w:szCs w:val="20"/>
        </w:rPr>
        <w:t>1 000</w:t>
      </w:r>
      <w:r w:rsidRPr="00B35949">
        <w:rPr>
          <w:rFonts w:ascii="Arial" w:hAnsi="Arial" w:cs="Arial"/>
          <w:sz w:val="20"/>
          <w:szCs w:val="20"/>
        </w:rPr>
        <w:t>,- Kč za každý případ a den prodlení. Objednatel je oprávněn tuto pokutu inkasovat z poskytnuté příslušné bankovní záruky.</w:t>
      </w:r>
    </w:p>
    <w:p w14:paraId="11F1A7FA" w14:textId="77777777" w:rsidR="000635AC" w:rsidRPr="00B35949" w:rsidRDefault="000635AC" w:rsidP="005A527D">
      <w:pPr>
        <w:numPr>
          <w:ilvl w:val="1"/>
          <w:numId w:val="9"/>
        </w:numPr>
        <w:spacing w:before="120"/>
        <w:ind w:left="567" w:hanging="567"/>
        <w:jc w:val="both"/>
        <w:rPr>
          <w:rFonts w:ascii="Arial" w:hAnsi="Arial" w:cs="Arial"/>
          <w:sz w:val="20"/>
          <w:szCs w:val="20"/>
        </w:rPr>
      </w:pPr>
      <w:r w:rsidRPr="00B35949">
        <w:rPr>
          <w:rFonts w:ascii="Arial" w:hAnsi="Arial" w:cs="Arial"/>
          <w:sz w:val="20"/>
          <w:szCs w:val="20"/>
        </w:rPr>
        <w:t>Smluvní pokuta za neodstranění reklamovaných vad</w:t>
      </w:r>
    </w:p>
    <w:p w14:paraId="7EC5DCB6" w14:textId="439C3985" w:rsidR="000635AC" w:rsidRPr="00B90F08" w:rsidRDefault="000635AC" w:rsidP="005A527D">
      <w:pPr>
        <w:numPr>
          <w:ilvl w:val="2"/>
          <w:numId w:val="9"/>
        </w:numPr>
        <w:spacing w:before="120"/>
        <w:ind w:left="567" w:hanging="567"/>
        <w:jc w:val="both"/>
        <w:rPr>
          <w:rFonts w:ascii="Arial" w:hAnsi="Arial" w:cs="Arial"/>
          <w:sz w:val="20"/>
          <w:szCs w:val="20"/>
        </w:rPr>
      </w:pPr>
      <w:r w:rsidRPr="00B35949">
        <w:rPr>
          <w:rFonts w:ascii="Arial" w:hAnsi="Arial" w:cs="Arial"/>
          <w:sz w:val="20"/>
          <w:szCs w:val="20"/>
        </w:rPr>
        <w:t xml:space="preserve">Pokud Zhotovitel nenastoupí ve sjednaném termínu dle odst. 11.3. k odstraňování reklamované vady (případně vad), je povinen zaplatit Objednateli smluvní pokutu </w:t>
      </w:r>
      <w:r>
        <w:rPr>
          <w:rFonts w:ascii="Arial" w:hAnsi="Arial" w:cs="Arial"/>
          <w:sz w:val="20"/>
          <w:szCs w:val="20"/>
        </w:rPr>
        <w:t>1</w:t>
      </w:r>
      <w:r w:rsidRPr="00B35949">
        <w:rPr>
          <w:rFonts w:ascii="Arial" w:hAnsi="Arial" w:cs="Arial"/>
          <w:sz w:val="20"/>
          <w:szCs w:val="20"/>
        </w:rPr>
        <w:t>.</w:t>
      </w:r>
      <w:r w:rsidR="007C3D80">
        <w:rPr>
          <w:rFonts w:ascii="Arial" w:hAnsi="Arial" w:cs="Arial"/>
          <w:sz w:val="20"/>
          <w:szCs w:val="20"/>
        </w:rPr>
        <w:t>0</w:t>
      </w:r>
      <w:r w:rsidRPr="00B35949">
        <w:rPr>
          <w:rFonts w:ascii="Arial" w:hAnsi="Arial" w:cs="Arial"/>
          <w:sz w:val="20"/>
          <w:szCs w:val="20"/>
        </w:rPr>
        <w:t>00,- Kč za každou reklamovanou vadu, na jejíž odstraňování</w:t>
      </w:r>
      <w:r w:rsidRPr="009B655C">
        <w:rPr>
          <w:rFonts w:ascii="Arial" w:hAnsi="Arial" w:cs="Arial"/>
          <w:sz w:val="20"/>
          <w:szCs w:val="20"/>
        </w:rPr>
        <w:t xml:space="preserve"> nenastoupil ve sjednaném termínu a za každý</w:t>
      </w:r>
      <w:r>
        <w:rPr>
          <w:rFonts w:ascii="Arial" w:hAnsi="Arial" w:cs="Arial"/>
          <w:sz w:val="20"/>
          <w:szCs w:val="20"/>
        </w:rPr>
        <w:t xml:space="preserve"> i započatý</w:t>
      </w:r>
      <w:r w:rsidRPr="009B655C">
        <w:rPr>
          <w:rFonts w:ascii="Arial" w:hAnsi="Arial" w:cs="Arial"/>
          <w:sz w:val="20"/>
          <w:szCs w:val="20"/>
        </w:rPr>
        <w:t xml:space="preserve"> den prodlení.</w:t>
      </w:r>
      <w:r>
        <w:rPr>
          <w:rFonts w:ascii="Arial" w:hAnsi="Arial" w:cs="Arial"/>
          <w:sz w:val="20"/>
          <w:szCs w:val="20"/>
        </w:rPr>
        <w:t xml:space="preserve"> </w:t>
      </w:r>
      <w:r w:rsidRPr="00F075E3">
        <w:rPr>
          <w:rFonts w:ascii="Arial" w:hAnsi="Arial" w:cs="Arial"/>
          <w:sz w:val="20"/>
          <w:szCs w:val="20"/>
        </w:rPr>
        <w:t xml:space="preserve">Objednatel je oprávněn tuto pokutu </w:t>
      </w:r>
      <w:r w:rsidRPr="00B90F08">
        <w:rPr>
          <w:rFonts w:ascii="Arial" w:hAnsi="Arial" w:cs="Arial"/>
          <w:sz w:val="20"/>
          <w:szCs w:val="20"/>
        </w:rPr>
        <w:t>inkasovat z poskytnuté příslušné bankovní záruky.</w:t>
      </w:r>
    </w:p>
    <w:p w14:paraId="07B1297B" w14:textId="77777777" w:rsidR="000635AC" w:rsidRPr="00B90F08" w:rsidRDefault="000635AC" w:rsidP="005A527D">
      <w:pPr>
        <w:numPr>
          <w:ilvl w:val="2"/>
          <w:numId w:val="9"/>
        </w:numPr>
        <w:spacing w:before="120"/>
        <w:ind w:left="567" w:hanging="567"/>
        <w:jc w:val="both"/>
        <w:rPr>
          <w:rFonts w:ascii="Arial" w:hAnsi="Arial" w:cs="Arial"/>
          <w:sz w:val="20"/>
          <w:szCs w:val="20"/>
        </w:rPr>
      </w:pPr>
      <w:r w:rsidRPr="00B90F08">
        <w:rPr>
          <w:rFonts w:ascii="Arial" w:hAnsi="Arial" w:cs="Arial"/>
          <w:sz w:val="20"/>
          <w:szCs w:val="20"/>
        </w:rPr>
        <w:t xml:space="preserve">Pokud Zhotovitel neodstraní reklamovanou vadu ve sjednaném termínu, je povinen zaplatit Objednateli smluvní pokutu </w:t>
      </w:r>
      <w:r>
        <w:rPr>
          <w:rFonts w:ascii="Arial" w:hAnsi="Arial" w:cs="Arial"/>
          <w:sz w:val="20"/>
          <w:szCs w:val="20"/>
        </w:rPr>
        <w:t>3</w:t>
      </w:r>
      <w:r w:rsidRPr="00B90F08">
        <w:rPr>
          <w:rFonts w:ascii="Arial" w:hAnsi="Arial" w:cs="Arial"/>
          <w:sz w:val="20"/>
          <w:szCs w:val="20"/>
        </w:rPr>
        <w:t>.000,- Kč za každou reklamovanou vadu, u níž je v prodlení a za každý i započatý den prodlení. Objednatel je oprávněn tuto pokutu inkasovat z poskytnuté příslušné bankovní záruky.</w:t>
      </w:r>
    </w:p>
    <w:p w14:paraId="329114CC" w14:textId="77777777" w:rsidR="000635AC" w:rsidRDefault="000635AC" w:rsidP="005A527D">
      <w:pPr>
        <w:numPr>
          <w:ilvl w:val="2"/>
          <w:numId w:val="9"/>
        </w:numPr>
        <w:spacing w:before="120"/>
        <w:ind w:left="567" w:hanging="567"/>
        <w:jc w:val="both"/>
        <w:rPr>
          <w:rFonts w:ascii="Arial" w:hAnsi="Arial" w:cs="Arial"/>
          <w:sz w:val="20"/>
          <w:szCs w:val="20"/>
        </w:rPr>
      </w:pPr>
      <w:r w:rsidRPr="00B90F08">
        <w:rPr>
          <w:rFonts w:ascii="Arial" w:hAnsi="Arial" w:cs="Arial"/>
          <w:sz w:val="20"/>
          <w:szCs w:val="20"/>
        </w:rPr>
        <w:t xml:space="preserve">Označil-li Objednatel v reklamaci, že se jedná </w:t>
      </w:r>
      <w:r w:rsidRPr="009B655C">
        <w:rPr>
          <w:rFonts w:ascii="Arial" w:hAnsi="Arial" w:cs="Arial"/>
          <w:sz w:val="20"/>
          <w:szCs w:val="20"/>
        </w:rPr>
        <w:t>o vadu, která brání řádnému užívání díla, případně hrozí nebezpečí škody velkého rozsahu (havárie), sjednávají obě smluvní strany smluvní pokuty v dvojnásobné výši.</w:t>
      </w:r>
      <w:r>
        <w:rPr>
          <w:rFonts w:ascii="Arial" w:hAnsi="Arial" w:cs="Arial"/>
          <w:sz w:val="20"/>
          <w:szCs w:val="20"/>
        </w:rPr>
        <w:t xml:space="preserve"> </w:t>
      </w:r>
    </w:p>
    <w:p w14:paraId="02D7AA08" w14:textId="77777777" w:rsidR="000635AC" w:rsidRPr="009B655C" w:rsidRDefault="000635AC" w:rsidP="005A527D">
      <w:pPr>
        <w:numPr>
          <w:ilvl w:val="1"/>
          <w:numId w:val="9"/>
        </w:numPr>
        <w:spacing w:before="120"/>
        <w:ind w:left="567" w:hanging="567"/>
        <w:jc w:val="both"/>
        <w:rPr>
          <w:rFonts w:ascii="Arial" w:hAnsi="Arial" w:cs="Arial"/>
          <w:sz w:val="20"/>
          <w:szCs w:val="20"/>
        </w:rPr>
      </w:pPr>
      <w:r w:rsidRPr="00230C23">
        <w:rPr>
          <w:rFonts w:ascii="Arial" w:hAnsi="Arial" w:cs="Arial"/>
          <w:sz w:val="20"/>
          <w:szCs w:val="20"/>
        </w:rPr>
        <w:t xml:space="preserve">Smluvní pokuta </w:t>
      </w:r>
      <w:r w:rsidRPr="009B655C">
        <w:rPr>
          <w:rFonts w:ascii="Arial" w:hAnsi="Arial" w:cs="Arial"/>
          <w:sz w:val="20"/>
          <w:szCs w:val="20"/>
        </w:rPr>
        <w:t>za nevyklizení staveniště</w:t>
      </w:r>
    </w:p>
    <w:p w14:paraId="26A2B92B" w14:textId="77777777" w:rsidR="000635AC" w:rsidRPr="00B35949" w:rsidRDefault="000635AC" w:rsidP="005A527D">
      <w:pPr>
        <w:numPr>
          <w:ilvl w:val="2"/>
          <w:numId w:val="9"/>
        </w:numPr>
        <w:spacing w:before="120"/>
        <w:ind w:left="567" w:hanging="567"/>
        <w:jc w:val="both"/>
        <w:rPr>
          <w:rFonts w:ascii="Arial" w:hAnsi="Arial" w:cs="Arial"/>
          <w:sz w:val="20"/>
          <w:szCs w:val="20"/>
        </w:rPr>
      </w:pPr>
      <w:r w:rsidRPr="001E48FC">
        <w:rPr>
          <w:rFonts w:ascii="Arial" w:hAnsi="Arial" w:cs="Arial"/>
          <w:sz w:val="20"/>
          <w:szCs w:val="20"/>
        </w:rPr>
        <w:t xml:space="preserve">V </w:t>
      </w:r>
      <w:r w:rsidRPr="00B35949">
        <w:rPr>
          <w:rFonts w:ascii="Arial" w:hAnsi="Arial" w:cs="Arial"/>
          <w:sz w:val="20"/>
          <w:szCs w:val="20"/>
        </w:rPr>
        <w:t xml:space="preserve">případě prodlení Zhotovitele s vyklizením staveniště v termínu podle této smlouvy je Zhotovitel povinen zaplatit Objednateli smluvní pokutu ve výši </w:t>
      </w:r>
      <w:r>
        <w:rPr>
          <w:rFonts w:ascii="Arial" w:hAnsi="Arial" w:cs="Arial"/>
          <w:sz w:val="20"/>
          <w:szCs w:val="20"/>
        </w:rPr>
        <w:t>2</w:t>
      </w:r>
      <w:r w:rsidRPr="00B35949">
        <w:rPr>
          <w:rFonts w:ascii="Arial" w:hAnsi="Arial" w:cs="Arial"/>
          <w:sz w:val="20"/>
          <w:szCs w:val="20"/>
        </w:rPr>
        <w:t>.500,- Kč za každý i započatý kalendářní den prodlení. Objednatel je oprávněn tuto pokutu inkasovat z poskytnuté příslušné bankovní záruky.</w:t>
      </w:r>
    </w:p>
    <w:p w14:paraId="4BA66C4E" w14:textId="77777777" w:rsidR="000635AC" w:rsidRPr="00B35949" w:rsidRDefault="000635AC" w:rsidP="005A527D">
      <w:pPr>
        <w:numPr>
          <w:ilvl w:val="1"/>
          <w:numId w:val="9"/>
        </w:numPr>
        <w:spacing w:before="120"/>
        <w:ind w:left="567" w:hanging="567"/>
        <w:jc w:val="both"/>
        <w:rPr>
          <w:rFonts w:ascii="Arial" w:hAnsi="Arial" w:cs="Arial"/>
          <w:sz w:val="20"/>
          <w:szCs w:val="20"/>
        </w:rPr>
      </w:pPr>
      <w:r w:rsidRPr="00B35949">
        <w:rPr>
          <w:rFonts w:ascii="Arial" w:hAnsi="Arial" w:cs="Arial"/>
          <w:sz w:val="20"/>
          <w:szCs w:val="20"/>
        </w:rPr>
        <w:t xml:space="preserve">Ostatní smluvní pokuty </w:t>
      </w:r>
    </w:p>
    <w:p w14:paraId="4A95DA55" w14:textId="77777777" w:rsidR="000635AC" w:rsidRPr="00B35949" w:rsidRDefault="000635AC" w:rsidP="005A527D">
      <w:pPr>
        <w:numPr>
          <w:ilvl w:val="2"/>
          <w:numId w:val="9"/>
        </w:numPr>
        <w:spacing w:before="120"/>
        <w:ind w:left="567" w:hanging="567"/>
        <w:jc w:val="both"/>
        <w:rPr>
          <w:rFonts w:ascii="Arial" w:hAnsi="Arial" w:cs="Arial"/>
          <w:sz w:val="20"/>
          <w:szCs w:val="20"/>
        </w:rPr>
      </w:pPr>
      <w:r w:rsidRPr="00B35949">
        <w:rPr>
          <w:rFonts w:ascii="Arial" w:hAnsi="Arial" w:cs="Arial"/>
          <w:sz w:val="20"/>
          <w:szCs w:val="20"/>
        </w:rPr>
        <w:t>V případě, že stavební deník nebude přístupný na stavbě v pracovní době Objednateli, zaplatí Zhotovitel Objednateli smluvní pokutu ve výši 1.000,- Kč za každý zjištěný případ. Objednatel je oprávněn tuto pokutu inkasovat z poskytnuté příslušné bankovní záruky.</w:t>
      </w:r>
    </w:p>
    <w:p w14:paraId="71E5BB3A" w14:textId="16B62A2F" w:rsidR="000635AC" w:rsidRPr="00B35949" w:rsidRDefault="000635AC" w:rsidP="005A527D">
      <w:pPr>
        <w:numPr>
          <w:ilvl w:val="2"/>
          <w:numId w:val="9"/>
        </w:numPr>
        <w:spacing w:before="120"/>
        <w:ind w:left="567" w:hanging="567"/>
        <w:jc w:val="both"/>
        <w:rPr>
          <w:rFonts w:ascii="Arial" w:hAnsi="Arial" w:cs="Arial"/>
          <w:sz w:val="20"/>
          <w:szCs w:val="20"/>
        </w:rPr>
      </w:pPr>
      <w:r w:rsidRPr="00B35949">
        <w:rPr>
          <w:rFonts w:ascii="Arial" w:hAnsi="Arial" w:cs="Arial"/>
          <w:sz w:val="20"/>
          <w:szCs w:val="20"/>
        </w:rPr>
        <w:t xml:space="preserve">Poruší-li Zhotovitel podstatně smlouvu a toto porušení není kryto jinou sankcí, zaplatí Zhotovitel Objednateli smluvní pokutu ve výši </w:t>
      </w:r>
      <w:r w:rsidR="007C3D80">
        <w:rPr>
          <w:rFonts w:ascii="Arial" w:hAnsi="Arial" w:cs="Arial"/>
          <w:sz w:val="20"/>
          <w:szCs w:val="20"/>
        </w:rPr>
        <w:t>10</w:t>
      </w:r>
      <w:r w:rsidRPr="00B35949">
        <w:rPr>
          <w:rFonts w:ascii="Arial" w:hAnsi="Arial" w:cs="Arial"/>
          <w:sz w:val="20"/>
          <w:szCs w:val="20"/>
        </w:rPr>
        <w:t>0.000,- Kč. Objednatel je oprávněn tuto pokutu inkasovat z poskytnuté příslušné bankovní záruky.</w:t>
      </w:r>
    </w:p>
    <w:p w14:paraId="154CA3CC" w14:textId="77777777" w:rsidR="000635AC" w:rsidRPr="00B35949" w:rsidRDefault="000635AC" w:rsidP="005A527D">
      <w:pPr>
        <w:numPr>
          <w:ilvl w:val="2"/>
          <w:numId w:val="9"/>
        </w:numPr>
        <w:spacing w:before="120"/>
        <w:ind w:left="567" w:hanging="567"/>
        <w:jc w:val="both"/>
        <w:rPr>
          <w:rFonts w:ascii="Arial" w:hAnsi="Arial" w:cs="Arial"/>
          <w:sz w:val="20"/>
          <w:szCs w:val="20"/>
        </w:rPr>
      </w:pPr>
      <w:r w:rsidRPr="00B35949">
        <w:rPr>
          <w:rFonts w:ascii="Arial" w:hAnsi="Arial" w:cs="Arial"/>
          <w:sz w:val="20"/>
          <w:szCs w:val="20"/>
        </w:rPr>
        <w:t>V případě, že Zhotovitel poruší bezpečnostní předpisy při realizaci stavby, zaplatí Objednateli smluvní pokutu ve výši 2.000,- Kč za každý zjištěný případ porušení. Smluvní strany mohou sjednat písemnou dohodou ceník smluvních pokut za dílčí porušení bezpečnostních předpisů, pokud však nedojde k dohodě, platí smluvní pokuta sjednaná v tomto odstavci. Objednatel je oprávněn tuto pokutu inkasovat z poskytnuté příslušné bankovní záruky.</w:t>
      </w:r>
    </w:p>
    <w:p w14:paraId="3834892D" w14:textId="77777777" w:rsidR="000635AC" w:rsidRPr="00B35949" w:rsidRDefault="000635AC" w:rsidP="005A527D">
      <w:pPr>
        <w:numPr>
          <w:ilvl w:val="1"/>
          <w:numId w:val="9"/>
        </w:numPr>
        <w:spacing w:before="120"/>
        <w:ind w:left="567" w:hanging="567"/>
        <w:jc w:val="both"/>
        <w:rPr>
          <w:rFonts w:ascii="Arial" w:hAnsi="Arial" w:cs="Arial"/>
          <w:sz w:val="20"/>
          <w:szCs w:val="20"/>
        </w:rPr>
      </w:pPr>
      <w:r w:rsidRPr="00B35949">
        <w:rPr>
          <w:rFonts w:ascii="Arial" w:hAnsi="Arial" w:cs="Arial"/>
          <w:sz w:val="20"/>
          <w:szCs w:val="20"/>
        </w:rPr>
        <w:t>Ostatní ujednání vztahující se ke smluvním pokutám</w:t>
      </w:r>
    </w:p>
    <w:p w14:paraId="527F4270" w14:textId="77777777" w:rsidR="000635AC" w:rsidRPr="00B35949" w:rsidRDefault="000635AC" w:rsidP="005A527D">
      <w:pPr>
        <w:numPr>
          <w:ilvl w:val="2"/>
          <w:numId w:val="9"/>
        </w:numPr>
        <w:spacing w:before="120"/>
        <w:ind w:left="567" w:hanging="567"/>
        <w:jc w:val="both"/>
        <w:rPr>
          <w:rFonts w:ascii="Arial" w:hAnsi="Arial" w:cs="Arial"/>
          <w:sz w:val="20"/>
          <w:szCs w:val="20"/>
        </w:rPr>
      </w:pPr>
      <w:r w:rsidRPr="00B35949">
        <w:rPr>
          <w:rFonts w:ascii="Arial" w:hAnsi="Arial" w:cs="Arial"/>
          <w:sz w:val="20"/>
          <w:szCs w:val="20"/>
        </w:rPr>
        <w:t xml:space="preserve">Prodlení Zhotovitele proti termínu či lhůtě uvedené v odst. 3.2. této smlouvy delší jak 30 dnů se považuje za podstatné porušení smlouvy. </w:t>
      </w:r>
    </w:p>
    <w:p w14:paraId="77249A47" w14:textId="77777777" w:rsidR="000635AC" w:rsidRPr="00B35949" w:rsidRDefault="000635AC" w:rsidP="005A527D">
      <w:pPr>
        <w:numPr>
          <w:ilvl w:val="2"/>
          <w:numId w:val="9"/>
        </w:numPr>
        <w:spacing w:before="120"/>
        <w:ind w:left="567" w:hanging="567"/>
        <w:jc w:val="both"/>
        <w:rPr>
          <w:rFonts w:ascii="Arial" w:hAnsi="Arial" w:cs="Arial"/>
          <w:sz w:val="20"/>
          <w:szCs w:val="20"/>
        </w:rPr>
      </w:pPr>
      <w:r w:rsidRPr="00B35949">
        <w:rPr>
          <w:rFonts w:ascii="Arial" w:hAnsi="Arial" w:cs="Arial"/>
          <w:sz w:val="20"/>
          <w:szCs w:val="20"/>
        </w:rPr>
        <w:t xml:space="preserve">Prodlení Zhotovitele proti termínu uvedeném v odst. 5.6.1. této smlouvy delší jak 10 dnů se považuje za podstatné porušení smlouvy. </w:t>
      </w:r>
    </w:p>
    <w:p w14:paraId="523F7C98" w14:textId="77777777" w:rsidR="000635AC" w:rsidRDefault="000635AC" w:rsidP="005A527D">
      <w:pPr>
        <w:numPr>
          <w:ilvl w:val="2"/>
          <w:numId w:val="9"/>
        </w:numPr>
        <w:spacing w:before="120"/>
        <w:ind w:left="567" w:hanging="567"/>
        <w:jc w:val="both"/>
        <w:rPr>
          <w:rFonts w:ascii="Arial" w:hAnsi="Arial" w:cs="Arial"/>
          <w:sz w:val="20"/>
          <w:szCs w:val="20"/>
        </w:rPr>
      </w:pPr>
      <w:r w:rsidRPr="009B655C">
        <w:rPr>
          <w:rFonts w:ascii="Arial" w:hAnsi="Arial" w:cs="Arial"/>
          <w:sz w:val="20"/>
          <w:szCs w:val="20"/>
        </w:rPr>
        <w:t>Pokud bude Objednatel v prodlení s úhradou faktury proti sjednanému termínu</w:t>
      </w:r>
      <w:r>
        <w:rPr>
          <w:rFonts w:ascii="Arial" w:hAnsi="Arial" w:cs="Arial"/>
          <w:sz w:val="20"/>
          <w:szCs w:val="20"/>
        </w:rPr>
        <w:t>,</w:t>
      </w:r>
      <w:r w:rsidRPr="009B655C">
        <w:rPr>
          <w:rFonts w:ascii="Arial" w:hAnsi="Arial" w:cs="Arial"/>
          <w:sz w:val="20"/>
          <w:szCs w:val="20"/>
        </w:rPr>
        <w:t xml:space="preserve"> je povinen zaplatit Zhotoviteli úrok z prodlení ve výši stanovené platnými</w:t>
      </w:r>
      <w:r>
        <w:rPr>
          <w:rFonts w:ascii="Arial" w:hAnsi="Arial" w:cs="Arial"/>
          <w:sz w:val="20"/>
          <w:szCs w:val="20"/>
        </w:rPr>
        <w:t xml:space="preserve"> a účinnými</w:t>
      </w:r>
      <w:r w:rsidRPr="009B655C">
        <w:rPr>
          <w:rFonts w:ascii="Arial" w:hAnsi="Arial" w:cs="Arial"/>
          <w:sz w:val="20"/>
          <w:szCs w:val="20"/>
        </w:rPr>
        <w:t xml:space="preserve"> právními předpisy. Toto neplatí v případě, bude-li prodlení způsobeno </w:t>
      </w:r>
      <w:r>
        <w:rPr>
          <w:rFonts w:ascii="Arial" w:hAnsi="Arial" w:cs="Arial"/>
          <w:sz w:val="20"/>
          <w:szCs w:val="20"/>
        </w:rPr>
        <w:t>okolnostmi, které Objednatel nemohl ovlivnit</w:t>
      </w:r>
      <w:r w:rsidRPr="009B655C">
        <w:rPr>
          <w:rFonts w:ascii="Arial" w:hAnsi="Arial" w:cs="Arial"/>
          <w:sz w:val="20"/>
          <w:szCs w:val="20"/>
        </w:rPr>
        <w:t>.</w:t>
      </w:r>
    </w:p>
    <w:p w14:paraId="689BB526" w14:textId="77777777" w:rsidR="000635AC" w:rsidRPr="00B16A85" w:rsidRDefault="000635AC" w:rsidP="005A527D">
      <w:pPr>
        <w:numPr>
          <w:ilvl w:val="2"/>
          <w:numId w:val="9"/>
        </w:numPr>
        <w:spacing w:before="120"/>
        <w:ind w:left="567" w:hanging="567"/>
        <w:jc w:val="both"/>
        <w:rPr>
          <w:rFonts w:ascii="Arial" w:hAnsi="Arial" w:cs="Arial"/>
          <w:sz w:val="20"/>
          <w:szCs w:val="20"/>
        </w:rPr>
      </w:pPr>
      <w:r w:rsidRPr="00B16A85">
        <w:rPr>
          <w:rFonts w:ascii="Arial" w:hAnsi="Arial" w:cs="Arial"/>
          <w:sz w:val="20"/>
          <w:szCs w:val="20"/>
        </w:rPr>
        <w:lastRenderedPageBreak/>
        <w:t>Smluvní pokutou není jakkoliv dotčeno právo na náhradu škody z téhož titulu. Smluvní pokuta je splatná prvního dne poté, kdy došlo k porušení jí zajišťované povinnosti.</w:t>
      </w:r>
    </w:p>
    <w:p w14:paraId="38815C28" w14:textId="77777777" w:rsidR="000635AC" w:rsidRPr="00B16A85" w:rsidRDefault="000635AC" w:rsidP="005A527D">
      <w:pPr>
        <w:numPr>
          <w:ilvl w:val="2"/>
          <w:numId w:val="9"/>
        </w:numPr>
        <w:spacing w:before="120"/>
        <w:ind w:left="567" w:hanging="567"/>
        <w:jc w:val="both"/>
        <w:rPr>
          <w:rFonts w:ascii="Arial" w:hAnsi="Arial" w:cs="Arial"/>
          <w:sz w:val="20"/>
          <w:szCs w:val="20"/>
        </w:rPr>
      </w:pPr>
      <w:r w:rsidRPr="00B16A85">
        <w:rPr>
          <w:rFonts w:ascii="Arial" w:hAnsi="Arial" w:cs="Arial"/>
          <w:sz w:val="20"/>
          <w:szCs w:val="20"/>
        </w:rPr>
        <w:t>Pokud závazek provést dílo zanikne řádným ukončením díla, nezaniká nárok na smluvní pokutu, která souvisí s dřívějším porušením povinností.</w:t>
      </w:r>
    </w:p>
    <w:p w14:paraId="55B92CD7" w14:textId="77777777" w:rsidR="000635AC" w:rsidRPr="00B16A85" w:rsidRDefault="000635AC" w:rsidP="005A527D">
      <w:pPr>
        <w:numPr>
          <w:ilvl w:val="2"/>
          <w:numId w:val="9"/>
        </w:numPr>
        <w:spacing w:before="120"/>
        <w:ind w:left="567" w:hanging="567"/>
        <w:jc w:val="both"/>
        <w:rPr>
          <w:rFonts w:ascii="Arial" w:hAnsi="Arial" w:cs="Arial"/>
          <w:sz w:val="20"/>
          <w:szCs w:val="20"/>
        </w:rPr>
      </w:pPr>
      <w:r w:rsidRPr="00B16A85">
        <w:rPr>
          <w:rFonts w:ascii="Arial" w:hAnsi="Arial" w:cs="Arial"/>
          <w:sz w:val="20"/>
          <w:szCs w:val="20"/>
        </w:rPr>
        <w:t xml:space="preserve">Smluvní pokuty podle této smlouvy mohou být uplatněny vedle sebe, tzn., že je-li jedním jednáním či opomenutím Zhotovitele porušeno více povinností vyplývajících mu z této smlouvy zajištěných </w:t>
      </w:r>
      <w:r>
        <w:rPr>
          <w:rFonts w:ascii="Arial" w:hAnsi="Arial" w:cs="Arial"/>
          <w:sz w:val="20"/>
          <w:szCs w:val="20"/>
        </w:rPr>
        <w:t>smluvními pokutami</w:t>
      </w:r>
      <w:r w:rsidRPr="00B16A85">
        <w:rPr>
          <w:rFonts w:ascii="Arial" w:hAnsi="Arial" w:cs="Arial"/>
          <w:sz w:val="20"/>
          <w:szCs w:val="20"/>
        </w:rPr>
        <w:t>, je Objednatel oprávněn všechny tyto smluvní pokuty uplatnit a Zhotovitel je povinen se všem takto uplatněným smluvním pokutám podřídit.</w:t>
      </w:r>
    </w:p>
    <w:p w14:paraId="3BFA2ACB" w14:textId="77777777" w:rsidR="000635AC" w:rsidRDefault="000635AC" w:rsidP="005A527D">
      <w:pPr>
        <w:numPr>
          <w:ilvl w:val="2"/>
          <w:numId w:val="9"/>
        </w:numPr>
        <w:spacing w:before="120"/>
        <w:ind w:left="567" w:hanging="567"/>
        <w:jc w:val="both"/>
        <w:rPr>
          <w:rFonts w:ascii="Arial" w:hAnsi="Arial" w:cs="Arial"/>
          <w:sz w:val="20"/>
          <w:szCs w:val="20"/>
        </w:rPr>
      </w:pPr>
      <w:r w:rsidRPr="00B16A85">
        <w:rPr>
          <w:rFonts w:ascii="Arial" w:hAnsi="Arial" w:cs="Arial"/>
          <w:sz w:val="20"/>
          <w:szCs w:val="20"/>
        </w:rPr>
        <w:t>Objednatel je oprávněn započíst smluvní pokuty proti pohledávce Zhotovitele. Zhotovitel není oprávněn jednostranně započíst pohledávky proti pohledávkám Objednatele.</w:t>
      </w:r>
    </w:p>
    <w:p w14:paraId="07487CCD" w14:textId="77777777" w:rsidR="000635AC" w:rsidRDefault="000635AC" w:rsidP="005A527D">
      <w:pPr>
        <w:numPr>
          <w:ilvl w:val="2"/>
          <w:numId w:val="9"/>
        </w:numPr>
        <w:spacing w:before="120"/>
        <w:ind w:left="567" w:hanging="567"/>
        <w:jc w:val="both"/>
        <w:rPr>
          <w:rFonts w:ascii="Arial" w:hAnsi="Arial" w:cs="Arial"/>
          <w:sz w:val="20"/>
          <w:szCs w:val="20"/>
        </w:rPr>
      </w:pPr>
      <w:r w:rsidRPr="00F716EA">
        <w:rPr>
          <w:rFonts w:ascii="Arial" w:hAnsi="Arial" w:cs="Arial"/>
          <w:sz w:val="20"/>
          <w:szCs w:val="20"/>
        </w:rPr>
        <w:t xml:space="preserve">Pokud je porušení povinnosti ze strany Zhotovitele zajištěno bankovní zárukou a současně smluvní pokutou podle </w:t>
      </w:r>
      <w:r>
        <w:rPr>
          <w:rFonts w:ascii="Arial" w:hAnsi="Arial" w:cs="Arial"/>
          <w:sz w:val="20"/>
          <w:szCs w:val="20"/>
        </w:rPr>
        <w:t xml:space="preserve">tohoto </w:t>
      </w:r>
      <w:r w:rsidRPr="00F716EA">
        <w:rPr>
          <w:rFonts w:ascii="Arial" w:hAnsi="Arial" w:cs="Arial"/>
          <w:sz w:val="20"/>
          <w:szCs w:val="20"/>
        </w:rPr>
        <w:t xml:space="preserve">článku. této smlouvy, má Objednatel právo rozhodnout, zda uplatní </w:t>
      </w:r>
      <w:r>
        <w:rPr>
          <w:rFonts w:ascii="Arial" w:hAnsi="Arial" w:cs="Arial"/>
          <w:sz w:val="20"/>
          <w:szCs w:val="20"/>
        </w:rPr>
        <w:t xml:space="preserve">inkaso z </w:t>
      </w:r>
      <w:r w:rsidRPr="00F716EA">
        <w:rPr>
          <w:rFonts w:ascii="Arial" w:hAnsi="Arial" w:cs="Arial"/>
          <w:sz w:val="20"/>
          <w:szCs w:val="20"/>
        </w:rPr>
        <w:t>bankovní záruk</w:t>
      </w:r>
      <w:r>
        <w:rPr>
          <w:rFonts w:ascii="Arial" w:hAnsi="Arial" w:cs="Arial"/>
          <w:sz w:val="20"/>
          <w:szCs w:val="20"/>
        </w:rPr>
        <w:t>y</w:t>
      </w:r>
      <w:r w:rsidRPr="00F716EA">
        <w:rPr>
          <w:rFonts w:ascii="Arial" w:hAnsi="Arial" w:cs="Arial"/>
          <w:sz w:val="20"/>
          <w:szCs w:val="20"/>
        </w:rPr>
        <w:t xml:space="preserve"> nebo smluvní pokutu</w:t>
      </w:r>
      <w:r w:rsidRPr="00B16A85">
        <w:rPr>
          <w:rFonts w:ascii="Arial" w:hAnsi="Arial" w:cs="Arial"/>
          <w:sz w:val="20"/>
          <w:szCs w:val="20"/>
        </w:rPr>
        <w:t>.</w:t>
      </w:r>
    </w:p>
    <w:p w14:paraId="02E869CA" w14:textId="77777777" w:rsidR="00A815B8" w:rsidRPr="009B655C" w:rsidRDefault="00A815B8" w:rsidP="00A815B8">
      <w:pPr>
        <w:numPr>
          <w:ilvl w:val="0"/>
          <w:numId w:val="9"/>
        </w:numPr>
        <w:spacing w:before="240" w:after="60"/>
        <w:jc w:val="both"/>
        <w:rPr>
          <w:rFonts w:ascii="Arial" w:hAnsi="Arial" w:cs="Arial"/>
          <w:b/>
          <w:bCs/>
          <w:sz w:val="20"/>
          <w:szCs w:val="20"/>
        </w:rPr>
      </w:pPr>
      <w:r w:rsidRPr="009B655C">
        <w:rPr>
          <w:rFonts w:ascii="Arial" w:hAnsi="Arial" w:cs="Arial"/>
          <w:b/>
          <w:bCs/>
          <w:sz w:val="20"/>
          <w:szCs w:val="20"/>
        </w:rPr>
        <w:t>Staveniště</w:t>
      </w:r>
    </w:p>
    <w:p w14:paraId="292F2F65" w14:textId="77777777" w:rsidR="00A815B8" w:rsidRPr="00B16A85" w:rsidRDefault="00A815B8" w:rsidP="005A527D">
      <w:pPr>
        <w:pStyle w:val="Odstavecseseznamem"/>
        <w:numPr>
          <w:ilvl w:val="1"/>
          <w:numId w:val="9"/>
        </w:numPr>
        <w:tabs>
          <w:tab w:val="left" w:pos="567"/>
        </w:tabs>
        <w:spacing w:before="120"/>
        <w:jc w:val="both"/>
        <w:rPr>
          <w:rFonts w:ascii="Arial" w:hAnsi="Arial" w:cs="Arial"/>
          <w:sz w:val="20"/>
          <w:szCs w:val="20"/>
        </w:rPr>
      </w:pPr>
      <w:r w:rsidRPr="00B16A85">
        <w:rPr>
          <w:rFonts w:ascii="Arial" w:hAnsi="Arial" w:cs="Arial"/>
          <w:sz w:val="20"/>
          <w:szCs w:val="20"/>
        </w:rPr>
        <w:t>Předání a převzetí Staveniště</w:t>
      </w:r>
    </w:p>
    <w:p w14:paraId="1239F456" w14:textId="77777777" w:rsidR="00A815B8" w:rsidRPr="00B16A85" w:rsidRDefault="00A815B8" w:rsidP="009220AB">
      <w:pPr>
        <w:pStyle w:val="Odstavecseseznamem"/>
        <w:numPr>
          <w:ilvl w:val="2"/>
          <w:numId w:val="9"/>
        </w:numPr>
        <w:spacing w:before="120"/>
        <w:ind w:left="1287"/>
        <w:jc w:val="both"/>
        <w:rPr>
          <w:rFonts w:ascii="Arial" w:hAnsi="Arial" w:cs="Arial"/>
          <w:sz w:val="20"/>
          <w:szCs w:val="20"/>
        </w:rPr>
      </w:pPr>
      <w:r w:rsidRPr="009B655C">
        <w:rPr>
          <w:rFonts w:ascii="Arial" w:hAnsi="Arial" w:cs="Arial"/>
          <w:sz w:val="20"/>
          <w:szCs w:val="20"/>
        </w:rPr>
        <w:t>Objednatel je povinen předat Zhotoviteli Staveniště (nebo jeho ucelenou část) prosté práv třetí osoby</w:t>
      </w:r>
      <w:r>
        <w:rPr>
          <w:rFonts w:ascii="Arial" w:hAnsi="Arial" w:cs="Arial"/>
          <w:sz w:val="20"/>
          <w:szCs w:val="20"/>
        </w:rPr>
        <w:t xml:space="preserve"> po</w:t>
      </w:r>
      <w:r w:rsidRPr="009B655C">
        <w:rPr>
          <w:rFonts w:ascii="Arial" w:hAnsi="Arial" w:cs="Arial"/>
          <w:sz w:val="20"/>
          <w:szCs w:val="20"/>
        </w:rPr>
        <w:t xml:space="preserve"> </w:t>
      </w:r>
      <w:r>
        <w:rPr>
          <w:rFonts w:ascii="Arial" w:hAnsi="Arial" w:cs="Arial"/>
          <w:sz w:val="20"/>
          <w:szCs w:val="20"/>
        </w:rPr>
        <w:t>nabytí účinnosti</w:t>
      </w:r>
      <w:r w:rsidRPr="009B655C">
        <w:rPr>
          <w:rFonts w:ascii="Arial" w:hAnsi="Arial" w:cs="Arial"/>
          <w:sz w:val="20"/>
          <w:szCs w:val="20"/>
        </w:rPr>
        <w:t xml:space="preserve"> této smlouvy o dílo v termínu dle </w:t>
      </w:r>
      <w:r>
        <w:rPr>
          <w:rFonts w:ascii="Arial" w:hAnsi="Arial" w:cs="Arial"/>
          <w:sz w:val="20"/>
          <w:szCs w:val="20"/>
        </w:rPr>
        <w:t>odst.</w:t>
      </w:r>
      <w:r w:rsidRPr="009B655C">
        <w:rPr>
          <w:rFonts w:ascii="Arial" w:hAnsi="Arial" w:cs="Arial"/>
          <w:sz w:val="20"/>
          <w:szCs w:val="20"/>
        </w:rPr>
        <w:t xml:space="preserve"> 3.1. této smlouvy, pokud se strany písemně nedohodnou jinak (strany pořídí zápis). Splnění termínu předání Staveniště je podstatnou náležitostí smlouvy, </w:t>
      </w:r>
      <w:r>
        <w:rPr>
          <w:rFonts w:ascii="Arial" w:hAnsi="Arial" w:cs="Arial"/>
          <w:sz w:val="20"/>
          <w:szCs w:val="20"/>
        </w:rPr>
        <w:t>na níž je závislé splnění</w:t>
      </w:r>
      <w:r w:rsidRPr="009B655C">
        <w:rPr>
          <w:rFonts w:ascii="Arial" w:hAnsi="Arial" w:cs="Arial"/>
          <w:sz w:val="20"/>
          <w:szCs w:val="20"/>
        </w:rPr>
        <w:t xml:space="preserve"> Termínu dokončení díla.</w:t>
      </w:r>
    </w:p>
    <w:p w14:paraId="545F4C07" w14:textId="77777777" w:rsidR="00A815B8" w:rsidRPr="009B655C" w:rsidRDefault="00A815B8" w:rsidP="009220AB">
      <w:pPr>
        <w:pStyle w:val="Odstavecseseznamem"/>
        <w:numPr>
          <w:ilvl w:val="2"/>
          <w:numId w:val="9"/>
        </w:numPr>
        <w:spacing w:before="120"/>
        <w:ind w:left="1287"/>
        <w:jc w:val="both"/>
        <w:rPr>
          <w:rFonts w:ascii="Arial" w:hAnsi="Arial" w:cs="Arial"/>
          <w:sz w:val="20"/>
          <w:szCs w:val="20"/>
        </w:rPr>
      </w:pPr>
      <w:r w:rsidRPr="009B655C">
        <w:rPr>
          <w:rFonts w:ascii="Arial" w:hAnsi="Arial" w:cs="Arial"/>
          <w:sz w:val="20"/>
          <w:szCs w:val="20"/>
        </w:rPr>
        <w:t>O předání a převzetí Staveniště (jeho části) vyhotoví Objednatel písemný protokol, který obě strany podepíší. Za den předání Staveniště se považuje den, kdy dojde k oboustrannému podpisu příslušného protokolu.</w:t>
      </w:r>
    </w:p>
    <w:p w14:paraId="66F478A4" w14:textId="77777777" w:rsidR="00A815B8" w:rsidRPr="009B655C" w:rsidRDefault="00A815B8" w:rsidP="009220AB">
      <w:pPr>
        <w:pStyle w:val="Odstavecseseznamem"/>
        <w:numPr>
          <w:ilvl w:val="2"/>
          <w:numId w:val="9"/>
        </w:numPr>
        <w:spacing w:before="120"/>
        <w:ind w:left="1287"/>
        <w:jc w:val="both"/>
        <w:rPr>
          <w:rFonts w:ascii="Arial" w:hAnsi="Arial" w:cs="Arial"/>
          <w:sz w:val="20"/>
          <w:szCs w:val="20"/>
        </w:rPr>
      </w:pPr>
      <w:r w:rsidRPr="009B655C">
        <w:rPr>
          <w:rFonts w:ascii="Arial" w:hAnsi="Arial" w:cs="Arial"/>
          <w:sz w:val="20"/>
          <w:szCs w:val="20"/>
        </w:rPr>
        <w:t>Zařízení staveniště zabezpečuje Zhotovitel v souladu se svými potřebami, dokumentací předanou Objednatelem a s požadavky Objednatele.</w:t>
      </w:r>
      <w:r>
        <w:rPr>
          <w:rFonts w:ascii="Arial" w:hAnsi="Arial" w:cs="Arial"/>
          <w:sz w:val="20"/>
          <w:szCs w:val="20"/>
        </w:rPr>
        <w:t xml:space="preserve"> </w:t>
      </w:r>
    </w:p>
    <w:p w14:paraId="4BC50C16" w14:textId="77777777" w:rsidR="00A815B8" w:rsidRPr="009B655C" w:rsidRDefault="00A815B8" w:rsidP="009220AB">
      <w:pPr>
        <w:pStyle w:val="Odstavecseseznamem"/>
        <w:numPr>
          <w:ilvl w:val="2"/>
          <w:numId w:val="9"/>
        </w:numPr>
        <w:spacing w:before="120"/>
        <w:ind w:left="1287"/>
        <w:jc w:val="both"/>
        <w:rPr>
          <w:rFonts w:ascii="Arial" w:hAnsi="Arial" w:cs="Arial"/>
          <w:sz w:val="20"/>
          <w:szCs w:val="20"/>
        </w:rPr>
      </w:pPr>
      <w:r w:rsidRPr="00B16A85">
        <w:rPr>
          <w:rFonts w:ascii="Arial" w:hAnsi="Arial" w:cs="Arial"/>
          <w:sz w:val="20"/>
          <w:szCs w:val="20"/>
        </w:rPr>
        <w:t>Zhotovitel je povinen udržovat na Staveništi pořádek.</w:t>
      </w:r>
    </w:p>
    <w:p w14:paraId="616D8008" w14:textId="77777777" w:rsidR="00A815B8" w:rsidRPr="009B655C" w:rsidRDefault="00A815B8" w:rsidP="009220AB">
      <w:pPr>
        <w:pStyle w:val="Odstavecseseznamem"/>
        <w:numPr>
          <w:ilvl w:val="2"/>
          <w:numId w:val="9"/>
        </w:numPr>
        <w:spacing w:before="120"/>
        <w:ind w:left="1287"/>
        <w:jc w:val="both"/>
        <w:rPr>
          <w:rFonts w:ascii="Arial" w:hAnsi="Arial" w:cs="Arial"/>
          <w:sz w:val="20"/>
          <w:szCs w:val="20"/>
        </w:rPr>
      </w:pPr>
      <w:r w:rsidRPr="00B16A85">
        <w:rPr>
          <w:rFonts w:ascii="Arial" w:hAnsi="Arial" w:cs="Arial"/>
          <w:sz w:val="20"/>
          <w:szCs w:val="20"/>
        </w:rPr>
        <w:t>Zhotovitel je povinen zajistit na Staveništi veškerá bezpečnostní opatření a hygienická opatření a požární ochranu Staveniště i prováděného díla, a to v rozsahu a způsobem stanoveným příslušnými předpisy.</w:t>
      </w:r>
    </w:p>
    <w:p w14:paraId="40D59D28" w14:textId="77777777" w:rsidR="00A815B8" w:rsidRPr="009B655C" w:rsidRDefault="00A815B8" w:rsidP="009220AB">
      <w:pPr>
        <w:pStyle w:val="Odstavecseseznamem"/>
        <w:numPr>
          <w:ilvl w:val="2"/>
          <w:numId w:val="9"/>
        </w:numPr>
        <w:spacing w:before="120"/>
        <w:ind w:left="1287"/>
        <w:jc w:val="both"/>
        <w:rPr>
          <w:rFonts w:ascii="Arial" w:hAnsi="Arial" w:cs="Arial"/>
          <w:sz w:val="20"/>
          <w:szCs w:val="20"/>
        </w:rPr>
      </w:pPr>
      <w:r w:rsidRPr="00B16A85">
        <w:rPr>
          <w:rFonts w:ascii="Arial" w:hAnsi="Arial" w:cs="Arial"/>
          <w:sz w:val="20"/>
          <w:szCs w:val="20"/>
        </w:rPr>
        <w:t>Jestliže v souvislosti s provozem Staveniště nebo prováděním předmětu plnění bude třeba umístit nebo přemístit dočasné či trvalé dopravní značení podle předpisů o pozemních komunikacích, obstará tyto práce Zhotovitel. Zhotovitel dále zodpovídá i za umisťování, přemisťování a udržování dopravních značek v souvislosti s průběhem provádění prací. Jakékoliv pokuty či náhrady škod vzniklých v této souvislosti jdou k tíži Zhotovitele.</w:t>
      </w:r>
    </w:p>
    <w:p w14:paraId="5DFAD0BC" w14:textId="77777777" w:rsidR="00A815B8" w:rsidRPr="009B655C" w:rsidRDefault="00A815B8" w:rsidP="009220AB">
      <w:pPr>
        <w:pStyle w:val="Odstavecseseznamem"/>
        <w:numPr>
          <w:ilvl w:val="2"/>
          <w:numId w:val="9"/>
        </w:numPr>
        <w:spacing w:before="120"/>
        <w:ind w:left="1287"/>
        <w:jc w:val="both"/>
        <w:rPr>
          <w:rFonts w:ascii="Arial" w:hAnsi="Arial" w:cs="Arial"/>
          <w:sz w:val="20"/>
          <w:szCs w:val="20"/>
        </w:rPr>
      </w:pPr>
      <w:r w:rsidRPr="00B16A85">
        <w:rPr>
          <w:rFonts w:ascii="Arial" w:hAnsi="Arial" w:cs="Arial"/>
          <w:sz w:val="20"/>
          <w:szCs w:val="20"/>
        </w:rPr>
        <w:t>Za provoz na Staveništi odpovídá Zhotovitel.</w:t>
      </w:r>
    </w:p>
    <w:p w14:paraId="7A26A7E4" w14:textId="77777777" w:rsidR="00A815B8" w:rsidRPr="009B655C" w:rsidRDefault="00A815B8" w:rsidP="009220AB">
      <w:pPr>
        <w:pStyle w:val="Odstavecseseznamem"/>
        <w:numPr>
          <w:ilvl w:val="2"/>
          <w:numId w:val="9"/>
        </w:numPr>
        <w:spacing w:before="120"/>
        <w:ind w:left="1287"/>
        <w:jc w:val="both"/>
        <w:rPr>
          <w:rFonts w:ascii="Arial" w:hAnsi="Arial" w:cs="Arial"/>
          <w:sz w:val="20"/>
          <w:szCs w:val="20"/>
        </w:rPr>
      </w:pPr>
      <w:r w:rsidRPr="009B655C">
        <w:rPr>
          <w:rFonts w:ascii="Arial" w:hAnsi="Arial" w:cs="Arial"/>
          <w:sz w:val="20"/>
          <w:szCs w:val="20"/>
        </w:rPr>
        <w:t>Zhotovitel je povinen před započetím odběru vody či elektrické energie instalovat podružné měřiče spotřeby na své náklady a veškeré odběry uhradit.</w:t>
      </w:r>
    </w:p>
    <w:p w14:paraId="3803CFBD" w14:textId="77777777" w:rsidR="00A815B8" w:rsidRPr="009B655C" w:rsidRDefault="00A815B8" w:rsidP="009220AB">
      <w:pPr>
        <w:pStyle w:val="Odstavecseseznamem"/>
        <w:numPr>
          <w:ilvl w:val="1"/>
          <w:numId w:val="9"/>
        </w:numPr>
        <w:tabs>
          <w:tab w:val="left" w:pos="567"/>
        </w:tabs>
        <w:spacing w:before="120"/>
        <w:jc w:val="both"/>
        <w:rPr>
          <w:rFonts w:ascii="Arial" w:hAnsi="Arial" w:cs="Arial"/>
          <w:sz w:val="20"/>
          <w:szCs w:val="20"/>
        </w:rPr>
      </w:pPr>
      <w:r w:rsidRPr="009B655C">
        <w:rPr>
          <w:rFonts w:ascii="Arial" w:hAnsi="Arial" w:cs="Arial"/>
          <w:sz w:val="20"/>
          <w:szCs w:val="20"/>
        </w:rPr>
        <w:t>Vyklizení staveniště</w:t>
      </w:r>
    </w:p>
    <w:p w14:paraId="05454D85" w14:textId="77777777" w:rsidR="00A815B8" w:rsidRPr="009B655C" w:rsidRDefault="00A815B8" w:rsidP="009220AB">
      <w:pPr>
        <w:pStyle w:val="Odstavecseseznamem"/>
        <w:numPr>
          <w:ilvl w:val="2"/>
          <w:numId w:val="9"/>
        </w:numPr>
        <w:spacing w:before="120"/>
        <w:jc w:val="both"/>
        <w:rPr>
          <w:rFonts w:ascii="Arial" w:hAnsi="Arial" w:cs="Arial"/>
          <w:sz w:val="20"/>
          <w:szCs w:val="20"/>
        </w:rPr>
      </w:pPr>
      <w:r w:rsidRPr="009B655C">
        <w:rPr>
          <w:rFonts w:ascii="Arial" w:hAnsi="Arial" w:cs="Arial"/>
          <w:sz w:val="20"/>
          <w:szCs w:val="20"/>
        </w:rPr>
        <w:t xml:space="preserve">Zhotovitel je povinen odstranit zařízení staveniště, vyklidit Staveniště </w:t>
      </w:r>
      <w:r>
        <w:rPr>
          <w:rFonts w:ascii="Arial" w:hAnsi="Arial" w:cs="Arial"/>
          <w:sz w:val="20"/>
          <w:szCs w:val="20"/>
        </w:rPr>
        <w:t>v den</w:t>
      </w:r>
      <w:r w:rsidRPr="009B655C">
        <w:rPr>
          <w:rFonts w:ascii="Arial" w:hAnsi="Arial" w:cs="Arial"/>
          <w:sz w:val="20"/>
          <w:szCs w:val="20"/>
        </w:rPr>
        <w:t xml:space="preserve"> Předání a převzetí díla Objednatelem, pokud se strany nedohodnou jinak. Za vyklizené se považuje Staveniště zbavené všech odpadů a nečistot a uvedené do stavu předpokládané projekt</w:t>
      </w:r>
      <w:r>
        <w:rPr>
          <w:rFonts w:ascii="Arial" w:hAnsi="Arial" w:cs="Arial"/>
          <w:sz w:val="20"/>
          <w:szCs w:val="20"/>
        </w:rPr>
        <w:t>em</w:t>
      </w:r>
      <w:r w:rsidRPr="009B655C">
        <w:rPr>
          <w:rFonts w:ascii="Arial" w:hAnsi="Arial" w:cs="Arial"/>
          <w:sz w:val="20"/>
          <w:szCs w:val="20"/>
        </w:rPr>
        <w:t>.</w:t>
      </w:r>
    </w:p>
    <w:p w14:paraId="4EBBA236" w14:textId="77777777" w:rsidR="00A815B8" w:rsidRPr="009B655C" w:rsidRDefault="00A815B8" w:rsidP="009220AB">
      <w:pPr>
        <w:pStyle w:val="Odstavecseseznamem"/>
        <w:numPr>
          <w:ilvl w:val="2"/>
          <w:numId w:val="9"/>
        </w:numPr>
        <w:spacing w:before="120"/>
        <w:jc w:val="both"/>
        <w:rPr>
          <w:rFonts w:ascii="Arial" w:hAnsi="Arial" w:cs="Arial"/>
          <w:sz w:val="20"/>
          <w:szCs w:val="20"/>
        </w:rPr>
      </w:pPr>
      <w:r w:rsidRPr="009B655C">
        <w:rPr>
          <w:rFonts w:ascii="Arial" w:hAnsi="Arial" w:cs="Arial"/>
          <w:sz w:val="20"/>
          <w:szCs w:val="20"/>
        </w:rPr>
        <w:t>Nevyklidí-li Zhotovitel staveniště ve sjednaném termínu, je Objednatel oprávněn zabezpečit vyklizení Staveniště třetí osobou a náklady s tím spojené uhradí Objednateli Zhotovitel. Nárok Objednatele na sjednanou smluvní pokutu tím není dotčen.</w:t>
      </w:r>
    </w:p>
    <w:p w14:paraId="0F4AC29E" w14:textId="77777777" w:rsidR="007962B9" w:rsidRPr="009B655C" w:rsidRDefault="007962B9" w:rsidP="007962B9">
      <w:pPr>
        <w:numPr>
          <w:ilvl w:val="0"/>
          <w:numId w:val="27"/>
        </w:numPr>
        <w:spacing w:before="240" w:after="60"/>
        <w:jc w:val="both"/>
        <w:rPr>
          <w:rFonts w:ascii="Arial" w:hAnsi="Arial" w:cs="Arial"/>
          <w:b/>
          <w:bCs/>
          <w:sz w:val="20"/>
          <w:szCs w:val="20"/>
        </w:rPr>
      </w:pPr>
      <w:r w:rsidRPr="009B655C">
        <w:rPr>
          <w:rFonts w:ascii="Arial" w:hAnsi="Arial" w:cs="Arial"/>
          <w:b/>
          <w:bCs/>
          <w:sz w:val="20"/>
          <w:szCs w:val="20"/>
        </w:rPr>
        <w:t>Stavební deník</w:t>
      </w:r>
    </w:p>
    <w:p w14:paraId="4218E870" w14:textId="77777777" w:rsidR="007962B9" w:rsidRPr="009B655C" w:rsidRDefault="007962B9" w:rsidP="005A527D">
      <w:pPr>
        <w:numPr>
          <w:ilvl w:val="1"/>
          <w:numId w:val="27"/>
        </w:numPr>
        <w:tabs>
          <w:tab w:val="left" w:pos="567"/>
        </w:tabs>
        <w:spacing w:before="120"/>
        <w:ind w:left="567" w:hanging="567"/>
        <w:jc w:val="both"/>
        <w:rPr>
          <w:rFonts w:ascii="Arial" w:hAnsi="Arial" w:cs="Arial"/>
          <w:sz w:val="20"/>
          <w:szCs w:val="20"/>
        </w:rPr>
      </w:pPr>
      <w:r w:rsidRPr="009B655C">
        <w:rPr>
          <w:rFonts w:ascii="Arial" w:hAnsi="Arial" w:cs="Arial"/>
          <w:sz w:val="20"/>
          <w:szCs w:val="20"/>
        </w:rPr>
        <w:t>Povinnost vést stavební deník</w:t>
      </w:r>
    </w:p>
    <w:p w14:paraId="5099DDA3" w14:textId="7CBBC7F1" w:rsidR="007962B9" w:rsidRPr="007C3D80" w:rsidRDefault="007962B9" w:rsidP="005A527D">
      <w:pPr>
        <w:numPr>
          <w:ilvl w:val="2"/>
          <w:numId w:val="27"/>
        </w:numPr>
        <w:spacing w:before="120"/>
        <w:ind w:left="1276"/>
        <w:jc w:val="both"/>
        <w:rPr>
          <w:rFonts w:ascii="Arial" w:hAnsi="Arial" w:cs="Arial"/>
          <w:color w:val="auto"/>
          <w:sz w:val="20"/>
          <w:szCs w:val="20"/>
        </w:rPr>
      </w:pPr>
      <w:r w:rsidRPr="009B655C">
        <w:rPr>
          <w:rFonts w:ascii="Arial" w:hAnsi="Arial" w:cs="Arial"/>
          <w:sz w:val="20"/>
          <w:szCs w:val="20"/>
        </w:rPr>
        <w:t xml:space="preserve">Zhotovitel je povinen vést ode dne předání a převzetí staveniště o pracích, které provádí, stavební deník </w:t>
      </w:r>
      <w:r>
        <w:rPr>
          <w:rFonts w:ascii="Arial" w:hAnsi="Arial" w:cs="Arial"/>
          <w:sz w:val="20"/>
          <w:szCs w:val="20"/>
        </w:rPr>
        <w:t xml:space="preserve">podle </w:t>
      </w:r>
      <w:r w:rsidRPr="006B1126">
        <w:rPr>
          <w:rFonts w:ascii="Arial" w:hAnsi="Arial" w:cs="Arial"/>
          <w:sz w:val="20"/>
          <w:szCs w:val="20"/>
        </w:rPr>
        <w:t>§ 157 zák. č. 183/2006 Sb</w:t>
      </w:r>
      <w:r w:rsidRPr="007C3D80">
        <w:rPr>
          <w:rFonts w:ascii="Arial" w:hAnsi="Arial" w:cs="Arial"/>
          <w:color w:val="auto"/>
          <w:sz w:val="20"/>
          <w:szCs w:val="20"/>
        </w:rPr>
        <w:t>. (stavební zákon) a v souladu s vyhl. č. 499/2006 Sb., o dokumentaci staveb, v platném znění.</w:t>
      </w:r>
      <w:r w:rsidR="00A2161E" w:rsidRPr="007C3D80">
        <w:rPr>
          <w:rFonts w:ascii="Arial" w:hAnsi="Arial" w:cs="Arial"/>
          <w:color w:val="auto"/>
          <w:sz w:val="20"/>
          <w:szCs w:val="20"/>
        </w:rPr>
        <w:t xml:space="preserve"> </w:t>
      </w:r>
    </w:p>
    <w:p w14:paraId="39D8A4F6" w14:textId="77777777" w:rsidR="007962B9" w:rsidRPr="009B655C" w:rsidRDefault="007962B9" w:rsidP="005A527D">
      <w:pPr>
        <w:numPr>
          <w:ilvl w:val="2"/>
          <w:numId w:val="27"/>
        </w:numPr>
        <w:spacing w:before="120"/>
        <w:ind w:left="1276" w:hanging="709"/>
        <w:jc w:val="both"/>
        <w:rPr>
          <w:rFonts w:ascii="Arial" w:hAnsi="Arial" w:cs="Arial"/>
          <w:sz w:val="20"/>
          <w:szCs w:val="20"/>
        </w:rPr>
      </w:pPr>
      <w:r w:rsidRPr="009B655C">
        <w:rPr>
          <w:rFonts w:ascii="Arial" w:hAnsi="Arial" w:cs="Arial"/>
          <w:sz w:val="20"/>
          <w:szCs w:val="20"/>
        </w:rPr>
        <w:lastRenderedPageBreak/>
        <w:t xml:space="preserve">Stavební deník musí být </w:t>
      </w:r>
      <w:r>
        <w:rPr>
          <w:rFonts w:ascii="Arial" w:hAnsi="Arial" w:cs="Arial"/>
          <w:sz w:val="20"/>
          <w:szCs w:val="20"/>
        </w:rPr>
        <w:t xml:space="preserve">po dobu pracovní doby přístupný v době plnění </w:t>
      </w:r>
      <w:r w:rsidRPr="009B655C">
        <w:rPr>
          <w:rFonts w:ascii="Arial" w:hAnsi="Arial" w:cs="Arial"/>
          <w:sz w:val="20"/>
          <w:szCs w:val="20"/>
        </w:rPr>
        <w:t>oprávněným osobám Objednatele, případně jiným osobám oprávněným do Stavebního deníku zapisovat.</w:t>
      </w:r>
    </w:p>
    <w:p w14:paraId="473D36AD" w14:textId="77777777" w:rsidR="007962B9" w:rsidRPr="009B655C" w:rsidRDefault="007962B9" w:rsidP="005A527D">
      <w:pPr>
        <w:numPr>
          <w:ilvl w:val="2"/>
          <w:numId w:val="27"/>
        </w:numPr>
        <w:spacing w:before="120"/>
        <w:ind w:left="1276" w:hanging="709"/>
        <w:jc w:val="both"/>
        <w:rPr>
          <w:rFonts w:ascii="Arial" w:hAnsi="Arial" w:cs="Arial"/>
          <w:sz w:val="20"/>
          <w:szCs w:val="20"/>
        </w:rPr>
      </w:pPr>
      <w:r w:rsidRPr="009B655C">
        <w:rPr>
          <w:rFonts w:ascii="Arial" w:hAnsi="Arial" w:cs="Arial"/>
          <w:sz w:val="20"/>
          <w:szCs w:val="20"/>
        </w:rPr>
        <w:t xml:space="preserve">Zápisy do </w:t>
      </w:r>
      <w:r>
        <w:rPr>
          <w:rFonts w:ascii="Arial" w:hAnsi="Arial" w:cs="Arial"/>
          <w:sz w:val="20"/>
          <w:szCs w:val="20"/>
        </w:rPr>
        <w:t>S</w:t>
      </w:r>
      <w:r w:rsidRPr="009B655C">
        <w:rPr>
          <w:rFonts w:ascii="Arial" w:hAnsi="Arial" w:cs="Arial"/>
          <w:sz w:val="20"/>
          <w:szCs w:val="20"/>
        </w:rPr>
        <w:t>tavebního deníku se provádí v originále a dvou kopiích. Kopie zápisů je Zhotovitel povinen předat Objednateli nejméně 1x měsíčně, pokud se strany nedohodnou jinak.</w:t>
      </w:r>
    </w:p>
    <w:p w14:paraId="1267655D" w14:textId="77777777" w:rsidR="007962B9" w:rsidRPr="009B655C" w:rsidRDefault="007962B9" w:rsidP="005A527D">
      <w:pPr>
        <w:numPr>
          <w:ilvl w:val="2"/>
          <w:numId w:val="27"/>
        </w:numPr>
        <w:spacing w:before="120"/>
        <w:ind w:left="1276" w:hanging="709"/>
        <w:jc w:val="both"/>
        <w:rPr>
          <w:rFonts w:ascii="Arial" w:hAnsi="Arial" w:cs="Arial"/>
          <w:sz w:val="20"/>
          <w:szCs w:val="20"/>
        </w:rPr>
      </w:pPr>
      <w:r w:rsidRPr="009B655C">
        <w:rPr>
          <w:rFonts w:ascii="Arial" w:hAnsi="Arial" w:cs="Arial"/>
          <w:sz w:val="20"/>
          <w:szCs w:val="20"/>
        </w:rPr>
        <w:t>Do Stavebního deníku zapisuje Zhotovitel veškeré skutečnosti rozhodné pro provádění díla. Zejména je povinen zapisovat údaje o:</w:t>
      </w:r>
    </w:p>
    <w:p w14:paraId="23A86473" w14:textId="77777777" w:rsidR="007962B9" w:rsidRPr="009B655C" w:rsidRDefault="007962B9" w:rsidP="00766794">
      <w:pPr>
        <w:numPr>
          <w:ilvl w:val="0"/>
          <w:numId w:val="26"/>
        </w:numPr>
        <w:tabs>
          <w:tab w:val="clear" w:pos="1128"/>
          <w:tab w:val="left" w:pos="2136"/>
        </w:tabs>
        <w:ind w:left="1701" w:hanging="425"/>
        <w:jc w:val="both"/>
        <w:rPr>
          <w:rFonts w:ascii="Arial" w:hAnsi="Arial" w:cs="Arial"/>
          <w:sz w:val="20"/>
          <w:szCs w:val="20"/>
        </w:rPr>
      </w:pPr>
      <w:r w:rsidRPr="009B655C">
        <w:rPr>
          <w:rFonts w:ascii="Arial" w:hAnsi="Arial" w:cs="Arial"/>
          <w:sz w:val="20"/>
          <w:szCs w:val="20"/>
        </w:rPr>
        <w:t>stavu staveniště, počasí, počtu pracovníků a nasazení strojů a dopravních prostředků</w:t>
      </w:r>
    </w:p>
    <w:p w14:paraId="0E224415" w14:textId="77777777" w:rsidR="007962B9" w:rsidRPr="009B655C" w:rsidRDefault="007962B9" w:rsidP="00766794">
      <w:pPr>
        <w:numPr>
          <w:ilvl w:val="0"/>
          <w:numId w:val="26"/>
        </w:numPr>
        <w:tabs>
          <w:tab w:val="clear" w:pos="1128"/>
          <w:tab w:val="left" w:pos="2136"/>
        </w:tabs>
        <w:ind w:left="1701" w:hanging="425"/>
        <w:jc w:val="both"/>
        <w:rPr>
          <w:rFonts w:ascii="Arial" w:hAnsi="Arial" w:cs="Arial"/>
          <w:sz w:val="20"/>
          <w:szCs w:val="20"/>
        </w:rPr>
      </w:pPr>
      <w:r w:rsidRPr="009B655C">
        <w:rPr>
          <w:rFonts w:ascii="Arial" w:hAnsi="Arial" w:cs="Arial"/>
          <w:sz w:val="20"/>
          <w:szCs w:val="20"/>
        </w:rPr>
        <w:t>časovém postupu prací</w:t>
      </w:r>
    </w:p>
    <w:p w14:paraId="539A84DD" w14:textId="77777777" w:rsidR="007962B9" w:rsidRPr="009B655C" w:rsidRDefault="007962B9" w:rsidP="00766794">
      <w:pPr>
        <w:numPr>
          <w:ilvl w:val="0"/>
          <w:numId w:val="26"/>
        </w:numPr>
        <w:tabs>
          <w:tab w:val="clear" w:pos="1128"/>
          <w:tab w:val="left" w:pos="2136"/>
        </w:tabs>
        <w:ind w:left="1701" w:hanging="425"/>
        <w:jc w:val="both"/>
        <w:rPr>
          <w:rFonts w:ascii="Arial" w:hAnsi="Arial" w:cs="Arial"/>
          <w:sz w:val="20"/>
          <w:szCs w:val="20"/>
        </w:rPr>
      </w:pPr>
      <w:r w:rsidRPr="009B655C">
        <w:rPr>
          <w:rFonts w:ascii="Arial" w:hAnsi="Arial" w:cs="Arial"/>
          <w:sz w:val="20"/>
          <w:szCs w:val="20"/>
        </w:rPr>
        <w:t>kontrole jakosti provedených prací</w:t>
      </w:r>
    </w:p>
    <w:p w14:paraId="69E7E4B4" w14:textId="77777777" w:rsidR="007962B9" w:rsidRPr="009B655C" w:rsidRDefault="007962B9" w:rsidP="00766794">
      <w:pPr>
        <w:numPr>
          <w:ilvl w:val="0"/>
          <w:numId w:val="26"/>
        </w:numPr>
        <w:tabs>
          <w:tab w:val="clear" w:pos="1128"/>
          <w:tab w:val="left" w:pos="2136"/>
        </w:tabs>
        <w:ind w:left="1701" w:hanging="425"/>
        <w:jc w:val="both"/>
        <w:rPr>
          <w:rFonts w:ascii="Arial" w:hAnsi="Arial" w:cs="Arial"/>
          <w:sz w:val="20"/>
          <w:szCs w:val="20"/>
        </w:rPr>
      </w:pPr>
      <w:r w:rsidRPr="009B655C">
        <w:rPr>
          <w:rFonts w:ascii="Arial" w:hAnsi="Arial" w:cs="Arial"/>
          <w:sz w:val="20"/>
          <w:szCs w:val="20"/>
        </w:rPr>
        <w:t>opatřeních učiněných v souladu s předpisy bezpečnosti a ochrany zdraví</w:t>
      </w:r>
    </w:p>
    <w:p w14:paraId="003DC61B" w14:textId="77777777" w:rsidR="007962B9" w:rsidRPr="009B655C" w:rsidRDefault="007962B9" w:rsidP="00766794">
      <w:pPr>
        <w:numPr>
          <w:ilvl w:val="0"/>
          <w:numId w:val="26"/>
        </w:numPr>
        <w:tabs>
          <w:tab w:val="clear" w:pos="1128"/>
          <w:tab w:val="left" w:pos="2136"/>
        </w:tabs>
        <w:ind w:left="1701" w:hanging="425"/>
        <w:jc w:val="both"/>
        <w:rPr>
          <w:rFonts w:ascii="Arial" w:hAnsi="Arial" w:cs="Arial"/>
          <w:sz w:val="20"/>
          <w:szCs w:val="20"/>
        </w:rPr>
      </w:pPr>
      <w:r w:rsidRPr="009B655C">
        <w:rPr>
          <w:rFonts w:ascii="Arial" w:hAnsi="Arial" w:cs="Arial"/>
          <w:sz w:val="20"/>
          <w:szCs w:val="20"/>
        </w:rPr>
        <w:t>opatřeních učiněných v souladu s předpisy požární ochrany a ochrany životního prostředí</w:t>
      </w:r>
    </w:p>
    <w:p w14:paraId="5CE59ED2" w14:textId="77777777" w:rsidR="007962B9" w:rsidRPr="009B655C" w:rsidRDefault="007962B9" w:rsidP="00766794">
      <w:pPr>
        <w:numPr>
          <w:ilvl w:val="0"/>
          <w:numId w:val="26"/>
        </w:numPr>
        <w:tabs>
          <w:tab w:val="clear" w:pos="1128"/>
          <w:tab w:val="left" w:pos="2136"/>
        </w:tabs>
        <w:ind w:left="1701" w:hanging="425"/>
        <w:jc w:val="both"/>
        <w:rPr>
          <w:rFonts w:ascii="Arial" w:hAnsi="Arial" w:cs="Arial"/>
          <w:sz w:val="20"/>
          <w:szCs w:val="20"/>
        </w:rPr>
      </w:pPr>
      <w:r w:rsidRPr="009B655C">
        <w:rPr>
          <w:rFonts w:ascii="Arial" w:hAnsi="Arial" w:cs="Arial"/>
          <w:sz w:val="20"/>
          <w:szCs w:val="20"/>
        </w:rPr>
        <w:t>událostech nebo překážkách majících vliv na provádění díla.</w:t>
      </w:r>
    </w:p>
    <w:p w14:paraId="700AD426" w14:textId="77777777" w:rsidR="007962B9" w:rsidRPr="009B655C" w:rsidRDefault="007962B9" w:rsidP="005A527D">
      <w:pPr>
        <w:numPr>
          <w:ilvl w:val="2"/>
          <w:numId w:val="27"/>
        </w:numPr>
        <w:spacing w:before="120"/>
        <w:ind w:left="1276" w:hanging="709"/>
        <w:jc w:val="both"/>
        <w:rPr>
          <w:rFonts w:ascii="Arial" w:hAnsi="Arial" w:cs="Arial"/>
          <w:sz w:val="20"/>
          <w:szCs w:val="20"/>
        </w:rPr>
      </w:pPr>
      <w:r w:rsidRPr="009B655C">
        <w:rPr>
          <w:rFonts w:ascii="Arial" w:hAnsi="Arial" w:cs="Arial"/>
          <w:sz w:val="20"/>
          <w:szCs w:val="20"/>
        </w:rPr>
        <w:t>Všechny listy Stavebního deníku musí být očíslovány.</w:t>
      </w:r>
    </w:p>
    <w:p w14:paraId="6A79B9AD" w14:textId="77777777" w:rsidR="007962B9" w:rsidRPr="009B655C" w:rsidRDefault="007962B9" w:rsidP="009220AB">
      <w:pPr>
        <w:numPr>
          <w:ilvl w:val="2"/>
          <w:numId w:val="27"/>
        </w:numPr>
        <w:spacing w:before="120"/>
        <w:ind w:left="1276" w:hanging="709"/>
        <w:jc w:val="both"/>
        <w:rPr>
          <w:rFonts w:ascii="Arial" w:hAnsi="Arial" w:cs="Arial"/>
          <w:sz w:val="20"/>
          <w:szCs w:val="20"/>
        </w:rPr>
      </w:pPr>
      <w:r w:rsidRPr="009B655C">
        <w:rPr>
          <w:rFonts w:ascii="Arial" w:hAnsi="Arial" w:cs="Arial"/>
          <w:sz w:val="20"/>
          <w:szCs w:val="20"/>
        </w:rPr>
        <w:t>Ve Stavebním deníku nesmí být vynechána volná místa.</w:t>
      </w:r>
    </w:p>
    <w:p w14:paraId="5AD5160F" w14:textId="77777777" w:rsidR="007962B9" w:rsidRDefault="007962B9" w:rsidP="009220AB">
      <w:pPr>
        <w:numPr>
          <w:ilvl w:val="2"/>
          <w:numId w:val="27"/>
        </w:numPr>
        <w:spacing w:before="120"/>
        <w:ind w:left="1276" w:hanging="709"/>
        <w:jc w:val="both"/>
        <w:rPr>
          <w:rFonts w:ascii="Arial" w:hAnsi="Arial" w:cs="Arial"/>
          <w:sz w:val="20"/>
          <w:szCs w:val="20"/>
        </w:rPr>
      </w:pPr>
      <w:r w:rsidRPr="009B655C">
        <w:rPr>
          <w:rFonts w:ascii="Arial" w:hAnsi="Arial" w:cs="Arial"/>
          <w:sz w:val="20"/>
          <w:szCs w:val="20"/>
        </w:rPr>
        <w:t>V případě neočekávaných událostí nebo okolností mající zvláštní význam pro další postup stavby pořizuje Zhotovitel i příslušnou fotodokumentaci, která se stane součástí Stavebního deníku.</w:t>
      </w:r>
    </w:p>
    <w:p w14:paraId="3BBC3316" w14:textId="77777777" w:rsidR="007962B9" w:rsidRPr="00174F85" w:rsidRDefault="007962B9" w:rsidP="009220AB">
      <w:pPr>
        <w:numPr>
          <w:ilvl w:val="2"/>
          <w:numId w:val="27"/>
        </w:numPr>
        <w:spacing w:before="120"/>
        <w:ind w:left="1276" w:hanging="709"/>
        <w:jc w:val="both"/>
        <w:rPr>
          <w:rFonts w:ascii="Arial" w:hAnsi="Arial" w:cs="Arial"/>
          <w:sz w:val="20"/>
          <w:szCs w:val="20"/>
        </w:rPr>
      </w:pPr>
      <w:r w:rsidRPr="00174F85">
        <w:rPr>
          <w:rFonts w:ascii="Arial" w:hAnsi="Arial" w:cs="Arial"/>
          <w:color w:val="000000"/>
          <w:sz w:val="20"/>
          <w:szCs w:val="20"/>
        </w:rPr>
        <w:t xml:space="preserve">Zápisy ve stavebním deníku nelze měnit obsah této smlouvy. </w:t>
      </w:r>
    </w:p>
    <w:p w14:paraId="3E00B393" w14:textId="77777777" w:rsidR="007962B9" w:rsidRPr="00BE0DFA" w:rsidRDefault="007962B9" w:rsidP="009220AB">
      <w:pPr>
        <w:numPr>
          <w:ilvl w:val="2"/>
          <w:numId w:val="27"/>
        </w:numPr>
        <w:spacing w:before="120"/>
        <w:ind w:left="1276" w:hanging="709"/>
        <w:jc w:val="both"/>
        <w:rPr>
          <w:rFonts w:ascii="Arial" w:hAnsi="Arial" w:cs="Arial"/>
          <w:sz w:val="20"/>
          <w:szCs w:val="20"/>
        </w:rPr>
      </w:pPr>
      <w:r w:rsidRPr="00174F85">
        <w:rPr>
          <w:rFonts w:ascii="Arial" w:hAnsi="Arial" w:cs="Arial"/>
          <w:color w:val="000000"/>
          <w:sz w:val="20"/>
          <w:szCs w:val="20"/>
        </w:rPr>
        <w:t xml:space="preserve">Zhotovitel předloží stavební deník </w:t>
      </w:r>
      <w:r>
        <w:rPr>
          <w:rFonts w:ascii="Arial" w:hAnsi="Arial" w:cs="Arial"/>
          <w:color w:val="000000"/>
          <w:sz w:val="20"/>
          <w:szCs w:val="20"/>
        </w:rPr>
        <w:t>O</w:t>
      </w:r>
      <w:r w:rsidRPr="00174F85">
        <w:rPr>
          <w:rFonts w:ascii="Arial" w:hAnsi="Arial" w:cs="Arial"/>
          <w:color w:val="000000"/>
          <w:sz w:val="20"/>
          <w:szCs w:val="20"/>
        </w:rPr>
        <w:t xml:space="preserve">bjednateli na adrese jeho sídla </w:t>
      </w:r>
      <w:r>
        <w:rPr>
          <w:rFonts w:ascii="Arial" w:hAnsi="Arial" w:cs="Arial"/>
          <w:color w:val="000000"/>
          <w:sz w:val="20"/>
          <w:szCs w:val="20"/>
        </w:rPr>
        <w:t xml:space="preserve">osoby ve věcech technických </w:t>
      </w:r>
      <w:r w:rsidRPr="00174F85">
        <w:rPr>
          <w:rFonts w:ascii="Arial" w:hAnsi="Arial" w:cs="Arial"/>
          <w:color w:val="000000"/>
          <w:sz w:val="20"/>
          <w:szCs w:val="20"/>
        </w:rPr>
        <w:t>vždy na požádání.</w:t>
      </w:r>
    </w:p>
    <w:p w14:paraId="3BF5ED69" w14:textId="77777777" w:rsidR="001040FD" w:rsidRPr="007962B9" w:rsidRDefault="007962B9" w:rsidP="009220AB">
      <w:pPr>
        <w:numPr>
          <w:ilvl w:val="2"/>
          <w:numId w:val="27"/>
        </w:numPr>
        <w:spacing w:before="120"/>
        <w:ind w:left="1276" w:hanging="709"/>
        <w:jc w:val="both"/>
        <w:rPr>
          <w:rFonts w:ascii="Arial" w:hAnsi="Arial" w:cs="Arial"/>
          <w:color w:val="000000"/>
          <w:sz w:val="20"/>
          <w:szCs w:val="20"/>
        </w:rPr>
      </w:pPr>
      <w:r w:rsidRPr="00BE0DFA">
        <w:rPr>
          <w:rFonts w:ascii="Arial" w:hAnsi="Arial" w:cs="Arial"/>
          <w:color w:val="000000"/>
          <w:sz w:val="20"/>
          <w:szCs w:val="20"/>
        </w:rPr>
        <w:t xml:space="preserve">Objednatel </w:t>
      </w:r>
      <w:r>
        <w:rPr>
          <w:rFonts w:ascii="Arial" w:hAnsi="Arial" w:cs="Arial"/>
          <w:color w:val="000000"/>
          <w:sz w:val="20"/>
          <w:szCs w:val="20"/>
        </w:rPr>
        <w:t>a</w:t>
      </w:r>
      <w:r w:rsidRPr="00BE0DFA">
        <w:rPr>
          <w:rFonts w:ascii="Arial" w:hAnsi="Arial" w:cs="Arial"/>
          <w:color w:val="000000"/>
          <w:sz w:val="20"/>
          <w:szCs w:val="20"/>
        </w:rPr>
        <w:t xml:space="preserve"> TDS je oprávněn kontrolovat obsah stavebního deníku Zhotovitele a k zápisům připojit své stanovisko. Nesouhlasí-li Zhotovitel se zápisem ve stavebním deníku, musí k tomuto zápisu připojit svoje stanovisko nejpozději do tří pracovních dnů. Zápisem do stavebního deníku nelze měnit obsah této smlouvy.</w:t>
      </w:r>
    </w:p>
    <w:p w14:paraId="64A1BB45" w14:textId="77777777" w:rsidR="007962B9" w:rsidRPr="007962B9" w:rsidRDefault="007962B9" w:rsidP="007962B9">
      <w:pPr>
        <w:pStyle w:val="Odstavecseseznamem"/>
        <w:numPr>
          <w:ilvl w:val="0"/>
          <w:numId w:val="10"/>
        </w:numPr>
        <w:tabs>
          <w:tab w:val="left" w:pos="567"/>
        </w:tabs>
        <w:spacing w:before="120"/>
        <w:jc w:val="both"/>
        <w:rPr>
          <w:rFonts w:ascii="Arial" w:hAnsi="Arial" w:cs="Arial"/>
          <w:vanish/>
          <w:sz w:val="20"/>
          <w:szCs w:val="20"/>
        </w:rPr>
      </w:pPr>
    </w:p>
    <w:p w14:paraId="2B9A3603" w14:textId="77777777" w:rsidR="007962B9" w:rsidRPr="007962B9" w:rsidRDefault="007962B9" w:rsidP="007962B9">
      <w:pPr>
        <w:pStyle w:val="Odstavecseseznamem"/>
        <w:numPr>
          <w:ilvl w:val="0"/>
          <w:numId w:val="10"/>
        </w:numPr>
        <w:tabs>
          <w:tab w:val="left" w:pos="567"/>
        </w:tabs>
        <w:spacing w:before="120"/>
        <w:jc w:val="both"/>
        <w:rPr>
          <w:rFonts w:ascii="Arial" w:hAnsi="Arial" w:cs="Arial"/>
          <w:vanish/>
          <w:sz w:val="20"/>
          <w:szCs w:val="20"/>
        </w:rPr>
      </w:pPr>
    </w:p>
    <w:p w14:paraId="5616D2CD" w14:textId="77777777" w:rsidR="007962B9" w:rsidRPr="007962B9" w:rsidRDefault="007962B9" w:rsidP="007962B9">
      <w:pPr>
        <w:pStyle w:val="Odstavecseseznamem"/>
        <w:numPr>
          <w:ilvl w:val="1"/>
          <w:numId w:val="10"/>
        </w:numPr>
        <w:tabs>
          <w:tab w:val="left" w:pos="567"/>
        </w:tabs>
        <w:spacing w:before="120"/>
        <w:jc w:val="both"/>
        <w:rPr>
          <w:rFonts w:ascii="Arial" w:hAnsi="Arial" w:cs="Arial"/>
          <w:vanish/>
          <w:sz w:val="20"/>
          <w:szCs w:val="20"/>
        </w:rPr>
      </w:pPr>
    </w:p>
    <w:p w14:paraId="44A1E7C7" w14:textId="77777777" w:rsidR="007962B9" w:rsidRPr="009B655C" w:rsidRDefault="007962B9" w:rsidP="007962B9">
      <w:pPr>
        <w:numPr>
          <w:ilvl w:val="1"/>
          <w:numId w:val="10"/>
        </w:numPr>
        <w:tabs>
          <w:tab w:val="num" w:pos="-863"/>
          <w:tab w:val="left" w:pos="567"/>
        </w:tabs>
        <w:spacing w:before="120"/>
        <w:ind w:left="720"/>
        <w:jc w:val="both"/>
        <w:rPr>
          <w:rFonts w:ascii="Arial" w:hAnsi="Arial" w:cs="Arial"/>
          <w:sz w:val="20"/>
          <w:szCs w:val="20"/>
        </w:rPr>
      </w:pPr>
      <w:r w:rsidRPr="009B655C">
        <w:rPr>
          <w:rFonts w:ascii="Arial" w:hAnsi="Arial" w:cs="Arial"/>
          <w:sz w:val="20"/>
          <w:szCs w:val="20"/>
        </w:rPr>
        <w:t>Kontrolní dny</w:t>
      </w:r>
    </w:p>
    <w:p w14:paraId="124586F3" w14:textId="77777777" w:rsidR="007962B9" w:rsidRDefault="007962B9" w:rsidP="009220AB">
      <w:pPr>
        <w:numPr>
          <w:ilvl w:val="2"/>
          <w:numId w:val="10"/>
        </w:numPr>
        <w:tabs>
          <w:tab w:val="left" w:pos="567"/>
        </w:tabs>
        <w:spacing w:before="120"/>
        <w:ind w:left="1276"/>
        <w:jc w:val="both"/>
        <w:rPr>
          <w:rFonts w:ascii="Arial" w:hAnsi="Arial" w:cs="Arial"/>
          <w:sz w:val="20"/>
          <w:szCs w:val="20"/>
        </w:rPr>
      </w:pPr>
      <w:r w:rsidRPr="007962B9">
        <w:rPr>
          <w:rFonts w:ascii="Arial" w:hAnsi="Arial" w:cs="Arial"/>
          <w:sz w:val="20"/>
          <w:szCs w:val="20"/>
        </w:rPr>
        <w:t xml:space="preserve">Pro účely kontroly průběhu provádění díla organizuje Objednatel nebo zástupce Objednatele - TDS </w:t>
      </w:r>
      <w:r w:rsidR="00A2161E">
        <w:rPr>
          <w:rFonts w:ascii="Arial" w:hAnsi="Arial" w:cs="Arial"/>
          <w:sz w:val="20"/>
          <w:szCs w:val="20"/>
        </w:rPr>
        <w:t>k</w:t>
      </w:r>
      <w:r w:rsidRPr="007962B9">
        <w:rPr>
          <w:rFonts w:ascii="Arial" w:hAnsi="Arial" w:cs="Arial"/>
          <w:sz w:val="20"/>
          <w:szCs w:val="20"/>
        </w:rPr>
        <w:t xml:space="preserve">ontrolní dny v termínech nezbytných pro řádné provádění kontroly, nejméně však jedenkrát za týden. </w:t>
      </w:r>
    </w:p>
    <w:p w14:paraId="1056E0F6" w14:textId="7E8332D2" w:rsidR="007962B9" w:rsidRPr="007962B9" w:rsidRDefault="007962B9" w:rsidP="009220AB">
      <w:pPr>
        <w:numPr>
          <w:ilvl w:val="2"/>
          <w:numId w:val="10"/>
        </w:numPr>
        <w:tabs>
          <w:tab w:val="left" w:pos="567"/>
        </w:tabs>
        <w:spacing w:before="120"/>
        <w:ind w:left="1276"/>
        <w:jc w:val="both"/>
        <w:rPr>
          <w:rFonts w:ascii="Arial" w:hAnsi="Arial" w:cs="Arial"/>
          <w:sz w:val="20"/>
          <w:szCs w:val="20"/>
        </w:rPr>
      </w:pPr>
      <w:r w:rsidRPr="007962B9">
        <w:rPr>
          <w:rFonts w:ascii="Arial" w:hAnsi="Arial" w:cs="Arial"/>
          <w:sz w:val="20"/>
          <w:szCs w:val="20"/>
        </w:rPr>
        <w:t>Zhotovitel je povinen vyzvat písemně zástupce Objednatele - TDS ke kontrole prací a konstrukcí, které v dalším pracovním postupu budou zakryty nebo se stanou nepřístupnými, tj. zejména pokládka rozvodů a kabelů před záhozem či zakrytím, veškeré izolace, injektáže, instalační rozvody v budovách, a to nejméně tři pracovní dny předem.</w:t>
      </w:r>
    </w:p>
    <w:p w14:paraId="7000F82F" w14:textId="77777777" w:rsidR="007962B9" w:rsidRDefault="007962B9" w:rsidP="009220AB">
      <w:pPr>
        <w:numPr>
          <w:ilvl w:val="2"/>
          <w:numId w:val="10"/>
        </w:numPr>
        <w:tabs>
          <w:tab w:val="left" w:pos="567"/>
        </w:tabs>
        <w:spacing w:before="120"/>
        <w:ind w:left="1276"/>
        <w:jc w:val="both"/>
        <w:rPr>
          <w:rFonts w:ascii="Arial" w:hAnsi="Arial" w:cs="Arial"/>
          <w:sz w:val="20"/>
          <w:szCs w:val="20"/>
        </w:rPr>
      </w:pPr>
      <w:r w:rsidRPr="00126775">
        <w:rPr>
          <w:rFonts w:ascii="Arial" w:hAnsi="Arial" w:cs="Arial"/>
          <w:sz w:val="20"/>
          <w:szCs w:val="20"/>
        </w:rPr>
        <w:t>Pokud se zástupce Objednatele - TDS ke kontrole podle odst. 8.2.2. přes včasné písemné vyzvání nedostaví, je Zhotovitel oprávněn předmětné práce nebo konstrukce zakrýt. Bude-li v tomto případě zástupce Objednatele dodatečně požadovat jejich odkrytí, je Zhotovitel povinen toto odkrytí provést na náklady Objednatele. Pokud se však zjistí,</w:t>
      </w:r>
      <w:r w:rsidRPr="006B1126">
        <w:rPr>
          <w:rFonts w:ascii="Arial" w:hAnsi="Arial" w:cs="Arial"/>
          <w:sz w:val="20"/>
          <w:szCs w:val="20"/>
        </w:rPr>
        <w:t xml:space="preserve"> že práce nebyly řádně provedeny, nese veškeré náklady spojené s odkrytím prací, opravou chybného stavu a následným zakrytím Zhotovitel.</w:t>
      </w:r>
    </w:p>
    <w:p w14:paraId="703E1377" w14:textId="77777777" w:rsidR="007962B9" w:rsidRDefault="007962B9" w:rsidP="009220AB">
      <w:pPr>
        <w:numPr>
          <w:ilvl w:val="2"/>
          <w:numId w:val="10"/>
        </w:numPr>
        <w:tabs>
          <w:tab w:val="left" w:pos="567"/>
        </w:tabs>
        <w:spacing w:before="120"/>
        <w:ind w:left="1276"/>
        <w:jc w:val="both"/>
        <w:rPr>
          <w:rFonts w:ascii="Arial" w:hAnsi="Arial" w:cs="Arial"/>
          <w:sz w:val="20"/>
          <w:szCs w:val="20"/>
        </w:rPr>
      </w:pPr>
      <w:r w:rsidRPr="00BE0DFA">
        <w:rPr>
          <w:rFonts w:ascii="Arial" w:hAnsi="Arial" w:cs="Arial"/>
          <w:sz w:val="20"/>
          <w:szCs w:val="20"/>
        </w:rPr>
        <w:t>Zápisy z kontrolních dnů se nepovažují za změnu smlouvy ani nezakládají nárok na změnu smlouvy.</w:t>
      </w:r>
    </w:p>
    <w:p w14:paraId="187DA7C1" w14:textId="77777777" w:rsidR="00960226" w:rsidRPr="009B655C" w:rsidRDefault="00960226" w:rsidP="00960226">
      <w:pPr>
        <w:numPr>
          <w:ilvl w:val="0"/>
          <w:numId w:val="10"/>
        </w:numPr>
        <w:spacing w:before="240" w:after="60"/>
        <w:ind w:left="567" w:hanging="567"/>
        <w:jc w:val="both"/>
        <w:rPr>
          <w:rFonts w:ascii="Arial" w:hAnsi="Arial" w:cs="Arial"/>
          <w:b/>
          <w:bCs/>
          <w:sz w:val="20"/>
          <w:szCs w:val="20"/>
        </w:rPr>
      </w:pPr>
      <w:r w:rsidRPr="009B655C">
        <w:rPr>
          <w:rFonts w:ascii="Arial" w:hAnsi="Arial" w:cs="Arial"/>
          <w:b/>
          <w:bCs/>
          <w:sz w:val="20"/>
          <w:szCs w:val="20"/>
        </w:rPr>
        <w:t>Provádění díla a bezpečnost práce</w:t>
      </w:r>
    </w:p>
    <w:p w14:paraId="279963C4" w14:textId="77777777" w:rsidR="00960226" w:rsidRPr="009B655C" w:rsidRDefault="00960226" w:rsidP="005A527D">
      <w:pPr>
        <w:numPr>
          <w:ilvl w:val="1"/>
          <w:numId w:val="10"/>
        </w:numPr>
        <w:spacing w:before="120"/>
        <w:ind w:left="567" w:hanging="567"/>
        <w:jc w:val="both"/>
        <w:rPr>
          <w:rFonts w:ascii="Arial" w:hAnsi="Arial" w:cs="Arial"/>
          <w:sz w:val="20"/>
          <w:szCs w:val="20"/>
        </w:rPr>
      </w:pPr>
      <w:r w:rsidRPr="009B655C">
        <w:rPr>
          <w:rFonts w:ascii="Arial" w:hAnsi="Arial" w:cs="Arial"/>
          <w:sz w:val="20"/>
          <w:szCs w:val="20"/>
        </w:rPr>
        <w:t>Pokyny Objednatele</w:t>
      </w:r>
    </w:p>
    <w:p w14:paraId="42952913" w14:textId="77777777" w:rsidR="00960226" w:rsidRPr="009B655C" w:rsidRDefault="00960226" w:rsidP="009220AB">
      <w:pPr>
        <w:pStyle w:val="Zkladntext"/>
        <w:numPr>
          <w:ilvl w:val="2"/>
          <w:numId w:val="10"/>
        </w:numPr>
        <w:spacing w:before="120"/>
        <w:ind w:left="1276" w:hanging="709"/>
        <w:jc w:val="both"/>
        <w:rPr>
          <w:rFonts w:ascii="Arial" w:hAnsi="Arial" w:cs="Arial"/>
          <w:color w:val="auto"/>
          <w:sz w:val="20"/>
        </w:rPr>
      </w:pPr>
      <w:r w:rsidRPr="009B655C">
        <w:rPr>
          <w:rFonts w:ascii="Arial" w:hAnsi="Arial" w:cs="Arial"/>
          <w:color w:val="auto"/>
          <w:sz w:val="20"/>
        </w:rPr>
        <w:t>Při provádění díla postupuje Zhotovitel samostatně. Zhotovitel se však zavazuje respektovat veškeré pokyny Objednatele, týkající se realizace předmětného díla a upozorňující na možné porušování smluvních povinností Zhotovitele.</w:t>
      </w:r>
    </w:p>
    <w:p w14:paraId="6F5593B1" w14:textId="77777777" w:rsidR="00960226" w:rsidRPr="009B655C" w:rsidRDefault="00960226" w:rsidP="009220AB">
      <w:pPr>
        <w:pStyle w:val="Zkladntext"/>
        <w:numPr>
          <w:ilvl w:val="2"/>
          <w:numId w:val="10"/>
        </w:numPr>
        <w:spacing w:before="120"/>
        <w:ind w:left="1276" w:hanging="709"/>
        <w:jc w:val="both"/>
        <w:rPr>
          <w:rFonts w:ascii="Arial" w:hAnsi="Arial" w:cs="Arial"/>
          <w:color w:val="auto"/>
          <w:sz w:val="20"/>
        </w:rPr>
      </w:pPr>
      <w:r w:rsidRPr="009B655C">
        <w:rPr>
          <w:rFonts w:ascii="Arial" w:hAnsi="Arial" w:cs="Arial"/>
          <w:color w:val="auto"/>
          <w:sz w:val="20"/>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410FECAE" w14:textId="77777777" w:rsidR="00960226" w:rsidRPr="00126775" w:rsidRDefault="00960226" w:rsidP="009220AB">
      <w:pPr>
        <w:pStyle w:val="Zkladntext"/>
        <w:numPr>
          <w:ilvl w:val="2"/>
          <w:numId w:val="10"/>
        </w:numPr>
        <w:spacing w:before="120"/>
        <w:ind w:left="1276" w:hanging="709"/>
        <w:jc w:val="both"/>
        <w:rPr>
          <w:rFonts w:ascii="Arial" w:hAnsi="Arial" w:cs="Arial"/>
          <w:color w:val="auto"/>
          <w:sz w:val="20"/>
        </w:rPr>
      </w:pPr>
      <w:r w:rsidRPr="009B655C">
        <w:rPr>
          <w:rFonts w:ascii="Arial" w:hAnsi="Arial" w:cs="Arial"/>
          <w:color w:val="auto"/>
          <w:sz w:val="20"/>
        </w:rPr>
        <w:lastRenderedPageBreak/>
        <w:t xml:space="preserve">Zhotovitel je povinen provádět dílo s odbornou péčí, šetřit práv Objednatele a třetích osob </w:t>
      </w:r>
      <w:r w:rsidRPr="00126775">
        <w:rPr>
          <w:rFonts w:ascii="Arial" w:hAnsi="Arial" w:cs="Arial"/>
          <w:color w:val="auto"/>
          <w:sz w:val="20"/>
        </w:rPr>
        <w:t>a při provádění díla šetřit veřejné zdroje.</w:t>
      </w:r>
    </w:p>
    <w:p w14:paraId="1AF7A0F6" w14:textId="77777777" w:rsidR="00960226" w:rsidRPr="0052339E" w:rsidRDefault="00960226" w:rsidP="009220AB">
      <w:pPr>
        <w:pStyle w:val="Zkladntext"/>
        <w:numPr>
          <w:ilvl w:val="2"/>
          <w:numId w:val="10"/>
        </w:numPr>
        <w:spacing w:before="120"/>
        <w:ind w:left="1276" w:hanging="709"/>
        <w:jc w:val="both"/>
        <w:rPr>
          <w:rFonts w:ascii="Arial" w:hAnsi="Arial" w:cs="Arial"/>
          <w:color w:val="auto"/>
          <w:sz w:val="20"/>
        </w:rPr>
      </w:pPr>
      <w:r w:rsidRPr="00126775">
        <w:rPr>
          <w:rFonts w:ascii="Arial" w:hAnsi="Arial" w:cs="Arial"/>
          <w:color w:val="auto"/>
          <w:sz w:val="20"/>
        </w:rPr>
        <w:t xml:space="preserve">Zhotovitel je dále povinen provádět dílo </w:t>
      </w:r>
      <w:r w:rsidRPr="0052339E">
        <w:rPr>
          <w:rFonts w:ascii="Arial" w:hAnsi="Arial" w:cs="Arial"/>
          <w:color w:val="auto"/>
          <w:sz w:val="20"/>
        </w:rPr>
        <w:t xml:space="preserve">prostřednictvím náležitě kvalifikovaných a odborně způsobilých osob, které jsou uvedeny v příloze č. 5 této smlouvy. </w:t>
      </w:r>
    </w:p>
    <w:p w14:paraId="28E6B75D" w14:textId="77777777" w:rsidR="00960226" w:rsidRPr="009B655C" w:rsidRDefault="00960226" w:rsidP="009220AB">
      <w:pPr>
        <w:pStyle w:val="Zkladntext"/>
        <w:numPr>
          <w:ilvl w:val="2"/>
          <w:numId w:val="10"/>
        </w:numPr>
        <w:spacing w:before="120"/>
        <w:ind w:left="1276" w:hanging="709"/>
        <w:jc w:val="both"/>
        <w:rPr>
          <w:rFonts w:ascii="Arial" w:hAnsi="Arial" w:cs="Arial"/>
          <w:color w:val="auto"/>
          <w:sz w:val="20"/>
        </w:rPr>
      </w:pPr>
      <w:r w:rsidRPr="0052339E">
        <w:rPr>
          <w:rFonts w:ascii="Arial" w:hAnsi="Arial" w:cs="Arial"/>
          <w:color w:val="auto"/>
          <w:sz w:val="20"/>
        </w:rPr>
        <w:t>Zhotovitel je povinen Objednatele bezodkladně informovat o veškerých významných</w:t>
      </w:r>
      <w:r w:rsidRPr="009B655C">
        <w:rPr>
          <w:rFonts w:ascii="Arial" w:hAnsi="Arial" w:cs="Arial"/>
          <w:color w:val="auto"/>
          <w:sz w:val="20"/>
        </w:rPr>
        <w:t xml:space="preserve"> skutečnostech souvisejících s prováděním díla.</w:t>
      </w:r>
    </w:p>
    <w:p w14:paraId="361534E4" w14:textId="77777777" w:rsidR="00960226" w:rsidRPr="009B655C" w:rsidRDefault="00960226" w:rsidP="009220AB">
      <w:pPr>
        <w:pStyle w:val="Zkladntext"/>
        <w:numPr>
          <w:ilvl w:val="2"/>
          <w:numId w:val="10"/>
        </w:numPr>
        <w:spacing w:before="120"/>
        <w:ind w:left="1276" w:hanging="709"/>
        <w:jc w:val="both"/>
        <w:rPr>
          <w:rFonts w:ascii="Arial" w:hAnsi="Arial" w:cs="Arial"/>
          <w:color w:val="auto"/>
          <w:sz w:val="20"/>
        </w:rPr>
      </w:pPr>
      <w:r w:rsidRPr="009B655C">
        <w:rPr>
          <w:rFonts w:ascii="Arial" w:hAnsi="Arial" w:cs="Arial"/>
          <w:color w:val="auto"/>
          <w:sz w:val="20"/>
        </w:rPr>
        <w:t xml:space="preserve">Zhotovitel je povinen upozornit Objednatele bez zbytečného odkladu na nevhodnou povahu věcí převzatých od Objednatele nebo pokynů daných mu Objednatelem, jestliže Zhotovitel mohl nebo měl nevhodnost těchto věcí zjistit při vynaložení odborné péče. Zhotovitel není oprávněn dovolávat se nevhodné povahy pokynů vyplývajících z </w:t>
      </w:r>
      <w:r>
        <w:rPr>
          <w:rFonts w:ascii="Arial" w:hAnsi="Arial" w:cs="Arial"/>
          <w:color w:val="auto"/>
          <w:sz w:val="20"/>
        </w:rPr>
        <w:t>projektu</w:t>
      </w:r>
      <w:r w:rsidRPr="009B655C">
        <w:rPr>
          <w:rFonts w:ascii="Arial" w:hAnsi="Arial" w:cs="Arial"/>
          <w:color w:val="auto"/>
          <w:sz w:val="20"/>
        </w:rPr>
        <w:t xml:space="preserve"> a soupisu prací, které byly součástí zadávacích podmínek dané veřejné zakázky.</w:t>
      </w:r>
    </w:p>
    <w:p w14:paraId="669ADAF4" w14:textId="77777777" w:rsidR="00960226" w:rsidRPr="009B655C" w:rsidRDefault="00960226" w:rsidP="009220AB">
      <w:pPr>
        <w:pStyle w:val="Zkladntext"/>
        <w:numPr>
          <w:ilvl w:val="2"/>
          <w:numId w:val="10"/>
        </w:numPr>
        <w:spacing w:before="120"/>
        <w:ind w:left="1276" w:hanging="709"/>
        <w:jc w:val="both"/>
        <w:rPr>
          <w:rFonts w:ascii="Arial" w:hAnsi="Arial" w:cs="Arial"/>
          <w:color w:val="auto"/>
          <w:sz w:val="20"/>
        </w:rPr>
      </w:pPr>
      <w:r w:rsidRPr="009B655C">
        <w:rPr>
          <w:rFonts w:ascii="Arial" w:hAnsi="Arial" w:cs="Arial"/>
          <w:color w:val="auto"/>
          <w:sz w:val="20"/>
        </w:rPr>
        <w:t>Objednatel je oprávněn kontrolovat plnění této smlouvy průběžně; Zhotovitel je povinen ke kontrole poskytnou</w:t>
      </w:r>
      <w:r w:rsidR="00A2161E">
        <w:rPr>
          <w:rFonts w:ascii="Arial" w:hAnsi="Arial" w:cs="Arial"/>
          <w:color w:val="auto"/>
          <w:sz w:val="20"/>
        </w:rPr>
        <w:t>t</w:t>
      </w:r>
      <w:r w:rsidRPr="009B655C">
        <w:rPr>
          <w:rFonts w:ascii="Arial" w:hAnsi="Arial" w:cs="Arial"/>
          <w:color w:val="auto"/>
          <w:sz w:val="20"/>
        </w:rPr>
        <w:t xml:space="preserve"> potřebnou součinnost.</w:t>
      </w:r>
    </w:p>
    <w:p w14:paraId="5DCEB175" w14:textId="77777777" w:rsidR="00960226" w:rsidRPr="009B655C" w:rsidRDefault="00960226" w:rsidP="00960226">
      <w:pPr>
        <w:numPr>
          <w:ilvl w:val="1"/>
          <w:numId w:val="10"/>
        </w:numPr>
        <w:tabs>
          <w:tab w:val="left" w:pos="567"/>
        </w:tabs>
        <w:spacing w:before="120"/>
        <w:ind w:left="567" w:hanging="567"/>
        <w:jc w:val="both"/>
        <w:rPr>
          <w:rFonts w:ascii="Arial" w:hAnsi="Arial" w:cs="Arial"/>
          <w:sz w:val="20"/>
          <w:szCs w:val="20"/>
        </w:rPr>
      </w:pPr>
      <w:r w:rsidRPr="009B655C">
        <w:rPr>
          <w:rFonts w:ascii="Arial" w:hAnsi="Arial" w:cs="Arial"/>
          <w:sz w:val="20"/>
          <w:szCs w:val="20"/>
        </w:rPr>
        <w:t xml:space="preserve">Technický dozor </w:t>
      </w:r>
      <w:r>
        <w:rPr>
          <w:rFonts w:ascii="Arial" w:hAnsi="Arial" w:cs="Arial"/>
          <w:sz w:val="20"/>
          <w:szCs w:val="20"/>
        </w:rPr>
        <w:t>stavebníka</w:t>
      </w:r>
      <w:r w:rsidRPr="009B655C">
        <w:rPr>
          <w:rFonts w:ascii="Arial" w:hAnsi="Arial" w:cs="Arial"/>
          <w:sz w:val="20"/>
          <w:szCs w:val="20"/>
        </w:rPr>
        <w:t xml:space="preserve"> (dále také „TD</w:t>
      </w:r>
      <w:r>
        <w:rPr>
          <w:rFonts w:ascii="Arial" w:hAnsi="Arial" w:cs="Arial"/>
          <w:sz w:val="20"/>
          <w:szCs w:val="20"/>
        </w:rPr>
        <w:t>S</w:t>
      </w:r>
      <w:r w:rsidRPr="009B655C">
        <w:rPr>
          <w:rFonts w:ascii="Arial" w:hAnsi="Arial" w:cs="Arial"/>
          <w:sz w:val="20"/>
          <w:szCs w:val="20"/>
        </w:rPr>
        <w:t>“)</w:t>
      </w:r>
    </w:p>
    <w:p w14:paraId="5D7AC825" w14:textId="77777777" w:rsidR="00960226" w:rsidRPr="009B655C" w:rsidRDefault="00960226" w:rsidP="009220AB">
      <w:pPr>
        <w:pStyle w:val="Zkladntext"/>
        <w:numPr>
          <w:ilvl w:val="2"/>
          <w:numId w:val="10"/>
        </w:numPr>
        <w:spacing w:before="120"/>
        <w:ind w:left="1276" w:hanging="709"/>
        <w:jc w:val="both"/>
        <w:rPr>
          <w:rFonts w:ascii="Arial" w:hAnsi="Arial" w:cs="Arial"/>
          <w:strike/>
          <w:color w:val="auto"/>
          <w:sz w:val="20"/>
        </w:rPr>
      </w:pPr>
      <w:r w:rsidRPr="009B655C">
        <w:rPr>
          <w:rFonts w:ascii="Arial" w:hAnsi="Arial" w:cs="Arial"/>
          <w:color w:val="auto"/>
          <w:sz w:val="20"/>
        </w:rPr>
        <w:t>Zhotovitel je povinen umožnit výkon TD</w:t>
      </w:r>
      <w:r>
        <w:rPr>
          <w:rFonts w:ascii="Arial" w:hAnsi="Arial" w:cs="Arial"/>
          <w:color w:val="auto"/>
          <w:sz w:val="20"/>
        </w:rPr>
        <w:t>S</w:t>
      </w:r>
      <w:r w:rsidRPr="009B655C">
        <w:rPr>
          <w:rFonts w:ascii="Arial" w:hAnsi="Arial" w:cs="Arial"/>
          <w:color w:val="auto"/>
          <w:sz w:val="20"/>
        </w:rPr>
        <w:t xml:space="preserve"> při operativních kontrolách stavby. TD</w:t>
      </w:r>
      <w:r>
        <w:rPr>
          <w:rFonts w:ascii="Arial" w:hAnsi="Arial" w:cs="Arial"/>
          <w:color w:val="auto"/>
          <w:sz w:val="20"/>
        </w:rPr>
        <w:t>S</w:t>
      </w:r>
      <w:r w:rsidRPr="009B655C">
        <w:rPr>
          <w:rFonts w:ascii="Arial" w:hAnsi="Arial" w:cs="Arial"/>
          <w:color w:val="auto"/>
          <w:sz w:val="20"/>
        </w:rPr>
        <w:t xml:space="preserve"> bude zastupovat Objednatele během provádění díla až do dokončení všech úprav nebo náprav vad v souladu s příslušnými ustanoveními této smlouvy až do doby podpisu předávacího protokolu poslední části díla</w:t>
      </w:r>
      <w:r>
        <w:rPr>
          <w:rFonts w:ascii="Arial" w:hAnsi="Arial" w:cs="Arial"/>
          <w:color w:val="auto"/>
          <w:sz w:val="20"/>
        </w:rPr>
        <w:t>, příp. až do doby protokolárního odstranění vad a nedodělků</w:t>
      </w:r>
      <w:r w:rsidRPr="009B655C">
        <w:rPr>
          <w:rFonts w:ascii="Arial" w:hAnsi="Arial" w:cs="Arial"/>
          <w:color w:val="auto"/>
          <w:sz w:val="20"/>
        </w:rPr>
        <w:t>. Objednatelovy pokyny budou Zhotoviteli předávány prostřednictvím TD</w:t>
      </w:r>
      <w:r>
        <w:rPr>
          <w:rFonts w:ascii="Arial" w:hAnsi="Arial" w:cs="Arial"/>
          <w:color w:val="auto"/>
          <w:sz w:val="20"/>
        </w:rPr>
        <w:t>S</w:t>
      </w:r>
      <w:r w:rsidRPr="009B655C">
        <w:rPr>
          <w:rFonts w:ascii="Arial" w:hAnsi="Arial" w:cs="Arial"/>
          <w:color w:val="auto"/>
          <w:sz w:val="20"/>
        </w:rPr>
        <w:t xml:space="preserve">. Stejné povinnosti Zhotovitele platí i pro výkon </w:t>
      </w:r>
      <w:r>
        <w:rPr>
          <w:rFonts w:ascii="Arial" w:hAnsi="Arial" w:cs="Arial"/>
          <w:color w:val="auto"/>
          <w:sz w:val="20"/>
        </w:rPr>
        <w:t>AD</w:t>
      </w:r>
      <w:r w:rsidRPr="009B655C">
        <w:rPr>
          <w:rFonts w:ascii="Arial" w:hAnsi="Arial" w:cs="Arial"/>
          <w:color w:val="auto"/>
          <w:sz w:val="20"/>
        </w:rPr>
        <w:t>.</w:t>
      </w:r>
    </w:p>
    <w:p w14:paraId="4A5D09D5" w14:textId="77777777" w:rsidR="00960226" w:rsidRPr="009B655C" w:rsidRDefault="00960226" w:rsidP="009220AB">
      <w:pPr>
        <w:pStyle w:val="Zkladntext"/>
        <w:numPr>
          <w:ilvl w:val="2"/>
          <w:numId w:val="10"/>
        </w:numPr>
        <w:spacing w:before="120"/>
        <w:ind w:left="1276" w:hanging="709"/>
        <w:jc w:val="both"/>
        <w:rPr>
          <w:rFonts w:ascii="Arial" w:hAnsi="Arial" w:cs="Arial"/>
          <w:color w:val="auto"/>
          <w:sz w:val="20"/>
        </w:rPr>
      </w:pPr>
      <w:r>
        <w:rPr>
          <w:rFonts w:ascii="Arial" w:hAnsi="Arial" w:cs="Arial"/>
          <w:color w:val="auto"/>
          <w:sz w:val="20"/>
        </w:rPr>
        <w:t>TDS</w:t>
      </w:r>
      <w:r w:rsidRPr="009B655C">
        <w:rPr>
          <w:rFonts w:ascii="Arial" w:hAnsi="Arial" w:cs="Arial"/>
          <w:color w:val="auto"/>
          <w:sz w:val="20"/>
        </w:rPr>
        <w:t xml:space="preserve"> stavby</w:t>
      </w:r>
      <w:r>
        <w:rPr>
          <w:rFonts w:ascii="Arial" w:hAnsi="Arial" w:cs="Arial"/>
          <w:color w:val="auto"/>
          <w:sz w:val="20"/>
        </w:rPr>
        <w:t xml:space="preserve"> realizované podle této smlouvy </w:t>
      </w:r>
      <w:r w:rsidRPr="009B655C">
        <w:rPr>
          <w:rFonts w:ascii="Arial" w:hAnsi="Arial" w:cs="Arial"/>
          <w:color w:val="auto"/>
          <w:sz w:val="20"/>
        </w:rPr>
        <w:t>nesmí provádět Zhotovitel ani osoba s ním propojená.</w:t>
      </w:r>
      <w:r>
        <w:rPr>
          <w:rFonts w:ascii="Arial" w:hAnsi="Arial" w:cs="Arial"/>
          <w:color w:val="auto"/>
          <w:sz w:val="20"/>
        </w:rPr>
        <w:t xml:space="preserve"> Nastane-li taková skutečnost, je Zhotovitel povinen tuto skutečnost oznámit.</w:t>
      </w:r>
    </w:p>
    <w:p w14:paraId="6E4F1AC6" w14:textId="77777777" w:rsidR="00A21796" w:rsidRPr="009B655C" w:rsidRDefault="00A21796" w:rsidP="00A21796">
      <w:pPr>
        <w:numPr>
          <w:ilvl w:val="1"/>
          <w:numId w:val="10"/>
        </w:numPr>
        <w:tabs>
          <w:tab w:val="left" w:pos="567"/>
        </w:tabs>
        <w:spacing w:before="120"/>
        <w:ind w:left="567" w:hanging="567"/>
        <w:jc w:val="both"/>
        <w:rPr>
          <w:rFonts w:ascii="Arial" w:hAnsi="Arial" w:cs="Arial"/>
          <w:sz w:val="20"/>
          <w:szCs w:val="20"/>
        </w:rPr>
      </w:pPr>
      <w:r w:rsidRPr="009B655C">
        <w:rPr>
          <w:rFonts w:ascii="Arial" w:hAnsi="Arial" w:cs="Arial"/>
          <w:sz w:val="20"/>
          <w:szCs w:val="20"/>
        </w:rPr>
        <w:t>Dodržování bezpečnosti a hygieny práce</w:t>
      </w:r>
    </w:p>
    <w:p w14:paraId="6BC31B6F" w14:textId="77777777" w:rsidR="00A21796" w:rsidRDefault="00A21796" w:rsidP="009220AB">
      <w:pPr>
        <w:numPr>
          <w:ilvl w:val="2"/>
          <w:numId w:val="10"/>
        </w:numPr>
        <w:suppressAutoHyphens w:val="0"/>
        <w:spacing w:before="120"/>
        <w:ind w:left="1276" w:hanging="709"/>
        <w:jc w:val="both"/>
        <w:rPr>
          <w:rFonts w:ascii="Arial" w:hAnsi="Arial" w:cs="Arial"/>
          <w:sz w:val="20"/>
          <w:szCs w:val="20"/>
        </w:rPr>
      </w:pPr>
      <w:r w:rsidRPr="009B655C">
        <w:rPr>
          <w:rFonts w:ascii="Arial" w:hAnsi="Arial" w:cs="Arial"/>
          <w:sz w:val="20"/>
          <w:szCs w:val="20"/>
        </w:rPr>
        <w:t>Zhotovitel je povinen zajistit při provádění díla dodržení veškerých bezpečnostních opatření a hygienických opatření a opatření vedoucích k požární ochraně prováděného díla, a to v rozsahu a způsobem stanoveným příslušnými předpisy, zejména je povinen</w:t>
      </w:r>
      <w:r>
        <w:rPr>
          <w:rFonts w:ascii="Arial" w:hAnsi="Arial" w:cs="Arial"/>
          <w:sz w:val="20"/>
          <w:szCs w:val="20"/>
        </w:rPr>
        <w:t>:</w:t>
      </w:r>
      <w:r w:rsidRPr="009B655C">
        <w:rPr>
          <w:rFonts w:ascii="Arial" w:hAnsi="Arial" w:cs="Arial"/>
          <w:sz w:val="20"/>
          <w:szCs w:val="20"/>
        </w:rPr>
        <w:t xml:space="preserve"> </w:t>
      </w:r>
    </w:p>
    <w:p w14:paraId="370054C1" w14:textId="77777777" w:rsidR="00A21796" w:rsidRPr="001552C7" w:rsidRDefault="00A21796" w:rsidP="009220AB">
      <w:pPr>
        <w:numPr>
          <w:ilvl w:val="0"/>
          <w:numId w:val="26"/>
        </w:numPr>
        <w:tabs>
          <w:tab w:val="clear" w:pos="1128"/>
        </w:tabs>
        <w:spacing w:before="120"/>
        <w:ind w:left="1560" w:hanging="284"/>
        <w:jc w:val="both"/>
      </w:pPr>
      <w:r w:rsidRPr="0069770D">
        <w:rPr>
          <w:rFonts w:ascii="Arial" w:hAnsi="Arial" w:cs="Arial"/>
          <w:snapToGrid w:val="0"/>
          <w:sz w:val="20"/>
          <w:szCs w:val="20"/>
        </w:rPr>
        <w:t>učinit veškerá nezbytná opatření k ochraně osob oprávněných k pohybu na staveništi, k ochraně staveniště samého a k ochraně prováděného díla. Zhotovitel je rovněž povinen udržovat staveniště i nedokončené dílo v takovém stavu, aby bylo nebezpečí hrozící všem občanům a osobám pohybujícím se na staveništi nebo v jeho blízkosti odstraněno</w:t>
      </w:r>
      <w:r>
        <w:rPr>
          <w:rFonts w:ascii="Arial" w:hAnsi="Arial" w:cs="Arial"/>
          <w:snapToGrid w:val="0"/>
          <w:sz w:val="20"/>
          <w:szCs w:val="20"/>
        </w:rPr>
        <w:t>,</w:t>
      </w:r>
      <w:r w:rsidRPr="0069770D">
        <w:rPr>
          <w:rFonts w:ascii="Arial" w:hAnsi="Arial" w:cs="Arial"/>
          <w:snapToGrid w:val="0"/>
          <w:sz w:val="20"/>
          <w:szCs w:val="20"/>
        </w:rPr>
        <w:t xml:space="preserve"> </w:t>
      </w:r>
    </w:p>
    <w:p w14:paraId="22C04B74" w14:textId="77777777" w:rsidR="00A21796" w:rsidRPr="00F53DC6" w:rsidRDefault="00A21796" w:rsidP="009220AB">
      <w:pPr>
        <w:numPr>
          <w:ilvl w:val="0"/>
          <w:numId w:val="26"/>
        </w:numPr>
        <w:tabs>
          <w:tab w:val="clear" w:pos="1128"/>
        </w:tabs>
        <w:spacing w:before="120"/>
        <w:ind w:left="1560" w:hanging="284"/>
        <w:jc w:val="both"/>
        <w:rPr>
          <w:rFonts w:ascii="Arial" w:hAnsi="Arial" w:cs="Arial"/>
          <w:strike/>
          <w:sz w:val="20"/>
          <w:szCs w:val="20"/>
        </w:rPr>
      </w:pPr>
      <w:r w:rsidRPr="001552C7">
        <w:rPr>
          <w:rFonts w:ascii="Arial" w:hAnsi="Arial" w:cs="Arial"/>
          <w:sz w:val="20"/>
          <w:szCs w:val="20"/>
        </w:rPr>
        <w:t>zabezpečit a udržovat na vlastní náklad veškerá opatření a dozor v době a na místech, kde je to nezbytně nutné nebo kde je to požadováno příslušnými předpisy nebo příslušným oprávněným orgánem veřejné správy pro bezpečnost osob, díla nebo zachování veřejného pořádku,</w:t>
      </w:r>
      <w:r w:rsidRPr="00A21796">
        <w:rPr>
          <w:rFonts w:ascii="Arial" w:hAnsi="Arial" w:cs="Arial"/>
          <w:sz w:val="20"/>
          <w:szCs w:val="20"/>
        </w:rPr>
        <w:t xml:space="preserve"> i práv nájemců bytů a nebytových prostor v domě</w:t>
      </w:r>
      <w:r w:rsidRPr="00F53DC6">
        <w:rPr>
          <w:rFonts w:ascii="Arial" w:hAnsi="Arial" w:cs="Arial"/>
          <w:strike/>
          <w:sz w:val="20"/>
          <w:szCs w:val="20"/>
        </w:rPr>
        <w:t xml:space="preserve"> </w:t>
      </w:r>
    </w:p>
    <w:p w14:paraId="461B64BA" w14:textId="77777777" w:rsidR="00A21796" w:rsidRPr="0069770D" w:rsidRDefault="00A21796" w:rsidP="009220AB">
      <w:pPr>
        <w:numPr>
          <w:ilvl w:val="0"/>
          <w:numId w:val="26"/>
        </w:numPr>
        <w:tabs>
          <w:tab w:val="clear" w:pos="1128"/>
        </w:tabs>
        <w:spacing w:before="120"/>
        <w:ind w:left="1560" w:hanging="284"/>
        <w:jc w:val="both"/>
        <w:rPr>
          <w:rFonts w:ascii="Arial" w:hAnsi="Arial" w:cs="Arial"/>
          <w:sz w:val="20"/>
          <w:szCs w:val="20"/>
        </w:rPr>
      </w:pPr>
      <w:r w:rsidRPr="001552C7">
        <w:rPr>
          <w:rFonts w:ascii="Arial" w:hAnsi="Arial" w:cs="Arial"/>
          <w:sz w:val="20"/>
          <w:szCs w:val="20"/>
        </w:rPr>
        <w:t>učinit veškerá nezbytná opatření k ochraně životního prostředí, a to jak přímo na staveništi, tak i mimo ně v rozsahu, který účinně zamezí poškození nebo ohrožení zdraví nebo života občanů a majetku emisemi, hlukem nebo jiným způsobem v příčinné souvislosti s prováděním díla.</w:t>
      </w:r>
      <w:r w:rsidRPr="0069770D">
        <w:rPr>
          <w:rFonts w:ascii="Arial" w:hAnsi="Arial" w:cs="Arial"/>
          <w:sz w:val="20"/>
          <w:szCs w:val="20"/>
        </w:rPr>
        <w:t xml:space="preserve"> </w:t>
      </w:r>
    </w:p>
    <w:p w14:paraId="23F40744" w14:textId="7ED745E7" w:rsidR="00A21796" w:rsidRPr="00766794" w:rsidRDefault="00A21796" w:rsidP="009220AB">
      <w:pPr>
        <w:numPr>
          <w:ilvl w:val="2"/>
          <w:numId w:val="10"/>
        </w:numPr>
        <w:spacing w:before="120"/>
        <w:ind w:left="1276" w:hanging="709"/>
        <w:jc w:val="both"/>
        <w:rPr>
          <w:rFonts w:ascii="Arial" w:hAnsi="Arial" w:cs="Arial"/>
          <w:color w:val="auto"/>
          <w:sz w:val="20"/>
          <w:szCs w:val="20"/>
        </w:rPr>
      </w:pPr>
      <w:r w:rsidRPr="009B655C">
        <w:rPr>
          <w:rFonts w:ascii="Arial" w:hAnsi="Arial" w:cs="Arial"/>
          <w:sz w:val="20"/>
          <w:szCs w:val="20"/>
        </w:rPr>
        <w:t xml:space="preserve">Zhotovitel je povinen na svůj náklad a nebezpečí zajistit a udržovat osvětlení, ostrahu, oplocení nebo jiné vhodné zabezpečení staveniště a materiálů, strojů a zařízení v prostoru staveniště. Objednatel nepřebírá odpovědnost za případné ztráty nebo odcizení materiálů, strojů a zařízení v prostoru staveniště. Zhotovitel je povinen učinit veškerá nezbytná opatření k zamezení ohrožení života, </w:t>
      </w:r>
      <w:r w:rsidRPr="00766794">
        <w:rPr>
          <w:rFonts w:ascii="Arial" w:hAnsi="Arial" w:cs="Arial"/>
          <w:color w:val="auto"/>
          <w:sz w:val="20"/>
          <w:szCs w:val="20"/>
        </w:rPr>
        <w:t>zdraví a majetku třetích osob a učinit veškerá nezbytná opatření k ochraně životního prostředí</w:t>
      </w:r>
      <w:r w:rsidR="00E01403" w:rsidRPr="00766794">
        <w:rPr>
          <w:rFonts w:ascii="Arial" w:hAnsi="Arial" w:cs="Arial"/>
          <w:color w:val="auto"/>
          <w:sz w:val="20"/>
          <w:szCs w:val="20"/>
        </w:rPr>
        <w:t xml:space="preserve"> včetně zajištění </w:t>
      </w:r>
      <w:r w:rsidR="00766794" w:rsidRPr="00766794">
        <w:rPr>
          <w:rFonts w:ascii="Arial" w:hAnsi="Arial" w:cs="Arial"/>
          <w:color w:val="auto"/>
          <w:sz w:val="20"/>
          <w:szCs w:val="20"/>
        </w:rPr>
        <w:t xml:space="preserve">pravidelného </w:t>
      </w:r>
      <w:r w:rsidR="00E01403" w:rsidRPr="00766794">
        <w:rPr>
          <w:rFonts w:ascii="Arial" w:hAnsi="Arial" w:cs="Arial"/>
          <w:color w:val="auto"/>
          <w:sz w:val="20"/>
          <w:szCs w:val="20"/>
        </w:rPr>
        <w:t>úklidu v domě po znečištění společných prostor domu stavbou</w:t>
      </w:r>
      <w:r w:rsidR="00766794" w:rsidRPr="00766794">
        <w:rPr>
          <w:rFonts w:ascii="Arial" w:hAnsi="Arial" w:cs="Arial"/>
          <w:color w:val="auto"/>
          <w:sz w:val="20"/>
          <w:szCs w:val="20"/>
        </w:rPr>
        <w:t xml:space="preserve"> - denně</w:t>
      </w:r>
      <w:r w:rsidR="00E01403" w:rsidRPr="00766794">
        <w:rPr>
          <w:rFonts w:ascii="Arial" w:hAnsi="Arial" w:cs="Arial"/>
          <w:color w:val="auto"/>
          <w:sz w:val="20"/>
          <w:szCs w:val="20"/>
        </w:rPr>
        <w:t>.</w:t>
      </w:r>
    </w:p>
    <w:p w14:paraId="63C7916B" w14:textId="77777777" w:rsidR="00A21796" w:rsidRDefault="00D027E8" w:rsidP="009220AB">
      <w:pPr>
        <w:numPr>
          <w:ilvl w:val="2"/>
          <w:numId w:val="10"/>
        </w:numPr>
        <w:spacing w:before="120"/>
        <w:ind w:left="1276" w:hanging="709"/>
        <w:jc w:val="both"/>
        <w:rPr>
          <w:rFonts w:ascii="Arial" w:hAnsi="Arial" w:cs="Arial"/>
          <w:sz w:val="20"/>
          <w:szCs w:val="20"/>
        </w:rPr>
      </w:pPr>
      <w:r w:rsidRPr="00766794">
        <w:rPr>
          <w:rFonts w:ascii="Arial" w:hAnsi="Arial" w:cs="Arial"/>
          <w:sz w:val="20"/>
          <w:szCs w:val="20"/>
        </w:rPr>
        <w:t>Zhotovitel je povinen proškolit své výkonné pracovníky o nedotknutelnosti věcí Objednatele a jeho nájemců</w:t>
      </w:r>
      <w:r w:rsidRPr="00442CFC">
        <w:rPr>
          <w:rFonts w:ascii="Arial" w:hAnsi="Arial" w:cs="Arial"/>
          <w:sz w:val="20"/>
          <w:szCs w:val="20"/>
        </w:rPr>
        <w:t xml:space="preserve">. Zhotovitel odpovídá za to, že jakékoliv věci Objednatele a jeho nájemců nebudou Zhotovitelem ani jeho výkonnými pracovníky odcizeny, zničeny nebo zneužity. Zhotovitel je povinen zajistit, aby jeho výkonní pracovníci byli s touto povinností seznámeni. Porušení jakékoli povinnosti dle tohoto článku se považuje za podstatné porušení smlouvy a může být důvodem pro odstoupení od smlouvy ze strany </w:t>
      </w:r>
      <w:r w:rsidR="00443B19" w:rsidRPr="00442CFC">
        <w:rPr>
          <w:rFonts w:ascii="Arial" w:hAnsi="Arial" w:cs="Arial"/>
          <w:sz w:val="20"/>
          <w:szCs w:val="20"/>
        </w:rPr>
        <w:t>O</w:t>
      </w:r>
      <w:r w:rsidRPr="00442CFC">
        <w:rPr>
          <w:rFonts w:ascii="Arial" w:hAnsi="Arial" w:cs="Arial"/>
          <w:sz w:val="20"/>
          <w:szCs w:val="20"/>
        </w:rPr>
        <w:t xml:space="preserve">bjednatele. Zhotovitel bere na vědomí, že </w:t>
      </w:r>
      <w:r w:rsidR="009E7317">
        <w:rPr>
          <w:rFonts w:ascii="Arial" w:hAnsi="Arial" w:cs="Arial"/>
          <w:sz w:val="20"/>
          <w:szCs w:val="20"/>
        </w:rPr>
        <w:t xml:space="preserve">v </w:t>
      </w:r>
      <w:r w:rsidRPr="00442CFC">
        <w:rPr>
          <w:rFonts w:ascii="Arial" w:hAnsi="Arial" w:cs="Arial"/>
          <w:sz w:val="20"/>
          <w:szCs w:val="20"/>
        </w:rPr>
        <w:t>dotčen</w:t>
      </w:r>
      <w:r w:rsidR="009E7317">
        <w:rPr>
          <w:rFonts w:ascii="Arial" w:hAnsi="Arial" w:cs="Arial"/>
          <w:sz w:val="20"/>
          <w:szCs w:val="20"/>
        </w:rPr>
        <w:t>ém</w:t>
      </w:r>
      <w:r w:rsidRPr="00442CFC">
        <w:rPr>
          <w:rFonts w:ascii="Arial" w:hAnsi="Arial" w:cs="Arial"/>
          <w:sz w:val="20"/>
          <w:szCs w:val="20"/>
        </w:rPr>
        <w:t xml:space="preserve"> dom</w:t>
      </w:r>
      <w:r w:rsidR="009E7317">
        <w:rPr>
          <w:rFonts w:ascii="Arial" w:hAnsi="Arial" w:cs="Arial"/>
          <w:sz w:val="20"/>
          <w:szCs w:val="20"/>
        </w:rPr>
        <w:t>ě</w:t>
      </w:r>
      <w:r w:rsidRPr="00442CFC">
        <w:rPr>
          <w:rFonts w:ascii="Arial" w:hAnsi="Arial" w:cs="Arial"/>
          <w:sz w:val="20"/>
          <w:szCs w:val="20"/>
        </w:rPr>
        <w:t xml:space="preserve"> jsou ostatní byty </w:t>
      </w:r>
      <w:r w:rsidR="009E7317">
        <w:rPr>
          <w:rFonts w:ascii="Arial" w:hAnsi="Arial" w:cs="Arial"/>
          <w:sz w:val="20"/>
          <w:szCs w:val="20"/>
        </w:rPr>
        <w:t xml:space="preserve">i nebytové prostory </w:t>
      </w:r>
      <w:r w:rsidRPr="00442CFC">
        <w:rPr>
          <w:rFonts w:ascii="Arial" w:hAnsi="Arial" w:cs="Arial"/>
          <w:sz w:val="20"/>
          <w:szCs w:val="20"/>
        </w:rPr>
        <w:t>obsazené nájemci. Zhotovitel j</w:t>
      </w:r>
      <w:r w:rsidR="009E7317">
        <w:rPr>
          <w:rFonts w:ascii="Arial" w:hAnsi="Arial" w:cs="Arial"/>
          <w:sz w:val="20"/>
          <w:szCs w:val="20"/>
        </w:rPr>
        <w:t>e povinen strpět jejich užívání</w:t>
      </w:r>
      <w:r w:rsidRPr="00442CFC">
        <w:rPr>
          <w:rFonts w:ascii="Arial" w:hAnsi="Arial" w:cs="Arial"/>
          <w:sz w:val="20"/>
          <w:szCs w:val="20"/>
        </w:rPr>
        <w:t>, informovat nájemce v dostatečném předstihu o nezbytných omezeních v pohybu v</w:t>
      </w:r>
      <w:r w:rsidR="009E7317">
        <w:rPr>
          <w:rFonts w:ascii="Arial" w:hAnsi="Arial" w:cs="Arial"/>
          <w:sz w:val="20"/>
          <w:szCs w:val="20"/>
        </w:rPr>
        <w:t>e</w:t>
      </w:r>
      <w:r w:rsidRPr="00442CFC">
        <w:rPr>
          <w:rFonts w:ascii="Arial" w:hAnsi="Arial" w:cs="Arial"/>
          <w:sz w:val="20"/>
          <w:szCs w:val="20"/>
        </w:rPr>
        <w:t> společných prostorech domu a o provádění prací, které ovlivní užívání bytů</w:t>
      </w:r>
      <w:r w:rsidR="009E7317">
        <w:rPr>
          <w:rFonts w:ascii="Arial" w:hAnsi="Arial" w:cs="Arial"/>
          <w:sz w:val="20"/>
          <w:szCs w:val="20"/>
        </w:rPr>
        <w:t xml:space="preserve"> i nebytových prostor</w:t>
      </w:r>
      <w:r w:rsidRPr="00442CFC">
        <w:rPr>
          <w:rFonts w:ascii="Arial" w:hAnsi="Arial" w:cs="Arial"/>
          <w:sz w:val="20"/>
          <w:szCs w:val="20"/>
        </w:rPr>
        <w:t xml:space="preserve">. </w:t>
      </w:r>
      <w:r w:rsidRPr="00442CFC">
        <w:rPr>
          <w:rFonts w:ascii="Arial" w:hAnsi="Arial" w:cs="Arial"/>
          <w:sz w:val="20"/>
          <w:szCs w:val="20"/>
        </w:rPr>
        <w:lastRenderedPageBreak/>
        <w:t>Zhotovitel je povinen zajistit dodržení zákazu kouření osob podílejících se na provádění díla ve schodišťovém prostoru a před vstupem do domu.</w:t>
      </w:r>
    </w:p>
    <w:p w14:paraId="7A22AE47" w14:textId="77777777" w:rsidR="00A21796" w:rsidRDefault="00D027E8" w:rsidP="009220AB">
      <w:pPr>
        <w:numPr>
          <w:ilvl w:val="2"/>
          <w:numId w:val="10"/>
        </w:numPr>
        <w:spacing w:before="120"/>
        <w:ind w:left="1276" w:hanging="709"/>
        <w:jc w:val="both"/>
        <w:rPr>
          <w:rFonts w:ascii="Arial" w:hAnsi="Arial" w:cs="Arial"/>
          <w:sz w:val="20"/>
          <w:szCs w:val="20"/>
        </w:rPr>
      </w:pPr>
      <w:r w:rsidRPr="00442CFC">
        <w:rPr>
          <w:rFonts w:ascii="Arial" w:hAnsi="Arial" w:cs="Arial"/>
          <w:sz w:val="20"/>
          <w:szCs w:val="20"/>
        </w:rPr>
        <w:t xml:space="preserve">Zhotovitel bude chránit majetek Objednatele (ať již mu byl svěřen do užívání nebo je umístěn v domě) a nájemců Objednatele nacházející se v domě a bude plně zodpovědný za škody, které vznikly z jeho činnosti v souvislosti s plněním předmětu smlouvy. Způsobí-li Zhotovitel při provádění prací škodu na majetku Objednatele, bude zodpovědný za nápravu takové škody na vlastní náklady. Možnost poskytnutí náhrady cestou pojistného plnění z příslušné pojistky Zhotovitele tím není dotčeno. Zhotovitel je odpovědný za škodu na majetku i na zdraví, kterou při plnění povinností ze smlouvy způsobí třetím osobám.  </w:t>
      </w:r>
    </w:p>
    <w:p w14:paraId="1F84D607" w14:textId="77777777" w:rsidR="00A21796" w:rsidRDefault="00D027E8" w:rsidP="009220AB">
      <w:pPr>
        <w:numPr>
          <w:ilvl w:val="2"/>
          <w:numId w:val="10"/>
        </w:numPr>
        <w:spacing w:before="120"/>
        <w:ind w:left="1276" w:hanging="709"/>
        <w:jc w:val="both"/>
        <w:rPr>
          <w:rFonts w:ascii="Arial" w:hAnsi="Arial" w:cs="Arial"/>
          <w:sz w:val="20"/>
          <w:szCs w:val="20"/>
        </w:rPr>
      </w:pPr>
      <w:r w:rsidRPr="00442CFC">
        <w:rPr>
          <w:rFonts w:ascii="Arial" w:hAnsi="Arial" w:cs="Arial"/>
          <w:sz w:val="20"/>
          <w:szCs w:val="20"/>
        </w:rPr>
        <w:t xml:space="preserve">Zhotovitel je povinen zajistit, aby plněním povinností dle smlouvy nenarušoval provoz a výkon činností Objednatele a užívání bytů a nebytových prostor v předmětu zakázky, a to zejména nadměrným hlukem, prachem, zápachem či chybnou organizací práce. Při plnění povinností ze smlouvy bude Zhotovitel provádění jednotlivých prací koordinovat s provozem a plněním úkolů Objednatele. </w:t>
      </w:r>
    </w:p>
    <w:p w14:paraId="46138450" w14:textId="77777777" w:rsidR="001040FD" w:rsidRPr="00A21796" w:rsidRDefault="00D027E8" w:rsidP="009220AB">
      <w:pPr>
        <w:numPr>
          <w:ilvl w:val="2"/>
          <w:numId w:val="10"/>
        </w:numPr>
        <w:spacing w:before="120"/>
        <w:ind w:left="1276" w:hanging="709"/>
        <w:jc w:val="both"/>
        <w:rPr>
          <w:rFonts w:ascii="Arial" w:hAnsi="Arial" w:cs="Arial"/>
          <w:sz w:val="20"/>
          <w:szCs w:val="20"/>
        </w:rPr>
      </w:pPr>
      <w:r w:rsidRPr="00442CFC">
        <w:rPr>
          <w:rFonts w:ascii="Arial" w:hAnsi="Arial" w:cs="Arial"/>
          <w:sz w:val="20"/>
          <w:szCs w:val="20"/>
        </w:rPr>
        <w:t>Zhotovitel se bezvýhradně zavazuje, že finanční prostředky poskytnuté Objednatelem budou použity pouze a výlučně na plnění předmětu smlouvy.</w:t>
      </w:r>
    </w:p>
    <w:p w14:paraId="75C7CC9F" w14:textId="77777777" w:rsidR="00A21796" w:rsidRPr="009B655C" w:rsidRDefault="00A21796" w:rsidP="009220AB">
      <w:pPr>
        <w:numPr>
          <w:ilvl w:val="1"/>
          <w:numId w:val="10"/>
        </w:numPr>
        <w:tabs>
          <w:tab w:val="left" w:pos="567"/>
        </w:tabs>
        <w:spacing w:before="120"/>
        <w:ind w:left="567" w:hanging="567"/>
        <w:jc w:val="both"/>
        <w:rPr>
          <w:rFonts w:ascii="Arial" w:hAnsi="Arial" w:cs="Arial"/>
          <w:sz w:val="20"/>
          <w:szCs w:val="20"/>
        </w:rPr>
      </w:pPr>
      <w:r w:rsidRPr="009B655C">
        <w:rPr>
          <w:rFonts w:ascii="Arial" w:hAnsi="Arial" w:cs="Arial"/>
          <w:sz w:val="20"/>
          <w:szCs w:val="20"/>
        </w:rPr>
        <w:t>Provádění stavby</w:t>
      </w:r>
    </w:p>
    <w:p w14:paraId="0D01EE9E" w14:textId="77777777" w:rsidR="00A21796" w:rsidRPr="00335A6B" w:rsidRDefault="00A21796" w:rsidP="009220AB">
      <w:pPr>
        <w:numPr>
          <w:ilvl w:val="2"/>
          <w:numId w:val="10"/>
        </w:numPr>
        <w:tabs>
          <w:tab w:val="left" w:pos="567"/>
        </w:tabs>
        <w:spacing w:before="120"/>
        <w:ind w:left="1276" w:hanging="709"/>
        <w:jc w:val="both"/>
        <w:rPr>
          <w:rFonts w:ascii="Arial" w:hAnsi="Arial" w:cs="Arial"/>
          <w:sz w:val="20"/>
          <w:szCs w:val="20"/>
        </w:rPr>
      </w:pPr>
      <w:r w:rsidRPr="00335A6B">
        <w:rPr>
          <w:rFonts w:ascii="Arial" w:hAnsi="Arial" w:cs="Arial"/>
          <w:snapToGrid w:val="0"/>
          <w:sz w:val="20"/>
          <w:szCs w:val="20"/>
        </w:rPr>
        <w:t xml:space="preserve">Zhotovitel je povinen zajistit k provádění díla autorizovanou osobu: </w:t>
      </w:r>
      <w:r w:rsidRPr="00335A6B">
        <w:rPr>
          <w:rFonts w:ascii="Arial" w:hAnsi="Arial" w:cs="Arial"/>
          <w:snapToGrid w:val="0"/>
          <w:sz w:val="20"/>
          <w:szCs w:val="20"/>
          <w:highlight w:val="yellow"/>
        </w:rPr>
        <w:t>………………………………………………,</w:t>
      </w:r>
      <w:r w:rsidRPr="00335A6B">
        <w:rPr>
          <w:rFonts w:ascii="Arial" w:hAnsi="Arial" w:cs="Arial"/>
          <w:snapToGrid w:val="0"/>
          <w:sz w:val="20"/>
          <w:szCs w:val="20"/>
        </w:rPr>
        <w:t xml:space="preserve"> oprávněnou k výkonu této činnosti, která je povinna účastnit se pravidelných kontrolních dnů.</w:t>
      </w:r>
    </w:p>
    <w:p w14:paraId="1E2BEACF" w14:textId="77777777" w:rsidR="00A21796" w:rsidRDefault="00A21796" w:rsidP="009220AB">
      <w:pPr>
        <w:numPr>
          <w:ilvl w:val="2"/>
          <w:numId w:val="10"/>
        </w:numPr>
        <w:tabs>
          <w:tab w:val="left" w:pos="567"/>
        </w:tabs>
        <w:spacing w:before="120"/>
        <w:ind w:left="1276" w:hanging="709"/>
        <w:jc w:val="both"/>
        <w:rPr>
          <w:rFonts w:ascii="Arial" w:hAnsi="Arial" w:cs="Arial"/>
          <w:sz w:val="20"/>
          <w:szCs w:val="20"/>
        </w:rPr>
      </w:pPr>
      <w:r w:rsidRPr="009B655C">
        <w:rPr>
          <w:rFonts w:ascii="Arial" w:hAnsi="Arial" w:cs="Arial"/>
          <w:sz w:val="20"/>
          <w:szCs w:val="20"/>
        </w:rPr>
        <w:t>Zjistí-li Zhotovitel při provádění stavby skryté překážky týkající se věci, na níž má být provedena oprava nebo úprava, nebo místa, kde má být dílo provedeno, a tyto překážky znemožňují provedení stavby způsobem určeným v této smlouvě, je Zhotovitel povinen tuto skutečnost bez zbytečného odkladu Objednateli oznámit a navrhnout změnu zadání stavby. Do dosažení dohody o změně zadání stavby je Zhotovitel oprávněn provádění díla v nezbytném rozsahu a na nezbytně nutnou dobu přerušit.</w:t>
      </w:r>
    </w:p>
    <w:p w14:paraId="15DBBEA6" w14:textId="77777777" w:rsidR="00A21796" w:rsidRDefault="00A21796" w:rsidP="009220AB">
      <w:pPr>
        <w:numPr>
          <w:ilvl w:val="2"/>
          <w:numId w:val="10"/>
        </w:numPr>
        <w:tabs>
          <w:tab w:val="left" w:pos="567"/>
        </w:tabs>
        <w:spacing w:before="120"/>
        <w:ind w:left="1276" w:hanging="709"/>
        <w:jc w:val="both"/>
        <w:rPr>
          <w:rFonts w:ascii="Arial" w:hAnsi="Arial" w:cs="Arial"/>
          <w:sz w:val="20"/>
          <w:szCs w:val="20"/>
        </w:rPr>
      </w:pPr>
      <w:r w:rsidRPr="00BE0DFA">
        <w:rPr>
          <w:rFonts w:ascii="Arial" w:hAnsi="Arial" w:cs="Arial"/>
          <w:sz w:val="20"/>
          <w:szCs w:val="20"/>
        </w:rPr>
        <w:t>Zhotovitel je povinen mít k dispozici a na žádost Objednatele nebo TDS doložit popis technologických postupů a technických metod, kterých hodlá užít při provádění díla, a to vždy před zahájením prací. Na výzvu TDS je Zhotovitel povinen technologický postup doložit v takové formě a podrobnostech, kterou si TDS nebo Objednatel výslovně vyžádá, a to bez vlivu na změnu ceny díla.</w:t>
      </w:r>
      <w:r>
        <w:rPr>
          <w:rFonts w:ascii="Arial" w:hAnsi="Arial" w:cs="Arial"/>
          <w:sz w:val="20"/>
          <w:szCs w:val="20"/>
        </w:rPr>
        <w:t xml:space="preserve"> Stejně tak platí pro technické popisy, technické listy, doklady o shodě apod. k zařízení a výrobkům zabudovaných do stavby k prokázání splnění technických podmínek stanovených projektem.</w:t>
      </w:r>
    </w:p>
    <w:p w14:paraId="2A2DA9AB" w14:textId="7371A46D" w:rsidR="00A21796" w:rsidRPr="000362AC" w:rsidRDefault="00A21796" w:rsidP="009220AB">
      <w:pPr>
        <w:numPr>
          <w:ilvl w:val="2"/>
          <w:numId w:val="10"/>
        </w:numPr>
        <w:tabs>
          <w:tab w:val="left" w:pos="567"/>
        </w:tabs>
        <w:spacing w:before="120"/>
        <w:ind w:left="1276" w:hanging="709"/>
        <w:jc w:val="both"/>
        <w:rPr>
          <w:rFonts w:ascii="Arial" w:hAnsi="Arial" w:cs="Arial"/>
          <w:sz w:val="20"/>
          <w:szCs w:val="20"/>
        </w:rPr>
      </w:pPr>
      <w:r w:rsidRPr="000362AC">
        <w:rPr>
          <w:rFonts w:ascii="Arial" w:hAnsi="Arial" w:cs="Arial"/>
          <w:sz w:val="20"/>
          <w:szCs w:val="20"/>
        </w:rPr>
        <w:t xml:space="preserve">Zhotovitel je povinen </w:t>
      </w:r>
      <w:r w:rsidRPr="00335A6B">
        <w:rPr>
          <w:rFonts w:ascii="Arial" w:hAnsi="Arial" w:cs="Arial"/>
          <w:sz w:val="20"/>
          <w:szCs w:val="20"/>
        </w:rPr>
        <w:t>předklád</w:t>
      </w:r>
      <w:r w:rsidRPr="000362AC">
        <w:rPr>
          <w:rFonts w:ascii="Arial" w:hAnsi="Arial" w:cs="Arial"/>
          <w:sz w:val="20"/>
          <w:szCs w:val="20"/>
        </w:rPr>
        <w:t>at</w:t>
      </w:r>
      <w:r w:rsidRPr="00335A6B">
        <w:rPr>
          <w:rFonts w:ascii="Arial" w:hAnsi="Arial" w:cs="Arial"/>
          <w:sz w:val="20"/>
          <w:szCs w:val="20"/>
        </w:rPr>
        <w:t xml:space="preserve"> vzork</w:t>
      </w:r>
      <w:r w:rsidRPr="000362AC">
        <w:rPr>
          <w:rFonts w:ascii="Arial" w:hAnsi="Arial" w:cs="Arial"/>
          <w:sz w:val="20"/>
          <w:szCs w:val="20"/>
        </w:rPr>
        <w:t xml:space="preserve">y </w:t>
      </w:r>
      <w:r w:rsidRPr="00335A6B">
        <w:rPr>
          <w:rFonts w:ascii="Arial" w:hAnsi="Arial" w:cs="Arial"/>
          <w:sz w:val="20"/>
          <w:szCs w:val="20"/>
        </w:rPr>
        <w:t>materiál</w:t>
      </w:r>
      <w:r w:rsidR="00E44442">
        <w:rPr>
          <w:rFonts w:ascii="Arial" w:hAnsi="Arial" w:cs="Arial"/>
          <w:sz w:val="20"/>
          <w:szCs w:val="20"/>
        </w:rPr>
        <w:t>ů</w:t>
      </w:r>
      <w:r w:rsidRPr="00335A6B">
        <w:rPr>
          <w:rFonts w:ascii="Arial" w:hAnsi="Arial" w:cs="Arial"/>
          <w:sz w:val="20"/>
          <w:szCs w:val="20"/>
        </w:rPr>
        <w:t xml:space="preserve"> a výrobk</w:t>
      </w:r>
      <w:r w:rsidR="00E44442">
        <w:rPr>
          <w:rFonts w:ascii="Arial" w:hAnsi="Arial" w:cs="Arial"/>
          <w:sz w:val="20"/>
          <w:szCs w:val="20"/>
        </w:rPr>
        <w:t>ů</w:t>
      </w:r>
      <w:r w:rsidRPr="00335A6B">
        <w:rPr>
          <w:rFonts w:ascii="Arial" w:hAnsi="Arial" w:cs="Arial"/>
          <w:sz w:val="20"/>
          <w:szCs w:val="20"/>
        </w:rPr>
        <w:t xml:space="preserve"> určených pro osazení či zabudovaní do stavby Objednateli a projektantovi (dále jen AD) k</w:t>
      </w:r>
      <w:r w:rsidR="00766794">
        <w:rPr>
          <w:rFonts w:ascii="Arial" w:hAnsi="Arial" w:cs="Arial"/>
          <w:sz w:val="20"/>
          <w:szCs w:val="20"/>
        </w:rPr>
        <w:t xml:space="preserve"> písemnému </w:t>
      </w:r>
      <w:r w:rsidRPr="00335A6B">
        <w:rPr>
          <w:rFonts w:ascii="Arial" w:hAnsi="Arial" w:cs="Arial"/>
          <w:sz w:val="20"/>
          <w:szCs w:val="20"/>
        </w:rPr>
        <w:t xml:space="preserve">odsouhlasení </w:t>
      </w:r>
      <w:r>
        <w:rPr>
          <w:rFonts w:ascii="Arial" w:hAnsi="Arial" w:cs="Arial"/>
          <w:sz w:val="20"/>
          <w:szCs w:val="20"/>
        </w:rPr>
        <w:t xml:space="preserve">a to </w:t>
      </w:r>
      <w:r w:rsidRPr="000362AC">
        <w:rPr>
          <w:rFonts w:ascii="Arial" w:hAnsi="Arial" w:cs="Arial"/>
          <w:sz w:val="20"/>
          <w:szCs w:val="20"/>
        </w:rPr>
        <w:t xml:space="preserve">nejpozději 14 kalendářních dnů před </w:t>
      </w:r>
      <w:r>
        <w:rPr>
          <w:rFonts w:ascii="Arial" w:hAnsi="Arial" w:cs="Arial"/>
          <w:sz w:val="20"/>
          <w:szCs w:val="20"/>
        </w:rPr>
        <w:t>jejich objednání</w:t>
      </w:r>
      <w:r w:rsidR="00E44442">
        <w:rPr>
          <w:rFonts w:ascii="Arial" w:hAnsi="Arial" w:cs="Arial"/>
          <w:sz w:val="20"/>
          <w:szCs w:val="20"/>
        </w:rPr>
        <w:t>m</w:t>
      </w:r>
      <w:r w:rsidRPr="000362AC">
        <w:rPr>
          <w:rFonts w:ascii="Arial" w:hAnsi="Arial" w:cs="Arial"/>
          <w:sz w:val="20"/>
          <w:szCs w:val="20"/>
        </w:rPr>
        <w:t>. Pro tyto účely je povinen Zhotovitel vést knihu vzorků</w:t>
      </w:r>
      <w:r>
        <w:rPr>
          <w:rFonts w:ascii="Arial" w:hAnsi="Arial" w:cs="Arial"/>
          <w:sz w:val="20"/>
          <w:szCs w:val="20"/>
        </w:rPr>
        <w:t xml:space="preserve">, která bude po celou dobu výstavby </w:t>
      </w:r>
      <w:r w:rsidR="00766794">
        <w:rPr>
          <w:rFonts w:ascii="Arial" w:hAnsi="Arial" w:cs="Arial"/>
          <w:sz w:val="20"/>
          <w:szCs w:val="20"/>
        </w:rPr>
        <w:t xml:space="preserve">uložena </w:t>
      </w:r>
      <w:r>
        <w:rPr>
          <w:rFonts w:ascii="Arial" w:hAnsi="Arial" w:cs="Arial"/>
          <w:sz w:val="20"/>
          <w:szCs w:val="20"/>
        </w:rPr>
        <w:t xml:space="preserve">v místě plnění. </w:t>
      </w:r>
    </w:p>
    <w:p w14:paraId="34D2C3E9" w14:textId="77777777" w:rsidR="00F41F7C" w:rsidRPr="009B655C" w:rsidRDefault="00F41F7C" w:rsidP="009220AB">
      <w:pPr>
        <w:numPr>
          <w:ilvl w:val="1"/>
          <w:numId w:val="10"/>
        </w:numPr>
        <w:tabs>
          <w:tab w:val="left" w:pos="567"/>
        </w:tabs>
        <w:spacing w:before="120"/>
        <w:ind w:left="567" w:hanging="567"/>
        <w:jc w:val="both"/>
        <w:rPr>
          <w:rFonts w:ascii="Arial" w:hAnsi="Arial" w:cs="Arial"/>
          <w:sz w:val="20"/>
          <w:szCs w:val="20"/>
        </w:rPr>
      </w:pPr>
      <w:r w:rsidRPr="009B655C">
        <w:rPr>
          <w:rFonts w:ascii="Arial" w:hAnsi="Arial" w:cs="Arial"/>
          <w:sz w:val="20"/>
          <w:szCs w:val="20"/>
        </w:rPr>
        <w:t>Odpovědnost Zhotovitele za škodu a povinnost nahradit škodu</w:t>
      </w:r>
    </w:p>
    <w:p w14:paraId="14B2A3BB" w14:textId="77777777" w:rsidR="00F41F7C" w:rsidRPr="009B655C" w:rsidRDefault="00F41F7C" w:rsidP="009220AB">
      <w:pPr>
        <w:pStyle w:val="Zkladntext"/>
        <w:numPr>
          <w:ilvl w:val="2"/>
          <w:numId w:val="10"/>
        </w:numPr>
        <w:spacing w:before="120"/>
        <w:ind w:left="1276" w:hanging="709"/>
        <w:jc w:val="both"/>
        <w:rPr>
          <w:rFonts w:ascii="Arial" w:hAnsi="Arial" w:cs="Arial"/>
          <w:color w:val="auto"/>
          <w:sz w:val="20"/>
        </w:rPr>
      </w:pPr>
      <w:r w:rsidRPr="009B655C">
        <w:rPr>
          <w:rFonts w:ascii="Arial" w:hAnsi="Arial" w:cs="Arial"/>
          <w:color w:val="auto"/>
          <w:sz w:val="20"/>
        </w:rPr>
        <w:t xml:space="preserve">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w:t>
      </w:r>
      <w:r>
        <w:rPr>
          <w:rFonts w:ascii="Arial" w:hAnsi="Arial" w:cs="Arial"/>
          <w:color w:val="auto"/>
          <w:sz w:val="20"/>
        </w:rPr>
        <w:t>poskytnout finanční náhradu</w:t>
      </w:r>
      <w:r w:rsidRPr="009B655C">
        <w:rPr>
          <w:rFonts w:ascii="Arial" w:hAnsi="Arial" w:cs="Arial"/>
          <w:color w:val="auto"/>
          <w:sz w:val="20"/>
        </w:rPr>
        <w:t xml:space="preserve">. </w:t>
      </w:r>
      <w:r w:rsidRPr="00F33D35">
        <w:rPr>
          <w:rFonts w:ascii="Arial" w:hAnsi="Arial" w:cs="Arial"/>
          <w:sz w:val="20"/>
        </w:rPr>
        <w:t xml:space="preserve">O způsobu náhrady škody rozhoduje </w:t>
      </w:r>
      <w:r>
        <w:rPr>
          <w:rFonts w:ascii="Arial" w:hAnsi="Arial" w:cs="Arial"/>
          <w:sz w:val="20"/>
        </w:rPr>
        <w:t>O</w:t>
      </w:r>
      <w:r w:rsidRPr="00F33D35">
        <w:rPr>
          <w:rFonts w:ascii="Arial" w:hAnsi="Arial" w:cs="Arial"/>
          <w:sz w:val="20"/>
        </w:rPr>
        <w:t>bjednatel.</w:t>
      </w:r>
      <w:r w:rsidRPr="00DD4716">
        <w:rPr>
          <w:szCs w:val="24"/>
        </w:rPr>
        <w:t xml:space="preserve"> </w:t>
      </w:r>
      <w:r w:rsidRPr="009B655C">
        <w:rPr>
          <w:rFonts w:ascii="Arial" w:hAnsi="Arial" w:cs="Arial"/>
          <w:color w:val="auto"/>
          <w:sz w:val="20"/>
        </w:rPr>
        <w:t>Veškeré náklad</w:t>
      </w:r>
      <w:r>
        <w:rPr>
          <w:rFonts w:ascii="Arial" w:hAnsi="Arial" w:cs="Arial"/>
          <w:color w:val="auto"/>
          <w:sz w:val="20"/>
        </w:rPr>
        <w:t>y s tím spojené nese Zhotovitel</w:t>
      </w:r>
      <w:r w:rsidRPr="009B655C">
        <w:rPr>
          <w:rFonts w:ascii="Arial" w:hAnsi="Arial" w:cs="Arial"/>
          <w:color w:val="auto"/>
          <w:sz w:val="20"/>
        </w:rPr>
        <w:t>.</w:t>
      </w:r>
    </w:p>
    <w:p w14:paraId="243FE77F" w14:textId="77777777" w:rsidR="00F41F7C" w:rsidRPr="009B655C" w:rsidRDefault="00F41F7C" w:rsidP="009220AB">
      <w:pPr>
        <w:pStyle w:val="Zkladntext"/>
        <w:numPr>
          <w:ilvl w:val="2"/>
          <w:numId w:val="10"/>
        </w:numPr>
        <w:tabs>
          <w:tab w:val="left" w:pos="567"/>
        </w:tabs>
        <w:suppressAutoHyphens w:val="0"/>
        <w:spacing w:before="120"/>
        <w:ind w:left="1276" w:hanging="709"/>
        <w:jc w:val="both"/>
        <w:rPr>
          <w:rFonts w:ascii="Arial" w:hAnsi="Arial" w:cs="Arial"/>
          <w:color w:val="auto"/>
          <w:sz w:val="20"/>
        </w:rPr>
      </w:pPr>
      <w:r w:rsidRPr="009B655C">
        <w:rPr>
          <w:rFonts w:ascii="Arial" w:hAnsi="Arial" w:cs="Arial"/>
          <w:color w:val="auto"/>
          <w:sz w:val="20"/>
        </w:rPr>
        <w:t>Zhotovitel odpovídá i za škodu způsobenou činností těch, kteří pro něj dílo provádějí</w:t>
      </w:r>
      <w:r>
        <w:rPr>
          <w:rFonts w:ascii="Arial" w:hAnsi="Arial" w:cs="Arial"/>
          <w:color w:val="auto"/>
          <w:sz w:val="20"/>
        </w:rPr>
        <w:t>, a to v rozsahu, jako by dílo prováděl sám</w:t>
      </w:r>
      <w:r w:rsidRPr="009B655C">
        <w:rPr>
          <w:rFonts w:ascii="Arial" w:hAnsi="Arial" w:cs="Arial"/>
          <w:color w:val="auto"/>
          <w:sz w:val="20"/>
        </w:rPr>
        <w:t>.</w:t>
      </w:r>
    </w:p>
    <w:p w14:paraId="42A0AD35" w14:textId="77777777" w:rsidR="00F41F7C" w:rsidRPr="009B655C" w:rsidRDefault="00F41F7C" w:rsidP="009220AB">
      <w:pPr>
        <w:pStyle w:val="Zkladntext"/>
        <w:numPr>
          <w:ilvl w:val="2"/>
          <w:numId w:val="10"/>
        </w:numPr>
        <w:tabs>
          <w:tab w:val="left" w:pos="567"/>
        </w:tabs>
        <w:suppressAutoHyphens w:val="0"/>
        <w:spacing w:before="120"/>
        <w:ind w:left="1276" w:hanging="709"/>
        <w:jc w:val="both"/>
        <w:rPr>
          <w:rFonts w:ascii="Arial" w:hAnsi="Arial" w:cs="Arial"/>
          <w:color w:val="auto"/>
          <w:sz w:val="20"/>
        </w:rPr>
      </w:pPr>
      <w:r w:rsidRPr="009B655C">
        <w:rPr>
          <w:rFonts w:ascii="Arial" w:hAnsi="Arial" w:cs="Arial"/>
          <w:color w:val="auto"/>
          <w:sz w:val="20"/>
        </w:rPr>
        <w:t>Zhotovitel odpovídá za škodu způsobenou okolnostmi, které mají původ v povaze strojů, přístrojů nebo jiných věcí, které Zhotovitel použil nebo hodlal použít při provádění díla.</w:t>
      </w:r>
    </w:p>
    <w:p w14:paraId="29219B54" w14:textId="77777777" w:rsidR="00F41F7C" w:rsidRPr="009B655C" w:rsidRDefault="00F41F7C" w:rsidP="009220AB">
      <w:pPr>
        <w:pStyle w:val="Zkladntext"/>
        <w:numPr>
          <w:ilvl w:val="2"/>
          <w:numId w:val="10"/>
        </w:numPr>
        <w:spacing w:before="120"/>
        <w:ind w:left="1276" w:hanging="709"/>
        <w:jc w:val="both"/>
        <w:rPr>
          <w:rFonts w:ascii="Arial" w:hAnsi="Arial" w:cs="Arial"/>
          <w:color w:val="auto"/>
          <w:sz w:val="20"/>
        </w:rPr>
      </w:pPr>
      <w:r>
        <w:rPr>
          <w:rFonts w:ascii="Arial" w:hAnsi="Arial" w:cs="Arial"/>
          <w:color w:val="auto"/>
          <w:sz w:val="20"/>
        </w:rPr>
        <w:t xml:space="preserve">Zhotovitel </w:t>
      </w:r>
      <w:r w:rsidRPr="009B655C">
        <w:rPr>
          <w:rFonts w:ascii="Arial" w:hAnsi="Arial" w:cs="Arial"/>
          <w:color w:val="auto"/>
          <w:sz w:val="20"/>
        </w:rPr>
        <w:t>odpovídá za všechny škody a ztráty na díle jím způsobené v průběhu jakýchkoli jím prováděných prací. Zhotovitel odpovídá dále za veškeré ztráty a nároky plynoucí z úmrtí nebo poškození zdraví jakékoliv osoby a za ztráty nebo škody na jakémkoliv majetku jiném než díle, které vzniknou v důsledku jeho provádění a dokončení díla a při odstraňování jeho vad či nedodělků a odpovídá za uznané nároky v soudním řízení, odškodňováním nákladů za poplatky a ostatní výdaje z toho nebo v souvislosti s prováděním předmětu díla vzniklých.</w:t>
      </w:r>
    </w:p>
    <w:p w14:paraId="0950AD86" w14:textId="77777777" w:rsidR="00566FC8" w:rsidRPr="009B655C" w:rsidRDefault="00566FC8" w:rsidP="00566FC8">
      <w:pPr>
        <w:numPr>
          <w:ilvl w:val="0"/>
          <w:numId w:val="10"/>
        </w:numPr>
        <w:spacing w:before="240" w:after="60"/>
        <w:ind w:left="567" w:hanging="567"/>
        <w:jc w:val="both"/>
        <w:rPr>
          <w:rFonts w:ascii="Arial" w:hAnsi="Arial" w:cs="Arial"/>
          <w:b/>
          <w:bCs/>
          <w:sz w:val="20"/>
          <w:szCs w:val="20"/>
        </w:rPr>
      </w:pPr>
      <w:r w:rsidRPr="009B655C">
        <w:rPr>
          <w:rFonts w:ascii="Arial" w:hAnsi="Arial" w:cs="Arial"/>
          <w:b/>
          <w:bCs/>
          <w:sz w:val="20"/>
          <w:szCs w:val="20"/>
        </w:rPr>
        <w:lastRenderedPageBreak/>
        <w:t>Předání a převzetí díla</w:t>
      </w:r>
    </w:p>
    <w:p w14:paraId="771DB682" w14:textId="77777777" w:rsidR="00566FC8" w:rsidRPr="00111976" w:rsidRDefault="00566FC8" w:rsidP="009220AB">
      <w:pPr>
        <w:numPr>
          <w:ilvl w:val="1"/>
          <w:numId w:val="10"/>
        </w:numPr>
        <w:spacing w:before="120" w:after="60"/>
        <w:ind w:left="567" w:hanging="567"/>
        <w:jc w:val="both"/>
        <w:rPr>
          <w:rFonts w:ascii="Arial" w:hAnsi="Arial" w:cs="Arial"/>
          <w:sz w:val="20"/>
          <w:szCs w:val="20"/>
        </w:rPr>
      </w:pPr>
      <w:r w:rsidRPr="00111976">
        <w:rPr>
          <w:rFonts w:ascii="Arial" w:hAnsi="Arial" w:cs="Arial"/>
          <w:sz w:val="20"/>
          <w:szCs w:val="20"/>
        </w:rPr>
        <w:t>Organizace předání díla</w:t>
      </w:r>
    </w:p>
    <w:p w14:paraId="49EF8858" w14:textId="77777777" w:rsidR="00566FC8" w:rsidRPr="009B655C" w:rsidRDefault="00566FC8" w:rsidP="009220AB">
      <w:pPr>
        <w:pStyle w:val="Zkladntext"/>
        <w:numPr>
          <w:ilvl w:val="2"/>
          <w:numId w:val="10"/>
        </w:numPr>
        <w:spacing w:before="120"/>
        <w:ind w:left="1276" w:hanging="709"/>
        <w:jc w:val="both"/>
        <w:rPr>
          <w:rFonts w:ascii="Arial" w:hAnsi="Arial" w:cs="Arial"/>
          <w:color w:val="auto"/>
          <w:sz w:val="20"/>
        </w:rPr>
      </w:pPr>
      <w:r w:rsidRPr="009B655C">
        <w:rPr>
          <w:rFonts w:ascii="Arial" w:hAnsi="Arial" w:cs="Arial"/>
          <w:color w:val="auto"/>
          <w:sz w:val="20"/>
        </w:rPr>
        <w:t>Zhotovitel je povinen písemně oznámit Objednateli nejpozději 5 dnů předem, kdy bude dílo připraveno k předání a převzetí. Objednatel je pak povinen nejpozději do tří dnů od termínu stanoveného Zhotovitelem zahájit přejímací řízení a řádně v něm pokračovat. Podmínkou předání a převzetí díla Objednatelem je řádné splnění předmětu díla bez vad a nedodělků</w:t>
      </w:r>
      <w:r>
        <w:rPr>
          <w:rFonts w:ascii="Arial" w:hAnsi="Arial" w:cs="Arial"/>
          <w:color w:val="auto"/>
          <w:sz w:val="20"/>
        </w:rPr>
        <w:t xml:space="preserve"> bránících užívání</w:t>
      </w:r>
      <w:r w:rsidRPr="009B655C">
        <w:rPr>
          <w:rFonts w:ascii="Arial" w:hAnsi="Arial" w:cs="Arial"/>
          <w:color w:val="auto"/>
          <w:sz w:val="20"/>
        </w:rPr>
        <w:t>. Objednatel je oprávněn, nikoliv však povinen, převzít dílo i s ojedinělými drobnými vadami a nedodělky, které samy o sobě ani ve spojení s jinými nebrání řádnému a bezpečnému užívání předmětu díla.</w:t>
      </w:r>
    </w:p>
    <w:p w14:paraId="054E8033" w14:textId="77777777" w:rsidR="00566FC8" w:rsidRPr="009B655C" w:rsidRDefault="00566FC8" w:rsidP="00CC6C86">
      <w:pPr>
        <w:numPr>
          <w:ilvl w:val="1"/>
          <w:numId w:val="10"/>
        </w:numPr>
        <w:tabs>
          <w:tab w:val="left" w:pos="567"/>
        </w:tabs>
        <w:spacing w:before="120"/>
        <w:ind w:left="567" w:hanging="567"/>
        <w:jc w:val="both"/>
        <w:rPr>
          <w:rFonts w:ascii="Arial" w:hAnsi="Arial" w:cs="Arial"/>
          <w:sz w:val="20"/>
          <w:szCs w:val="20"/>
        </w:rPr>
      </w:pPr>
      <w:r w:rsidRPr="009B655C">
        <w:rPr>
          <w:rFonts w:ascii="Arial" w:hAnsi="Arial" w:cs="Arial"/>
          <w:sz w:val="20"/>
          <w:szCs w:val="20"/>
        </w:rPr>
        <w:t>Protokol o předání a převzetí díla</w:t>
      </w:r>
    </w:p>
    <w:p w14:paraId="2F98CB0B" w14:textId="77777777" w:rsidR="00566FC8" w:rsidRPr="009B655C" w:rsidRDefault="00566FC8" w:rsidP="00CC6C86">
      <w:pPr>
        <w:pStyle w:val="Zkladntext"/>
        <w:numPr>
          <w:ilvl w:val="2"/>
          <w:numId w:val="10"/>
        </w:numPr>
        <w:spacing w:before="120"/>
        <w:ind w:left="1276" w:hanging="709"/>
        <w:jc w:val="both"/>
        <w:rPr>
          <w:rFonts w:ascii="Arial" w:hAnsi="Arial" w:cs="Arial"/>
          <w:color w:val="auto"/>
          <w:sz w:val="20"/>
        </w:rPr>
      </w:pPr>
      <w:r w:rsidRPr="009B655C">
        <w:rPr>
          <w:rFonts w:ascii="Arial" w:hAnsi="Arial" w:cs="Arial"/>
          <w:color w:val="auto"/>
          <w:sz w:val="20"/>
        </w:rPr>
        <w:t>O průběhu předávacího a přejímacího řízení pořídí Objednatel zápis (protokol).</w:t>
      </w:r>
    </w:p>
    <w:p w14:paraId="13B22669" w14:textId="77777777" w:rsidR="00566FC8" w:rsidRPr="009B655C" w:rsidRDefault="00566FC8" w:rsidP="00CC6C86">
      <w:pPr>
        <w:pStyle w:val="Zkladntext"/>
        <w:numPr>
          <w:ilvl w:val="2"/>
          <w:numId w:val="10"/>
        </w:numPr>
        <w:spacing w:before="120"/>
        <w:ind w:left="1276" w:hanging="709"/>
        <w:jc w:val="both"/>
        <w:rPr>
          <w:rFonts w:ascii="Arial" w:hAnsi="Arial" w:cs="Arial"/>
          <w:color w:val="auto"/>
          <w:sz w:val="20"/>
        </w:rPr>
      </w:pPr>
      <w:r w:rsidRPr="009B655C">
        <w:rPr>
          <w:rFonts w:ascii="Arial" w:hAnsi="Arial" w:cs="Arial"/>
          <w:color w:val="auto"/>
          <w:sz w:val="20"/>
        </w:rPr>
        <w:t xml:space="preserve">Obsahuje-li dílo, které je předmětem předání a převzetí </w:t>
      </w:r>
      <w:r w:rsidR="00344C28">
        <w:rPr>
          <w:rFonts w:ascii="Arial" w:hAnsi="Arial" w:cs="Arial"/>
          <w:color w:val="auto"/>
          <w:sz w:val="20"/>
        </w:rPr>
        <w:t>v</w:t>
      </w:r>
      <w:r w:rsidRPr="009B655C">
        <w:rPr>
          <w:rFonts w:ascii="Arial" w:hAnsi="Arial" w:cs="Arial"/>
          <w:color w:val="auto"/>
          <w:sz w:val="20"/>
        </w:rPr>
        <w:t xml:space="preserve">ady nebo </w:t>
      </w:r>
      <w:r w:rsidR="00344C28">
        <w:rPr>
          <w:rFonts w:ascii="Arial" w:hAnsi="Arial" w:cs="Arial"/>
          <w:color w:val="auto"/>
          <w:sz w:val="20"/>
        </w:rPr>
        <w:t>n</w:t>
      </w:r>
      <w:r w:rsidRPr="009B655C">
        <w:rPr>
          <w:rFonts w:ascii="Arial" w:hAnsi="Arial" w:cs="Arial"/>
          <w:color w:val="auto"/>
          <w:sz w:val="20"/>
        </w:rPr>
        <w:t>edodělky, musí protokol obsahovat i:</w:t>
      </w:r>
    </w:p>
    <w:p w14:paraId="34785393" w14:textId="77777777" w:rsidR="00566FC8" w:rsidRPr="009B655C" w:rsidRDefault="00566FC8" w:rsidP="003D33F5">
      <w:pPr>
        <w:pStyle w:val="Zkladntext"/>
        <w:numPr>
          <w:ilvl w:val="0"/>
          <w:numId w:val="26"/>
        </w:numPr>
        <w:tabs>
          <w:tab w:val="clear" w:pos="1128"/>
        </w:tabs>
        <w:ind w:left="1701" w:hanging="425"/>
        <w:jc w:val="both"/>
        <w:rPr>
          <w:rFonts w:ascii="Arial" w:hAnsi="Arial" w:cs="Arial"/>
          <w:color w:val="auto"/>
          <w:sz w:val="20"/>
        </w:rPr>
      </w:pPr>
      <w:r w:rsidRPr="009B655C">
        <w:rPr>
          <w:rFonts w:ascii="Arial" w:hAnsi="Arial" w:cs="Arial"/>
          <w:color w:val="auto"/>
          <w:sz w:val="20"/>
        </w:rPr>
        <w:t xml:space="preserve">soupis zjištěných </w:t>
      </w:r>
      <w:r w:rsidR="00344C28">
        <w:rPr>
          <w:rFonts w:ascii="Arial" w:hAnsi="Arial" w:cs="Arial"/>
          <w:color w:val="auto"/>
          <w:sz w:val="20"/>
        </w:rPr>
        <w:t>v</w:t>
      </w:r>
      <w:r w:rsidRPr="009B655C">
        <w:rPr>
          <w:rFonts w:ascii="Arial" w:hAnsi="Arial" w:cs="Arial"/>
          <w:color w:val="auto"/>
          <w:sz w:val="20"/>
        </w:rPr>
        <w:t xml:space="preserve">ad a </w:t>
      </w:r>
      <w:r w:rsidR="00344C28">
        <w:rPr>
          <w:rFonts w:ascii="Arial" w:hAnsi="Arial" w:cs="Arial"/>
          <w:color w:val="auto"/>
          <w:sz w:val="20"/>
        </w:rPr>
        <w:t>n</w:t>
      </w:r>
      <w:r w:rsidRPr="009B655C">
        <w:rPr>
          <w:rFonts w:ascii="Arial" w:hAnsi="Arial" w:cs="Arial"/>
          <w:color w:val="auto"/>
          <w:sz w:val="20"/>
        </w:rPr>
        <w:t>edodělků</w:t>
      </w:r>
    </w:p>
    <w:p w14:paraId="072B088B" w14:textId="77777777" w:rsidR="00566FC8" w:rsidRPr="00676D4C" w:rsidRDefault="00566FC8" w:rsidP="003D33F5">
      <w:pPr>
        <w:pStyle w:val="Zkladntext"/>
        <w:numPr>
          <w:ilvl w:val="0"/>
          <w:numId w:val="26"/>
        </w:numPr>
        <w:tabs>
          <w:tab w:val="clear" w:pos="1128"/>
        </w:tabs>
        <w:ind w:left="1701" w:hanging="425"/>
        <w:jc w:val="both"/>
        <w:rPr>
          <w:rFonts w:ascii="Arial" w:hAnsi="Arial" w:cs="Arial"/>
          <w:color w:val="auto"/>
          <w:sz w:val="20"/>
        </w:rPr>
      </w:pPr>
      <w:r w:rsidRPr="009B655C">
        <w:rPr>
          <w:rFonts w:ascii="Arial" w:hAnsi="Arial" w:cs="Arial"/>
          <w:color w:val="auto"/>
          <w:sz w:val="20"/>
        </w:rPr>
        <w:t>dohodu o způsobu a termínech jejich odstranění, popřípadě o</w:t>
      </w:r>
      <w:r>
        <w:rPr>
          <w:rFonts w:ascii="Arial" w:hAnsi="Arial" w:cs="Arial"/>
          <w:color w:val="auto"/>
          <w:sz w:val="20"/>
        </w:rPr>
        <w:t xml:space="preserve"> </w:t>
      </w:r>
      <w:r w:rsidRPr="00676D4C">
        <w:rPr>
          <w:rFonts w:ascii="Arial" w:hAnsi="Arial" w:cs="Arial"/>
          <w:color w:val="auto"/>
          <w:sz w:val="20"/>
        </w:rPr>
        <w:t>jiném způsobu</w:t>
      </w:r>
      <w:r>
        <w:rPr>
          <w:rFonts w:ascii="Arial" w:hAnsi="Arial" w:cs="Arial"/>
          <w:color w:val="auto"/>
          <w:sz w:val="20"/>
        </w:rPr>
        <w:t xml:space="preserve"> </w:t>
      </w:r>
      <w:r w:rsidRPr="00676D4C">
        <w:rPr>
          <w:rFonts w:ascii="Arial" w:hAnsi="Arial" w:cs="Arial"/>
          <w:color w:val="auto"/>
          <w:sz w:val="20"/>
        </w:rPr>
        <w:t>narovnání</w:t>
      </w:r>
    </w:p>
    <w:p w14:paraId="18F383AE" w14:textId="77777777" w:rsidR="00566FC8" w:rsidRPr="009B655C" w:rsidRDefault="00566FC8" w:rsidP="003D33F5">
      <w:pPr>
        <w:pStyle w:val="Zkladntext"/>
        <w:numPr>
          <w:ilvl w:val="0"/>
          <w:numId w:val="26"/>
        </w:numPr>
        <w:tabs>
          <w:tab w:val="clear" w:pos="1128"/>
        </w:tabs>
        <w:ind w:left="1701" w:hanging="425"/>
        <w:jc w:val="both"/>
        <w:rPr>
          <w:rFonts w:ascii="Arial" w:hAnsi="Arial" w:cs="Arial"/>
          <w:color w:val="auto"/>
          <w:sz w:val="20"/>
        </w:rPr>
      </w:pPr>
      <w:r w:rsidRPr="009B655C">
        <w:rPr>
          <w:rFonts w:ascii="Arial" w:hAnsi="Arial" w:cs="Arial"/>
          <w:color w:val="auto"/>
          <w:sz w:val="20"/>
        </w:rPr>
        <w:t>smluvní pokutu za neodstranění vad uvedených v protokolu</w:t>
      </w:r>
    </w:p>
    <w:p w14:paraId="510F731E" w14:textId="77777777" w:rsidR="00566FC8" w:rsidRPr="00676D4C" w:rsidRDefault="00566FC8" w:rsidP="003D33F5">
      <w:pPr>
        <w:pStyle w:val="Zkladntext"/>
        <w:numPr>
          <w:ilvl w:val="0"/>
          <w:numId w:val="26"/>
        </w:numPr>
        <w:tabs>
          <w:tab w:val="clear" w:pos="1128"/>
        </w:tabs>
        <w:ind w:left="1701" w:hanging="425"/>
        <w:jc w:val="both"/>
        <w:rPr>
          <w:rFonts w:ascii="Arial" w:hAnsi="Arial" w:cs="Arial"/>
          <w:color w:val="auto"/>
          <w:sz w:val="20"/>
        </w:rPr>
      </w:pPr>
      <w:r w:rsidRPr="009B655C">
        <w:rPr>
          <w:rFonts w:ascii="Arial" w:hAnsi="Arial" w:cs="Arial"/>
          <w:color w:val="auto"/>
          <w:sz w:val="20"/>
        </w:rPr>
        <w:t xml:space="preserve">dohodu o zpřístupnění díla nebo jeho částí Zhotoviteli za účelem </w:t>
      </w:r>
      <w:r w:rsidRPr="00676D4C">
        <w:rPr>
          <w:rFonts w:ascii="Arial" w:hAnsi="Arial" w:cs="Arial"/>
          <w:color w:val="auto"/>
          <w:sz w:val="20"/>
        </w:rPr>
        <w:t xml:space="preserve">odstranění </w:t>
      </w:r>
      <w:r w:rsidR="00344C28">
        <w:rPr>
          <w:rFonts w:ascii="Arial" w:hAnsi="Arial" w:cs="Arial"/>
          <w:color w:val="auto"/>
          <w:sz w:val="20"/>
        </w:rPr>
        <w:t>v</w:t>
      </w:r>
      <w:r w:rsidRPr="00676D4C">
        <w:rPr>
          <w:rFonts w:ascii="Arial" w:hAnsi="Arial" w:cs="Arial"/>
          <w:color w:val="auto"/>
          <w:sz w:val="20"/>
        </w:rPr>
        <w:t xml:space="preserve">ad nebo </w:t>
      </w:r>
      <w:r w:rsidR="00344C28">
        <w:rPr>
          <w:rFonts w:ascii="Arial" w:hAnsi="Arial" w:cs="Arial"/>
          <w:color w:val="auto"/>
          <w:sz w:val="20"/>
        </w:rPr>
        <w:t>n</w:t>
      </w:r>
      <w:r w:rsidRPr="00676D4C">
        <w:rPr>
          <w:rFonts w:ascii="Arial" w:hAnsi="Arial" w:cs="Arial"/>
          <w:color w:val="auto"/>
          <w:sz w:val="20"/>
        </w:rPr>
        <w:t>edodělků</w:t>
      </w:r>
    </w:p>
    <w:p w14:paraId="58C0159F" w14:textId="77777777" w:rsidR="00566FC8" w:rsidRPr="009B655C" w:rsidRDefault="00566FC8" w:rsidP="00CC6C86">
      <w:pPr>
        <w:pStyle w:val="Zkladntext"/>
        <w:numPr>
          <w:ilvl w:val="2"/>
          <w:numId w:val="10"/>
        </w:numPr>
        <w:spacing w:before="120"/>
        <w:ind w:left="1276" w:hanging="709"/>
        <w:jc w:val="both"/>
        <w:rPr>
          <w:rFonts w:ascii="Arial" w:hAnsi="Arial" w:cs="Arial"/>
          <w:color w:val="auto"/>
          <w:sz w:val="20"/>
        </w:rPr>
      </w:pPr>
      <w:r w:rsidRPr="009B655C">
        <w:rPr>
          <w:rFonts w:ascii="Arial" w:hAnsi="Arial" w:cs="Arial"/>
          <w:color w:val="auto"/>
          <w:sz w:val="20"/>
        </w:rPr>
        <w:t>V případě, že Objednatel odmítá dílo převzít, uvede v protokolu o předání a převzetí díla i důvody, pro které odmítá dílo převzít.</w:t>
      </w:r>
    </w:p>
    <w:p w14:paraId="5C0A58CA" w14:textId="77777777" w:rsidR="00566FC8" w:rsidRPr="009B655C" w:rsidRDefault="00566FC8" w:rsidP="00CC6C86">
      <w:pPr>
        <w:pStyle w:val="Zkladntext"/>
        <w:numPr>
          <w:ilvl w:val="2"/>
          <w:numId w:val="10"/>
        </w:numPr>
        <w:spacing w:before="120"/>
        <w:ind w:left="1276" w:hanging="709"/>
        <w:jc w:val="both"/>
        <w:rPr>
          <w:rFonts w:ascii="Arial" w:hAnsi="Arial" w:cs="Arial"/>
          <w:color w:val="auto"/>
          <w:sz w:val="20"/>
        </w:rPr>
      </w:pPr>
      <w:r w:rsidRPr="009B655C">
        <w:rPr>
          <w:rFonts w:ascii="Arial" w:hAnsi="Arial" w:cs="Arial"/>
          <w:color w:val="auto"/>
          <w:sz w:val="20"/>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14:paraId="13FD2A08" w14:textId="597EE9E0" w:rsidR="00566FC8" w:rsidRPr="009B655C" w:rsidRDefault="00566FC8" w:rsidP="00CC6C86">
      <w:pPr>
        <w:pStyle w:val="Zkladntext"/>
        <w:numPr>
          <w:ilvl w:val="2"/>
          <w:numId w:val="10"/>
        </w:numPr>
        <w:spacing w:before="120"/>
        <w:ind w:left="1276" w:hanging="709"/>
        <w:jc w:val="both"/>
        <w:rPr>
          <w:rFonts w:ascii="Arial" w:hAnsi="Arial" w:cs="Arial"/>
          <w:color w:val="auto"/>
          <w:sz w:val="20"/>
        </w:rPr>
      </w:pPr>
      <w:r w:rsidRPr="009B655C">
        <w:rPr>
          <w:rFonts w:ascii="Arial" w:hAnsi="Arial" w:cs="Arial"/>
          <w:color w:val="auto"/>
          <w:sz w:val="20"/>
        </w:rPr>
        <w:t xml:space="preserve">Objednatel </w:t>
      </w:r>
      <w:r w:rsidR="003D33F5">
        <w:rPr>
          <w:rFonts w:ascii="Arial" w:hAnsi="Arial" w:cs="Arial"/>
          <w:color w:val="auto"/>
          <w:sz w:val="20"/>
        </w:rPr>
        <w:t>přizve</w:t>
      </w:r>
      <w:r w:rsidRPr="009B655C">
        <w:rPr>
          <w:rFonts w:ascii="Arial" w:hAnsi="Arial" w:cs="Arial"/>
          <w:color w:val="auto"/>
          <w:sz w:val="20"/>
        </w:rPr>
        <w:t xml:space="preserve"> k předání a převzetí díla osoby vykonávající funkci </w:t>
      </w:r>
      <w:r>
        <w:rPr>
          <w:rFonts w:ascii="Arial" w:hAnsi="Arial" w:cs="Arial"/>
          <w:color w:val="auto"/>
          <w:sz w:val="20"/>
        </w:rPr>
        <w:t>TDS</w:t>
      </w:r>
      <w:r w:rsidRPr="009B655C">
        <w:rPr>
          <w:rFonts w:ascii="Arial" w:hAnsi="Arial" w:cs="Arial"/>
          <w:color w:val="auto"/>
          <w:sz w:val="20"/>
        </w:rPr>
        <w:t xml:space="preserve"> a </w:t>
      </w:r>
      <w:r>
        <w:rPr>
          <w:rFonts w:ascii="Arial" w:hAnsi="Arial" w:cs="Arial"/>
          <w:color w:val="auto"/>
          <w:sz w:val="20"/>
        </w:rPr>
        <w:t>AD</w:t>
      </w:r>
      <w:r w:rsidRPr="009B655C">
        <w:rPr>
          <w:rFonts w:ascii="Arial" w:hAnsi="Arial" w:cs="Arial"/>
          <w:color w:val="auto"/>
          <w:sz w:val="20"/>
        </w:rPr>
        <w:t>.</w:t>
      </w:r>
    </w:p>
    <w:p w14:paraId="724236EA" w14:textId="77777777" w:rsidR="00566FC8" w:rsidRPr="00126775" w:rsidRDefault="00566FC8" w:rsidP="00CC6C86">
      <w:pPr>
        <w:pStyle w:val="Zkladntext"/>
        <w:numPr>
          <w:ilvl w:val="2"/>
          <w:numId w:val="10"/>
        </w:numPr>
        <w:spacing w:before="120"/>
        <w:ind w:left="1276" w:hanging="709"/>
        <w:jc w:val="both"/>
        <w:rPr>
          <w:rFonts w:ascii="Arial" w:hAnsi="Arial" w:cs="Arial"/>
          <w:color w:val="auto"/>
          <w:sz w:val="20"/>
        </w:rPr>
      </w:pPr>
      <w:r w:rsidRPr="009B655C">
        <w:rPr>
          <w:rFonts w:ascii="Arial" w:hAnsi="Arial" w:cs="Arial"/>
          <w:color w:val="auto"/>
          <w:sz w:val="20"/>
        </w:rPr>
        <w:t xml:space="preserve">Zhotovitel je povinen při </w:t>
      </w:r>
      <w:r w:rsidRPr="00126775">
        <w:rPr>
          <w:rFonts w:ascii="Arial" w:hAnsi="Arial" w:cs="Arial"/>
          <w:color w:val="auto"/>
          <w:sz w:val="20"/>
        </w:rPr>
        <w:t>přejímacím řízení předat Objednateli:</w:t>
      </w:r>
    </w:p>
    <w:p w14:paraId="7141B02E" w14:textId="77777777" w:rsidR="00566FC8" w:rsidRPr="003D33F5" w:rsidRDefault="00566FC8" w:rsidP="003D33F5">
      <w:pPr>
        <w:pStyle w:val="Zkladntext"/>
        <w:numPr>
          <w:ilvl w:val="0"/>
          <w:numId w:val="26"/>
        </w:numPr>
        <w:tabs>
          <w:tab w:val="clear" w:pos="1128"/>
        </w:tabs>
        <w:ind w:left="1701" w:hanging="425"/>
        <w:jc w:val="both"/>
        <w:rPr>
          <w:rFonts w:ascii="Arial" w:hAnsi="Arial" w:cs="Arial"/>
          <w:color w:val="auto"/>
          <w:sz w:val="20"/>
        </w:rPr>
      </w:pPr>
      <w:r w:rsidRPr="003D33F5">
        <w:rPr>
          <w:rFonts w:ascii="Arial" w:hAnsi="Arial" w:cs="Arial"/>
          <w:color w:val="auto"/>
          <w:sz w:val="20"/>
        </w:rPr>
        <w:t>dokumentaci skutečného provedení stavby v počtu dle odst. 2.7.3.</w:t>
      </w:r>
      <w:r w:rsidR="0016128F" w:rsidRPr="003D33F5">
        <w:rPr>
          <w:rFonts w:ascii="Arial" w:hAnsi="Arial" w:cs="Arial"/>
          <w:color w:val="auto"/>
          <w:sz w:val="20"/>
        </w:rPr>
        <w:t xml:space="preserve"> smlouvy;</w:t>
      </w:r>
    </w:p>
    <w:p w14:paraId="0010DA9D" w14:textId="77777777" w:rsidR="00566FC8" w:rsidRPr="003D33F5" w:rsidRDefault="00566FC8" w:rsidP="003D33F5">
      <w:pPr>
        <w:pStyle w:val="Zkladntext"/>
        <w:numPr>
          <w:ilvl w:val="0"/>
          <w:numId w:val="26"/>
        </w:numPr>
        <w:tabs>
          <w:tab w:val="clear" w:pos="1128"/>
        </w:tabs>
        <w:ind w:left="1701" w:hanging="425"/>
        <w:jc w:val="both"/>
        <w:rPr>
          <w:rFonts w:ascii="Arial" w:hAnsi="Arial" w:cs="Arial"/>
          <w:color w:val="auto"/>
          <w:sz w:val="20"/>
        </w:rPr>
      </w:pPr>
      <w:r w:rsidRPr="003D33F5">
        <w:rPr>
          <w:rFonts w:ascii="Arial" w:hAnsi="Arial" w:cs="Arial"/>
          <w:color w:val="auto"/>
          <w:sz w:val="20"/>
        </w:rPr>
        <w:t>originál stavebního deníku</w:t>
      </w:r>
      <w:r w:rsidR="0016128F" w:rsidRPr="003D33F5">
        <w:rPr>
          <w:rFonts w:ascii="Arial" w:hAnsi="Arial" w:cs="Arial"/>
          <w:color w:val="auto"/>
          <w:sz w:val="20"/>
        </w:rPr>
        <w:t>;</w:t>
      </w:r>
    </w:p>
    <w:p w14:paraId="219F5CEE" w14:textId="7A4DEDD1" w:rsidR="00566FC8" w:rsidRPr="003D33F5" w:rsidRDefault="00566FC8" w:rsidP="003D33F5">
      <w:pPr>
        <w:pStyle w:val="Zkladntext"/>
        <w:numPr>
          <w:ilvl w:val="0"/>
          <w:numId w:val="26"/>
        </w:numPr>
        <w:tabs>
          <w:tab w:val="clear" w:pos="1128"/>
        </w:tabs>
        <w:ind w:left="1701" w:hanging="425"/>
        <w:jc w:val="both"/>
        <w:rPr>
          <w:rFonts w:ascii="Arial" w:hAnsi="Arial" w:cs="Arial"/>
          <w:color w:val="auto"/>
          <w:sz w:val="20"/>
        </w:rPr>
      </w:pPr>
      <w:r w:rsidRPr="003D33F5">
        <w:rPr>
          <w:rFonts w:ascii="Arial" w:hAnsi="Arial" w:cs="Arial"/>
          <w:color w:val="auto"/>
          <w:sz w:val="20"/>
        </w:rPr>
        <w:t>fotodokumentac</w:t>
      </w:r>
      <w:r w:rsidR="00344C28" w:rsidRPr="003D33F5">
        <w:rPr>
          <w:rFonts w:ascii="Arial" w:hAnsi="Arial" w:cs="Arial"/>
          <w:color w:val="auto"/>
          <w:sz w:val="20"/>
        </w:rPr>
        <w:t>i</w:t>
      </w:r>
      <w:r w:rsidR="0016128F" w:rsidRPr="003D33F5">
        <w:rPr>
          <w:rFonts w:ascii="Arial" w:hAnsi="Arial" w:cs="Arial"/>
          <w:color w:val="auto"/>
          <w:sz w:val="20"/>
        </w:rPr>
        <w:t xml:space="preserve"> průběhu stavby</w:t>
      </w:r>
      <w:r w:rsidRPr="003D33F5">
        <w:rPr>
          <w:rFonts w:ascii="Arial" w:hAnsi="Arial" w:cs="Arial"/>
          <w:color w:val="auto"/>
          <w:sz w:val="20"/>
        </w:rPr>
        <w:t xml:space="preserve"> na vhodném datovém nosiči</w:t>
      </w:r>
      <w:r w:rsidR="0016128F" w:rsidRPr="003D33F5">
        <w:rPr>
          <w:rFonts w:ascii="Arial" w:hAnsi="Arial" w:cs="Arial"/>
          <w:color w:val="auto"/>
          <w:sz w:val="20"/>
        </w:rPr>
        <w:t>;</w:t>
      </w:r>
    </w:p>
    <w:p w14:paraId="79BCCA29" w14:textId="1AA974F2" w:rsidR="00566FC8" w:rsidRPr="003D33F5" w:rsidRDefault="00566FC8" w:rsidP="003D33F5">
      <w:pPr>
        <w:pStyle w:val="Zkladntext"/>
        <w:numPr>
          <w:ilvl w:val="0"/>
          <w:numId w:val="26"/>
        </w:numPr>
        <w:tabs>
          <w:tab w:val="clear" w:pos="1128"/>
        </w:tabs>
        <w:ind w:left="1701" w:hanging="425"/>
        <w:jc w:val="both"/>
        <w:rPr>
          <w:rFonts w:ascii="Arial" w:hAnsi="Arial" w:cs="Arial"/>
          <w:color w:val="auto"/>
          <w:sz w:val="20"/>
        </w:rPr>
      </w:pPr>
      <w:r w:rsidRPr="003D33F5">
        <w:rPr>
          <w:rFonts w:ascii="Arial" w:hAnsi="Arial" w:cs="Arial"/>
          <w:color w:val="auto"/>
          <w:sz w:val="20"/>
        </w:rPr>
        <w:t>knih</w:t>
      </w:r>
      <w:r w:rsidR="00344C28" w:rsidRPr="003D33F5">
        <w:rPr>
          <w:rFonts w:ascii="Arial" w:hAnsi="Arial" w:cs="Arial"/>
          <w:color w:val="auto"/>
          <w:sz w:val="20"/>
        </w:rPr>
        <w:t>u</w:t>
      </w:r>
      <w:r w:rsidRPr="003D33F5">
        <w:rPr>
          <w:rFonts w:ascii="Arial" w:hAnsi="Arial" w:cs="Arial"/>
          <w:color w:val="auto"/>
          <w:sz w:val="20"/>
        </w:rPr>
        <w:t xml:space="preserve"> vzorků</w:t>
      </w:r>
      <w:r w:rsidR="0016128F" w:rsidRPr="003D33F5">
        <w:rPr>
          <w:rFonts w:ascii="Arial" w:hAnsi="Arial" w:cs="Arial"/>
          <w:color w:val="auto"/>
          <w:sz w:val="20"/>
        </w:rPr>
        <w:t>;</w:t>
      </w:r>
    </w:p>
    <w:p w14:paraId="5AA47B1B" w14:textId="77777777" w:rsidR="00566FC8" w:rsidRPr="003D33F5" w:rsidRDefault="00566FC8" w:rsidP="003D33F5">
      <w:pPr>
        <w:pStyle w:val="Zkladntext"/>
        <w:numPr>
          <w:ilvl w:val="0"/>
          <w:numId w:val="26"/>
        </w:numPr>
        <w:tabs>
          <w:tab w:val="clear" w:pos="1128"/>
        </w:tabs>
        <w:ind w:left="1701" w:hanging="425"/>
        <w:jc w:val="both"/>
        <w:rPr>
          <w:rFonts w:ascii="Arial" w:hAnsi="Arial" w:cs="Arial"/>
          <w:color w:val="auto"/>
          <w:sz w:val="20"/>
        </w:rPr>
      </w:pPr>
      <w:r w:rsidRPr="003D33F5">
        <w:rPr>
          <w:rFonts w:ascii="Arial" w:hAnsi="Arial" w:cs="Arial"/>
          <w:color w:val="auto"/>
          <w:sz w:val="20"/>
        </w:rPr>
        <w:t>zápisy a protokoly o provedení předepsaných zkoušek</w:t>
      </w:r>
      <w:r w:rsidR="0016128F" w:rsidRPr="003D33F5">
        <w:rPr>
          <w:rFonts w:ascii="Arial" w:hAnsi="Arial" w:cs="Arial"/>
          <w:color w:val="auto"/>
          <w:sz w:val="20"/>
        </w:rPr>
        <w:t>;</w:t>
      </w:r>
    </w:p>
    <w:p w14:paraId="7313B085" w14:textId="77777777" w:rsidR="00566FC8" w:rsidRPr="003D33F5" w:rsidRDefault="00566FC8" w:rsidP="003D33F5">
      <w:pPr>
        <w:pStyle w:val="Zkladntext"/>
        <w:numPr>
          <w:ilvl w:val="0"/>
          <w:numId w:val="26"/>
        </w:numPr>
        <w:tabs>
          <w:tab w:val="clear" w:pos="1128"/>
        </w:tabs>
        <w:ind w:left="1701" w:hanging="425"/>
        <w:jc w:val="both"/>
        <w:rPr>
          <w:rFonts w:ascii="Arial" w:hAnsi="Arial" w:cs="Arial"/>
          <w:color w:val="auto"/>
          <w:sz w:val="20"/>
        </w:rPr>
      </w:pPr>
      <w:r w:rsidRPr="003D33F5">
        <w:rPr>
          <w:rFonts w:ascii="Arial" w:hAnsi="Arial" w:cs="Arial"/>
          <w:color w:val="auto"/>
          <w:sz w:val="20"/>
        </w:rPr>
        <w:t>zápisy a osvědčení o zkouškách použitých zařízení a materiálů</w:t>
      </w:r>
      <w:r w:rsidR="0016128F" w:rsidRPr="003D33F5">
        <w:rPr>
          <w:rFonts w:ascii="Arial" w:hAnsi="Arial" w:cs="Arial"/>
          <w:color w:val="auto"/>
          <w:sz w:val="20"/>
        </w:rPr>
        <w:t>;</w:t>
      </w:r>
    </w:p>
    <w:p w14:paraId="5567C5DE" w14:textId="77777777" w:rsidR="00566FC8" w:rsidRPr="003D33F5" w:rsidRDefault="00566FC8" w:rsidP="003D33F5">
      <w:pPr>
        <w:pStyle w:val="Zkladntext"/>
        <w:numPr>
          <w:ilvl w:val="0"/>
          <w:numId w:val="26"/>
        </w:numPr>
        <w:tabs>
          <w:tab w:val="clear" w:pos="1128"/>
        </w:tabs>
        <w:ind w:left="1701" w:hanging="425"/>
        <w:jc w:val="both"/>
        <w:rPr>
          <w:rFonts w:ascii="Arial" w:hAnsi="Arial" w:cs="Arial"/>
          <w:color w:val="auto"/>
          <w:sz w:val="20"/>
        </w:rPr>
      </w:pPr>
      <w:r w:rsidRPr="003D33F5">
        <w:rPr>
          <w:rFonts w:ascii="Arial" w:hAnsi="Arial" w:cs="Arial"/>
          <w:color w:val="auto"/>
          <w:sz w:val="20"/>
        </w:rPr>
        <w:t>zápisy o prověření prací a konstrukcí zakrytých v průběhu prací</w:t>
      </w:r>
      <w:r w:rsidR="0016128F" w:rsidRPr="003D33F5">
        <w:rPr>
          <w:rFonts w:ascii="Arial" w:hAnsi="Arial" w:cs="Arial"/>
          <w:color w:val="auto"/>
          <w:sz w:val="20"/>
        </w:rPr>
        <w:t>;</w:t>
      </w:r>
    </w:p>
    <w:p w14:paraId="091EB0B1" w14:textId="77777777" w:rsidR="00566FC8" w:rsidRPr="00167EAA" w:rsidRDefault="00566FC8" w:rsidP="003D33F5">
      <w:pPr>
        <w:pStyle w:val="Zkladntext"/>
        <w:numPr>
          <w:ilvl w:val="0"/>
          <w:numId w:val="26"/>
        </w:numPr>
        <w:tabs>
          <w:tab w:val="clear" w:pos="1128"/>
        </w:tabs>
        <w:ind w:left="1701" w:hanging="425"/>
        <w:jc w:val="both"/>
        <w:rPr>
          <w:rFonts w:ascii="Arial" w:hAnsi="Arial" w:cs="Arial"/>
          <w:color w:val="auto"/>
          <w:sz w:val="20"/>
        </w:rPr>
      </w:pPr>
      <w:r w:rsidRPr="00042490">
        <w:rPr>
          <w:rFonts w:ascii="Arial" w:hAnsi="Arial" w:cs="Arial"/>
          <w:color w:val="auto"/>
          <w:sz w:val="20"/>
        </w:rPr>
        <w:t>záruční listy a návody k obsluze dodaných výrobků</w:t>
      </w:r>
      <w:r w:rsidR="0016128F" w:rsidRPr="00042490">
        <w:rPr>
          <w:rFonts w:ascii="Arial" w:hAnsi="Arial" w:cs="Arial"/>
          <w:color w:val="auto"/>
          <w:sz w:val="20"/>
        </w:rPr>
        <w:t>;</w:t>
      </w:r>
    </w:p>
    <w:p w14:paraId="796D1E02" w14:textId="77777777" w:rsidR="00566FC8" w:rsidRPr="00167EAA" w:rsidRDefault="00566FC8" w:rsidP="003D33F5">
      <w:pPr>
        <w:pStyle w:val="Zkladntext"/>
        <w:numPr>
          <w:ilvl w:val="0"/>
          <w:numId w:val="26"/>
        </w:numPr>
        <w:tabs>
          <w:tab w:val="clear" w:pos="1128"/>
        </w:tabs>
        <w:ind w:left="1701" w:hanging="425"/>
        <w:jc w:val="both"/>
        <w:rPr>
          <w:rFonts w:ascii="Arial" w:hAnsi="Arial" w:cs="Arial"/>
          <w:color w:val="auto"/>
          <w:sz w:val="20"/>
        </w:rPr>
      </w:pPr>
      <w:r w:rsidRPr="00167EAA">
        <w:rPr>
          <w:rFonts w:ascii="Arial" w:hAnsi="Arial" w:cs="Arial"/>
          <w:color w:val="auto"/>
          <w:sz w:val="20"/>
        </w:rPr>
        <w:t>doklady o individuálním vyzkoušení</w:t>
      </w:r>
      <w:r w:rsidR="0016128F" w:rsidRPr="00167EAA">
        <w:rPr>
          <w:rFonts w:ascii="Arial" w:hAnsi="Arial" w:cs="Arial"/>
          <w:color w:val="auto"/>
          <w:sz w:val="20"/>
        </w:rPr>
        <w:t>;</w:t>
      </w:r>
    </w:p>
    <w:p w14:paraId="6A253D44" w14:textId="71F831DE" w:rsidR="00566FC8" w:rsidRPr="003D33F5" w:rsidRDefault="00566FC8" w:rsidP="003D33F5">
      <w:pPr>
        <w:pStyle w:val="Zkladntext"/>
        <w:numPr>
          <w:ilvl w:val="0"/>
          <w:numId w:val="26"/>
        </w:numPr>
        <w:tabs>
          <w:tab w:val="clear" w:pos="1128"/>
        </w:tabs>
        <w:ind w:left="1701" w:hanging="425"/>
        <w:jc w:val="both"/>
        <w:rPr>
          <w:rFonts w:ascii="Arial" w:hAnsi="Arial" w:cs="Arial"/>
          <w:color w:val="auto"/>
          <w:sz w:val="20"/>
        </w:rPr>
      </w:pPr>
      <w:r w:rsidRPr="00167EAA">
        <w:rPr>
          <w:rFonts w:ascii="Arial" w:hAnsi="Arial" w:cs="Arial"/>
          <w:color w:val="auto"/>
          <w:sz w:val="20"/>
        </w:rPr>
        <w:t>doklady nezbytné k</w:t>
      </w:r>
      <w:r w:rsidR="00344C28" w:rsidRPr="00167EAA">
        <w:rPr>
          <w:rFonts w:ascii="Arial" w:hAnsi="Arial" w:cs="Arial"/>
          <w:color w:val="auto"/>
          <w:sz w:val="20"/>
        </w:rPr>
        <w:t> převzetí stavby</w:t>
      </w:r>
      <w:r w:rsidR="003D33F5" w:rsidRPr="00167EAA">
        <w:rPr>
          <w:rFonts w:ascii="Arial" w:hAnsi="Arial" w:cs="Arial"/>
          <w:color w:val="auto"/>
          <w:sz w:val="20"/>
        </w:rPr>
        <w:t xml:space="preserve"> (</w:t>
      </w:r>
      <w:r w:rsidRPr="003D33F5">
        <w:rPr>
          <w:rFonts w:ascii="Arial" w:hAnsi="Arial" w:cs="Arial"/>
          <w:color w:val="auto"/>
          <w:sz w:val="20"/>
        </w:rPr>
        <w:t>závazn</w:t>
      </w:r>
      <w:r w:rsidR="00A06F3D" w:rsidRPr="003D33F5">
        <w:rPr>
          <w:rFonts w:ascii="Arial" w:hAnsi="Arial" w:cs="Arial"/>
          <w:color w:val="auto"/>
          <w:sz w:val="20"/>
        </w:rPr>
        <w:t>é stanovisko OŽP MMB k užívání stavby z hlediska ochrany ovzduší</w:t>
      </w:r>
      <w:r w:rsidR="003D33F5" w:rsidRPr="003D33F5">
        <w:rPr>
          <w:rFonts w:ascii="Arial" w:hAnsi="Arial" w:cs="Arial"/>
          <w:color w:val="auto"/>
          <w:sz w:val="20"/>
        </w:rPr>
        <w:t>,…)</w:t>
      </w:r>
    </w:p>
    <w:p w14:paraId="31AC545D" w14:textId="599DF633" w:rsidR="00566FC8" w:rsidRPr="003D33F5" w:rsidRDefault="00566FC8" w:rsidP="003D33F5">
      <w:pPr>
        <w:pStyle w:val="Zkladntext"/>
        <w:numPr>
          <w:ilvl w:val="0"/>
          <w:numId w:val="26"/>
        </w:numPr>
        <w:tabs>
          <w:tab w:val="clear" w:pos="1128"/>
        </w:tabs>
        <w:ind w:left="1701" w:hanging="425"/>
        <w:jc w:val="both"/>
        <w:rPr>
          <w:rFonts w:ascii="Arial" w:hAnsi="Arial" w:cs="Arial"/>
          <w:color w:val="auto"/>
          <w:sz w:val="20"/>
        </w:rPr>
      </w:pPr>
      <w:r w:rsidRPr="003D33F5">
        <w:rPr>
          <w:rFonts w:ascii="Arial" w:hAnsi="Arial" w:cs="Arial"/>
          <w:color w:val="auto"/>
          <w:sz w:val="20"/>
        </w:rPr>
        <w:t>doklady o zajištění likvidace odpadů vzniklých stavebními pracemi na díle v souladu s platnými právními předpisy</w:t>
      </w:r>
      <w:r w:rsidR="0016128F" w:rsidRPr="003D33F5">
        <w:rPr>
          <w:rFonts w:ascii="Arial" w:hAnsi="Arial" w:cs="Arial"/>
          <w:color w:val="auto"/>
          <w:sz w:val="20"/>
        </w:rPr>
        <w:t>.</w:t>
      </w:r>
    </w:p>
    <w:p w14:paraId="3B2D3486" w14:textId="77777777" w:rsidR="00566FC8" w:rsidRDefault="00566FC8" w:rsidP="00CC6C86">
      <w:pPr>
        <w:pStyle w:val="Zkladntext"/>
        <w:spacing w:before="120"/>
        <w:ind w:left="1276"/>
        <w:jc w:val="both"/>
        <w:rPr>
          <w:rFonts w:ascii="Arial" w:hAnsi="Arial" w:cs="Arial"/>
          <w:color w:val="auto"/>
          <w:sz w:val="20"/>
        </w:rPr>
      </w:pPr>
      <w:r w:rsidRPr="003D33F5">
        <w:rPr>
          <w:rFonts w:ascii="Arial" w:hAnsi="Arial" w:cs="Arial"/>
          <w:color w:val="auto"/>
          <w:sz w:val="20"/>
        </w:rPr>
        <w:t>Veškeré výše uvedené doklady, u nichž je to možné, budou předány Objednateli ve 3 vyhotoveních (2x originál a 1x kopie)</w:t>
      </w:r>
      <w:r w:rsidR="0016128F" w:rsidRPr="003D33F5">
        <w:rPr>
          <w:rFonts w:ascii="Arial" w:hAnsi="Arial" w:cs="Arial"/>
          <w:color w:val="auto"/>
          <w:sz w:val="20"/>
        </w:rPr>
        <w:t>.</w:t>
      </w:r>
    </w:p>
    <w:p w14:paraId="5044D01F" w14:textId="77777777" w:rsidR="00016D7E" w:rsidRPr="009B655C" w:rsidRDefault="00016D7E" w:rsidP="00016D7E">
      <w:pPr>
        <w:numPr>
          <w:ilvl w:val="0"/>
          <w:numId w:val="10"/>
        </w:numPr>
        <w:spacing w:before="240" w:after="60"/>
        <w:ind w:left="567" w:hanging="567"/>
        <w:jc w:val="both"/>
        <w:rPr>
          <w:rFonts w:ascii="Arial" w:hAnsi="Arial" w:cs="Arial"/>
          <w:b/>
          <w:bCs/>
          <w:sz w:val="20"/>
          <w:szCs w:val="20"/>
        </w:rPr>
      </w:pPr>
      <w:r w:rsidRPr="009B655C">
        <w:rPr>
          <w:rFonts w:ascii="Arial" w:hAnsi="Arial" w:cs="Arial"/>
          <w:b/>
          <w:bCs/>
          <w:sz w:val="20"/>
          <w:szCs w:val="20"/>
        </w:rPr>
        <w:t>Zá</w:t>
      </w:r>
      <w:r>
        <w:rPr>
          <w:rFonts w:ascii="Arial" w:hAnsi="Arial" w:cs="Arial"/>
          <w:b/>
          <w:bCs/>
          <w:sz w:val="20"/>
          <w:szCs w:val="20"/>
        </w:rPr>
        <w:t>r</w:t>
      </w:r>
      <w:r w:rsidRPr="009B655C">
        <w:rPr>
          <w:rFonts w:ascii="Arial" w:hAnsi="Arial" w:cs="Arial"/>
          <w:b/>
          <w:bCs/>
          <w:sz w:val="20"/>
          <w:szCs w:val="20"/>
        </w:rPr>
        <w:t>uka za jakost díla</w:t>
      </w:r>
    </w:p>
    <w:p w14:paraId="7AF10E20" w14:textId="77777777" w:rsidR="00016D7E" w:rsidRPr="009B655C" w:rsidRDefault="00016D7E" w:rsidP="009220AB">
      <w:pPr>
        <w:numPr>
          <w:ilvl w:val="1"/>
          <w:numId w:val="10"/>
        </w:numPr>
        <w:spacing w:before="120"/>
        <w:ind w:left="567" w:hanging="567"/>
        <w:jc w:val="both"/>
        <w:rPr>
          <w:rFonts w:ascii="Arial" w:hAnsi="Arial" w:cs="Arial"/>
          <w:sz w:val="20"/>
          <w:szCs w:val="20"/>
        </w:rPr>
      </w:pPr>
      <w:r w:rsidRPr="009B655C">
        <w:rPr>
          <w:rFonts w:ascii="Arial" w:hAnsi="Arial" w:cs="Arial"/>
          <w:sz w:val="20"/>
          <w:szCs w:val="20"/>
        </w:rPr>
        <w:t>Jakost díla</w:t>
      </w:r>
    </w:p>
    <w:p w14:paraId="0CB7CBCD" w14:textId="2F928EC3" w:rsidR="00016D7E" w:rsidRPr="009B655C" w:rsidRDefault="00016D7E" w:rsidP="009220AB">
      <w:pPr>
        <w:pStyle w:val="Zkladntext"/>
        <w:numPr>
          <w:ilvl w:val="2"/>
          <w:numId w:val="10"/>
        </w:numPr>
        <w:spacing w:before="120"/>
        <w:ind w:left="1276" w:hanging="709"/>
        <w:jc w:val="both"/>
        <w:rPr>
          <w:rFonts w:ascii="Arial" w:hAnsi="Arial" w:cs="Arial"/>
          <w:color w:val="auto"/>
          <w:sz w:val="20"/>
        </w:rPr>
      </w:pPr>
      <w:r w:rsidRPr="009B655C">
        <w:rPr>
          <w:rFonts w:ascii="Arial" w:hAnsi="Arial" w:cs="Arial"/>
          <w:color w:val="auto"/>
          <w:sz w:val="20"/>
        </w:rPr>
        <w:t>Dílo provede Zhotovitel v souladu s touto smlouvou</w:t>
      </w:r>
      <w:r>
        <w:rPr>
          <w:rFonts w:ascii="Arial" w:hAnsi="Arial" w:cs="Arial"/>
          <w:color w:val="auto"/>
          <w:sz w:val="20"/>
        </w:rPr>
        <w:t xml:space="preserve"> a</w:t>
      </w:r>
      <w:r w:rsidRPr="009B655C">
        <w:rPr>
          <w:rFonts w:ascii="Arial" w:hAnsi="Arial" w:cs="Arial"/>
          <w:color w:val="auto"/>
          <w:sz w:val="20"/>
        </w:rPr>
        <w:t xml:space="preserve"> </w:t>
      </w:r>
      <w:r>
        <w:rPr>
          <w:rFonts w:ascii="Arial" w:hAnsi="Arial" w:cs="Arial"/>
          <w:color w:val="auto"/>
          <w:sz w:val="20"/>
        </w:rPr>
        <w:t xml:space="preserve">projektem </w:t>
      </w:r>
      <w:r w:rsidRPr="009B655C">
        <w:rPr>
          <w:rFonts w:ascii="Arial" w:hAnsi="Arial" w:cs="Arial"/>
          <w:color w:val="auto"/>
          <w:sz w:val="20"/>
        </w:rPr>
        <w:t>zpracovan</w:t>
      </w:r>
      <w:r>
        <w:rPr>
          <w:rFonts w:ascii="Arial" w:hAnsi="Arial" w:cs="Arial"/>
          <w:color w:val="auto"/>
          <w:sz w:val="20"/>
        </w:rPr>
        <w:t>ým</w:t>
      </w:r>
      <w:r w:rsidRPr="009B655C">
        <w:rPr>
          <w:rFonts w:ascii="Arial" w:hAnsi="Arial" w:cs="Arial"/>
          <w:color w:val="auto"/>
          <w:sz w:val="20"/>
        </w:rPr>
        <w:t xml:space="preserve"> v podrobnosti pro provedení stavby. Dílo bude splňovat a vykazovat parametry stanovené projekt</w:t>
      </w:r>
      <w:r>
        <w:rPr>
          <w:rFonts w:ascii="Arial" w:hAnsi="Arial" w:cs="Arial"/>
          <w:color w:val="auto"/>
          <w:sz w:val="20"/>
        </w:rPr>
        <w:t>em</w:t>
      </w:r>
      <w:r w:rsidRPr="009B655C">
        <w:rPr>
          <w:rFonts w:ascii="Arial" w:hAnsi="Arial" w:cs="Arial"/>
          <w:color w:val="auto"/>
          <w:sz w:val="20"/>
        </w:rPr>
        <w:t xml:space="preserve"> a nebude se odchylovat od platných ČSN (závazných i doporučených částí) a platných právních předpisů </w:t>
      </w:r>
      <w:r w:rsidR="0016128F">
        <w:rPr>
          <w:rFonts w:ascii="Arial" w:hAnsi="Arial" w:cs="Arial"/>
          <w:color w:val="auto"/>
          <w:sz w:val="20"/>
        </w:rPr>
        <w:t xml:space="preserve"> a nejsou-li sjednány, tak vlastnosti obvyklé</w:t>
      </w:r>
      <w:r w:rsidRPr="009B655C">
        <w:rPr>
          <w:rFonts w:ascii="Arial" w:hAnsi="Arial" w:cs="Arial"/>
          <w:color w:val="auto"/>
          <w:sz w:val="20"/>
        </w:rPr>
        <w:t xml:space="preserve">. Bez písemného souhlasu Objednatele nesmí být použity jiné materiály a technologie, než jsou uvedeny v </w:t>
      </w:r>
      <w:r>
        <w:rPr>
          <w:rFonts w:ascii="Arial" w:hAnsi="Arial" w:cs="Arial"/>
          <w:color w:val="auto"/>
          <w:sz w:val="20"/>
        </w:rPr>
        <w:t>projektu</w:t>
      </w:r>
      <w:r w:rsidRPr="009B655C">
        <w:rPr>
          <w:rFonts w:ascii="Arial" w:hAnsi="Arial" w:cs="Arial"/>
          <w:color w:val="auto"/>
          <w:sz w:val="20"/>
        </w:rPr>
        <w:t xml:space="preserve">. Současně se Zhotovitel zavazuje a </w:t>
      </w:r>
      <w:r>
        <w:rPr>
          <w:rFonts w:ascii="Arial" w:hAnsi="Arial" w:cs="Arial"/>
          <w:color w:val="auto"/>
          <w:sz w:val="20"/>
        </w:rPr>
        <w:t>odpovídá</w:t>
      </w:r>
      <w:r w:rsidRPr="009B655C">
        <w:rPr>
          <w:rFonts w:ascii="Arial" w:hAnsi="Arial" w:cs="Arial"/>
          <w:color w:val="auto"/>
          <w:sz w:val="20"/>
        </w:rPr>
        <w:t xml:space="preserve"> za to, že při realizaci díla nepoužije žádný materiál, o kterém je v době užití známo, že je škodlivý.</w:t>
      </w:r>
    </w:p>
    <w:p w14:paraId="021239CA" w14:textId="77777777" w:rsidR="00016D7E" w:rsidRPr="009B655C" w:rsidRDefault="00016D7E" w:rsidP="009220AB">
      <w:pPr>
        <w:numPr>
          <w:ilvl w:val="1"/>
          <w:numId w:val="10"/>
        </w:numPr>
        <w:spacing w:before="120"/>
        <w:ind w:left="567" w:hanging="567"/>
        <w:jc w:val="both"/>
        <w:rPr>
          <w:rFonts w:ascii="Arial" w:hAnsi="Arial" w:cs="Arial"/>
          <w:sz w:val="20"/>
          <w:szCs w:val="20"/>
        </w:rPr>
      </w:pPr>
      <w:r w:rsidRPr="009B655C">
        <w:rPr>
          <w:rFonts w:ascii="Arial" w:hAnsi="Arial" w:cs="Arial"/>
          <w:sz w:val="20"/>
          <w:szCs w:val="20"/>
        </w:rPr>
        <w:t>Odpovědnost za vady díla</w:t>
      </w:r>
    </w:p>
    <w:p w14:paraId="103FA459" w14:textId="77777777" w:rsidR="00016D7E" w:rsidRPr="009B655C" w:rsidRDefault="00016D7E" w:rsidP="009220AB">
      <w:pPr>
        <w:pStyle w:val="Zkladntext"/>
        <w:numPr>
          <w:ilvl w:val="2"/>
          <w:numId w:val="10"/>
        </w:numPr>
        <w:spacing w:before="120"/>
        <w:ind w:left="1276" w:hanging="709"/>
        <w:jc w:val="both"/>
        <w:rPr>
          <w:rFonts w:ascii="Arial" w:hAnsi="Arial" w:cs="Arial"/>
          <w:color w:val="auto"/>
          <w:sz w:val="20"/>
        </w:rPr>
      </w:pPr>
      <w:r w:rsidRPr="009B655C">
        <w:rPr>
          <w:rFonts w:ascii="Arial" w:hAnsi="Arial" w:cs="Arial"/>
          <w:color w:val="auto"/>
          <w:sz w:val="20"/>
        </w:rPr>
        <w:t xml:space="preserve">Zhotovitel poskytuje na dílo a všechny jeho součásti záruku a odpovídá za vady, jež má dílo v době jeho předání a dále odpovídá za vady díla zjištěné v záruční době. </w:t>
      </w:r>
    </w:p>
    <w:p w14:paraId="74909304" w14:textId="1F7625D6" w:rsidR="00016D7E" w:rsidRPr="00126775" w:rsidRDefault="00016D7E" w:rsidP="009220AB">
      <w:pPr>
        <w:pStyle w:val="Zkladntext"/>
        <w:numPr>
          <w:ilvl w:val="2"/>
          <w:numId w:val="10"/>
        </w:numPr>
        <w:spacing w:before="120"/>
        <w:ind w:left="1276" w:hanging="709"/>
        <w:jc w:val="both"/>
        <w:rPr>
          <w:rFonts w:ascii="Arial" w:hAnsi="Arial" w:cs="Arial"/>
          <w:color w:val="auto"/>
          <w:sz w:val="20"/>
        </w:rPr>
      </w:pPr>
      <w:r w:rsidRPr="00126775">
        <w:rPr>
          <w:rFonts w:ascii="Arial" w:hAnsi="Arial" w:cs="Arial"/>
          <w:color w:val="auto"/>
          <w:sz w:val="20"/>
        </w:rPr>
        <w:lastRenderedPageBreak/>
        <w:t xml:space="preserve">Zhotovitel poskytuje Objednateli na celé dílo a všechny jeho části vyjma spotřebního </w:t>
      </w:r>
      <w:r>
        <w:rPr>
          <w:rFonts w:ascii="Arial" w:hAnsi="Arial" w:cs="Arial"/>
          <w:color w:val="auto"/>
          <w:sz w:val="20"/>
        </w:rPr>
        <w:t>zboží</w:t>
      </w:r>
      <w:r w:rsidRPr="00126775">
        <w:rPr>
          <w:rFonts w:ascii="Arial" w:hAnsi="Arial" w:cs="Arial"/>
          <w:color w:val="auto"/>
          <w:sz w:val="20"/>
        </w:rPr>
        <w:t xml:space="preserve"> (jako např. žárovky, alkalické baterie</w:t>
      </w:r>
      <w:r>
        <w:rPr>
          <w:rFonts w:ascii="Arial" w:hAnsi="Arial" w:cs="Arial"/>
          <w:color w:val="auto"/>
          <w:sz w:val="20"/>
        </w:rPr>
        <w:t>, náplně a kapaliny,</w:t>
      </w:r>
      <w:r w:rsidRPr="00126775">
        <w:rPr>
          <w:rFonts w:ascii="Arial" w:hAnsi="Arial" w:cs="Arial"/>
          <w:color w:val="auto"/>
          <w:sz w:val="20"/>
        </w:rPr>
        <w:t xml:space="preserve"> apod.) záruční dobu v délce trvání </w:t>
      </w:r>
      <w:r w:rsidRPr="00016D7E">
        <w:rPr>
          <w:rFonts w:ascii="Arial" w:hAnsi="Arial" w:cs="Arial"/>
          <w:b/>
          <w:color w:val="auto"/>
          <w:sz w:val="20"/>
        </w:rPr>
        <w:t>60 měsíců</w:t>
      </w:r>
      <w:r w:rsidRPr="00126775">
        <w:rPr>
          <w:rFonts w:ascii="Arial" w:hAnsi="Arial" w:cs="Arial"/>
          <w:color w:val="auto"/>
          <w:sz w:val="20"/>
        </w:rPr>
        <w:t xml:space="preserve"> tak, že celé dílo a všechny jeho části dle této smlouvy budou po celou dobu trvání záruční doby bez vad, budou mít vlastnosti předpokládané projektem a celé dílo a všechny jeho části budou způsobilé k řádnému užívání k účelu vyplývajícímu z charakteru díla, jehož zhotovení je předmětem této smlouvy. Náklady spojené s</w:t>
      </w:r>
      <w:r w:rsidR="0016128F">
        <w:rPr>
          <w:rFonts w:ascii="Arial" w:hAnsi="Arial" w:cs="Arial"/>
          <w:color w:val="auto"/>
          <w:sz w:val="20"/>
        </w:rPr>
        <w:t xml:space="preserve"> nároky s odpovědností za vady ze záruky </w:t>
      </w:r>
      <w:r w:rsidRPr="00126775">
        <w:rPr>
          <w:rFonts w:ascii="Arial" w:hAnsi="Arial" w:cs="Arial"/>
          <w:color w:val="auto"/>
          <w:sz w:val="20"/>
        </w:rPr>
        <w:t xml:space="preserve"> na celé dílo a všechny jeho části jsou započteny v ceně díla.  </w:t>
      </w:r>
    </w:p>
    <w:p w14:paraId="6965097F" w14:textId="77777777" w:rsidR="00016D7E" w:rsidRPr="009B655C" w:rsidRDefault="00016D7E" w:rsidP="009220AB">
      <w:pPr>
        <w:pStyle w:val="Zkladntext"/>
        <w:numPr>
          <w:ilvl w:val="2"/>
          <w:numId w:val="10"/>
        </w:numPr>
        <w:spacing w:before="120"/>
        <w:ind w:left="1276" w:hanging="709"/>
        <w:jc w:val="both"/>
        <w:rPr>
          <w:rFonts w:ascii="Arial" w:hAnsi="Arial" w:cs="Arial"/>
          <w:color w:val="auto"/>
          <w:sz w:val="20"/>
        </w:rPr>
      </w:pPr>
      <w:r w:rsidRPr="009B655C">
        <w:rPr>
          <w:rFonts w:ascii="Arial" w:hAnsi="Arial" w:cs="Arial"/>
          <w:color w:val="auto"/>
          <w:sz w:val="20"/>
        </w:rPr>
        <w:t xml:space="preserve">Záruční lhůta pro </w:t>
      </w:r>
      <w:r w:rsidRPr="00126775">
        <w:rPr>
          <w:rFonts w:ascii="Arial" w:hAnsi="Arial" w:cs="Arial"/>
          <w:color w:val="auto"/>
          <w:sz w:val="20"/>
        </w:rPr>
        <w:t>uplatnění práv z odpovědnosti za vady díla začíná běžet ode dne předání a převzetí díla bez vad a nedodělků Objednatelem a končí uplynutím stanovené záruční lhůty ode dne převzetí předmětu díla Objednatelem</w:t>
      </w:r>
      <w:r w:rsidRPr="009B655C">
        <w:rPr>
          <w:rFonts w:ascii="Arial" w:hAnsi="Arial" w:cs="Arial"/>
          <w:color w:val="auto"/>
          <w:sz w:val="20"/>
        </w:rPr>
        <w:t>.</w:t>
      </w:r>
    </w:p>
    <w:p w14:paraId="642A2F84" w14:textId="77777777" w:rsidR="00016D7E" w:rsidRDefault="00016D7E" w:rsidP="009220AB">
      <w:pPr>
        <w:pStyle w:val="Zkladntext"/>
        <w:numPr>
          <w:ilvl w:val="2"/>
          <w:numId w:val="10"/>
        </w:numPr>
        <w:spacing w:before="120"/>
        <w:ind w:left="1276" w:hanging="709"/>
        <w:jc w:val="both"/>
        <w:rPr>
          <w:rFonts w:ascii="Arial" w:hAnsi="Arial" w:cs="Arial"/>
          <w:color w:val="auto"/>
          <w:sz w:val="20"/>
        </w:rPr>
      </w:pPr>
      <w:r w:rsidRPr="009B655C">
        <w:rPr>
          <w:rFonts w:ascii="Arial" w:hAnsi="Arial" w:cs="Arial"/>
          <w:color w:val="auto"/>
          <w:sz w:val="20"/>
        </w:rPr>
        <w:t>Záruční lhůta neběží po dobu, po kterou Objednatel nemohl předmět díla užívat pro vady díla, za které Zhotovitel odpovídá.</w:t>
      </w:r>
    </w:p>
    <w:p w14:paraId="416DC7C0" w14:textId="77777777" w:rsidR="001040FD" w:rsidRPr="00016D7E" w:rsidRDefault="00D027E8" w:rsidP="009220AB">
      <w:pPr>
        <w:pStyle w:val="Zkladntext"/>
        <w:numPr>
          <w:ilvl w:val="2"/>
          <w:numId w:val="10"/>
        </w:numPr>
        <w:spacing w:before="120"/>
        <w:ind w:left="1276" w:hanging="709"/>
        <w:jc w:val="both"/>
        <w:rPr>
          <w:rFonts w:ascii="Arial" w:hAnsi="Arial" w:cs="Arial"/>
          <w:color w:val="auto"/>
          <w:sz w:val="20"/>
        </w:rPr>
      </w:pPr>
      <w:r w:rsidRPr="00016D7E">
        <w:rPr>
          <w:rFonts w:ascii="Arial" w:hAnsi="Arial" w:cs="Arial"/>
          <w:color w:val="auto"/>
          <w:sz w:val="20"/>
        </w:rPr>
        <w:t>Pro ty části díla, které byly v důsledku oprávněné reklamace Objednatele Zhotovitelem opraveny, běží záruční lhůta opětovně od počátku ode dne provedení reklamační opravy.</w:t>
      </w:r>
    </w:p>
    <w:p w14:paraId="2B94E0B3" w14:textId="77777777" w:rsidR="00016D7E" w:rsidRPr="009B655C" w:rsidRDefault="00016D7E" w:rsidP="009220AB">
      <w:pPr>
        <w:numPr>
          <w:ilvl w:val="1"/>
          <w:numId w:val="10"/>
        </w:numPr>
        <w:spacing w:before="120"/>
        <w:ind w:left="567" w:hanging="567"/>
        <w:jc w:val="both"/>
        <w:rPr>
          <w:rFonts w:ascii="Arial" w:hAnsi="Arial" w:cs="Arial"/>
          <w:sz w:val="20"/>
          <w:szCs w:val="20"/>
        </w:rPr>
      </w:pPr>
      <w:r w:rsidRPr="009B655C">
        <w:rPr>
          <w:rFonts w:ascii="Arial" w:hAnsi="Arial" w:cs="Arial"/>
          <w:sz w:val="20"/>
          <w:szCs w:val="20"/>
        </w:rPr>
        <w:t>Podmínky odstranění reklamovaných vad</w:t>
      </w:r>
    </w:p>
    <w:p w14:paraId="097D059A" w14:textId="77777777" w:rsidR="00016D7E" w:rsidRPr="00923B08" w:rsidRDefault="00016D7E" w:rsidP="009220AB">
      <w:pPr>
        <w:pStyle w:val="Zkladntext"/>
        <w:numPr>
          <w:ilvl w:val="2"/>
          <w:numId w:val="10"/>
        </w:numPr>
        <w:spacing w:before="120"/>
        <w:ind w:left="1276" w:hanging="709"/>
        <w:jc w:val="both"/>
        <w:rPr>
          <w:rFonts w:ascii="Arial" w:hAnsi="Arial" w:cs="Arial"/>
          <w:color w:val="auto"/>
          <w:sz w:val="20"/>
        </w:rPr>
      </w:pPr>
      <w:r w:rsidRPr="00923B08">
        <w:rPr>
          <w:rFonts w:ascii="Arial" w:hAnsi="Arial" w:cs="Arial"/>
          <w:color w:val="auto"/>
          <w:sz w:val="20"/>
        </w:rPr>
        <w:t>Zhotovitel je povinen nejpozději do 5-ti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ode dne obdržení reklamace, a to bez ohledu na to, zda Zhotovitel reklamaci uznává či neuznává.</w:t>
      </w:r>
    </w:p>
    <w:p w14:paraId="1C4C9EDE" w14:textId="77777777" w:rsidR="00016D7E" w:rsidRPr="009B655C" w:rsidRDefault="00016D7E" w:rsidP="009220AB">
      <w:pPr>
        <w:pStyle w:val="Zkladntext"/>
        <w:numPr>
          <w:ilvl w:val="2"/>
          <w:numId w:val="10"/>
        </w:numPr>
        <w:spacing w:before="120"/>
        <w:ind w:left="1276" w:hanging="709"/>
        <w:jc w:val="both"/>
        <w:rPr>
          <w:rFonts w:ascii="Arial" w:hAnsi="Arial" w:cs="Arial"/>
          <w:color w:val="auto"/>
          <w:sz w:val="20"/>
        </w:rPr>
      </w:pPr>
      <w:r w:rsidRPr="009B655C">
        <w:rPr>
          <w:rFonts w:ascii="Arial" w:hAnsi="Arial" w:cs="Arial"/>
          <w:color w:val="auto"/>
          <w:sz w:val="20"/>
        </w:rPr>
        <w:t>Nenastoupí-li Zhotovitel k odstranění reklamované vady ve sjednané lhůtě, je Objednatel oprávněn odstranit vadu nebo jejím odstraněním pověřit jinou právnickou nebo fyzickou osobu. Veškeré takto vzniklé náklady uhradí Objednateli Zhotovitel.</w:t>
      </w:r>
      <w:r>
        <w:rPr>
          <w:rFonts w:ascii="Arial" w:hAnsi="Arial" w:cs="Arial"/>
          <w:color w:val="auto"/>
          <w:sz w:val="20"/>
        </w:rPr>
        <w:t xml:space="preserve"> </w:t>
      </w:r>
      <w:r w:rsidRPr="003121FB">
        <w:rPr>
          <w:rFonts w:ascii="Arial" w:hAnsi="Arial" w:cs="Arial"/>
          <w:color w:val="auto"/>
          <w:sz w:val="20"/>
        </w:rPr>
        <w:t>V případě, že Zhotovitel náklady na odstranění reklamované vady neuhradí, uspokojí Objednatel své finanční nároky z poskytnuté bankovní záruky</w:t>
      </w:r>
      <w:r>
        <w:rPr>
          <w:rFonts w:ascii="Arial" w:hAnsi="Arial" w:cs="Arial"/>
          <w:color w:val="auto"/>
          <w:sz w:val="20"/>
        </w:rPr>
        <w:t xml:space="preserve"> za jakost.</w:t>
      </w:r>
    </w:p>
    <w:p w14:paraId="42776DC9" w14:textId="77777777" w:rsidR="00016D7E" w:rsidRPr="009B655C" w:rsidRDefault="00016D7E" w:rsidP="009220AB">
      <w:pPr>
        <w:pStyle w:val="Zkladntext"/>
        <w:numPr>
          <w:ilvl w:val="2"/>
          <w:numId w:val="10"/>
        </w:numPr>
        <w:spacing w:before="120"/>
        <w:ind w:left="1276" w:hanging="709"/>
        <w:jc w:val="both"/>
        <w:rPr>
          <w:rFonts w:ascii="Arial" w:hAnsi="Arial" w:cs="Arial"/>
          <w:color w:val="auto"/>
          <w:sz w:val="20"/>
        </w:rPr>
      </w:pPr>
      <w:r w:rsidRPr="009B655C">
        <w:rPr>
          <w:rFonts w:ascii="Arial" w:hAnsi="Arial" w:cs="Arial"/>
          <w:color w:val="auto"/>
          <w:sz w:val="20"/>
        </w:rPr>
        <w:t>Jestliže Objednatel v reklamaci výslovně uvede, že se jedná o havárii, je Zhotovitel povinen nastoupit a zahájit odstraňování vady (havárie) bezodkladně po obdržení reklamace (oznámení)</w:t>
      </w:r>
      <w:r>
        <w:rPr>
          <w:rFonts w:ascii="Arial" w:hAnsi="Arial" w:cs="Arial"/>
          <w:color w:val="auto"/>
          <w:sz w:val="20"/>
        </w:rPr>
        <w:t>,</w:t>
      </w:r>
      <w:r w:rsidRPr="009B655C">
        <w:rPr>
          <w:rFonts w:ascii="Arial" w:hAnsi="Arial" w:cs="Arial"/>
          <w:color w:val="auto"/>
          <w:sz w:val="20"/>
        </w:rPr>
        <w:t xml:space="preserve"> </w:t>
      </w:r>
      <w:bookmarkStart w:id="3" w:name="_Hlk514155459"/>
      <w:r>
        <w:rPr>
          <w:rFonts w:ascii="Arial" w:hAnsi="Arial" w:cs="Arial"/>
          <w:color w:val="auto"/>
          <w:sz w:val="20"/>
        </w:rPr>
        <w:t>nejpozději však do 48 hodin po obdržení reklamace (oznámení).</w:t>
      </w:r>
      <w:bookmarkEnd w:id="3"/>
    </w:p>
    <w:p w14:paraId="7ABB8844" w14:textId="77777777" w:rsidR="00016D7E" w:rsidRPr="009B655C" w:rsidRDefault="00016D7E" w:rsidP="009220AB">
      <w:pPr>
        <w:numPr>
          <w:ilvl w:val="0"/>
          <w:numId w:val="10"/>
        </w:numPr>
        <w:spacing w:before="240" w:after="60"/>
        <w:ind w:left="567" w:hanging="567"/>
        <w:jc w:val="both"/>
        <w:rPr>
          <w:rFonts w:ascii="Arial" w:hAnsi="Arial" w:cs="Arial"/>
          <w:b/>
          <w:bCs/>
          <w:sz w:val="20"/>
          <w:szCs w:val="20"/>
        </w:rPr>
      </w:pPr>
      <w:r w:rsidRPr="009B655C">
        <w:rPr>
          <w:rFonts w:ascii="Arial" w:hAnsi="Arial" w:cs="Arial"/>
          <w:b/>
          <w:bCs/>
          <w:sz w:val="20"/>
          <w:szCs w:val="20"/>
        </w:rPr>
        <w:t>Vlastnictví díla a nebezpečí škody na díle</w:t>
      </w:r>
    </w:p>
    <w:p w14:paraId="07678727" w14:textId="77777777" w:rsidR="00016D7E" w:rsidRPr="009B655C" w:rsidRDefault="00016D7E" w:rsidP="009220AB">
      <w:pPr>
        <w:numPr>
          <w:ilvl w:val="1"/>
          <w:numId w:val="10"/>
        </w:numPr>
        <w:spacing w:before="120"/>
        <w:ind w:left="567" w:hanging="567"/>
        <w:jc w:val="both"/>
        <w:rPr>
          <w:rFonts w:ascii="Arial" w:hAnsi="Arial" w:cs="Arial"/>
          <w:sz w:val="20"/>
          <w:szCs w:val="20"/>
        </w:rPr>
      </w:pPr>
      <w:r w:rsidRPr="009B655C">
        <w:rPr>
          <w:rFonts w:ascii="Arial" w:hAnsi="Arial" w:cs="Arial"/>
          <w:sz w:val="20"/>
          <w:szCs w:val="20"/>
        </w:rPr>
        <w:t>Vlastnictví díla</w:t>
      </w:r>
    </w:p>
    <w:p w14:paraId="29B88CC1" w14:textId="77777777" w:rsidR="00016D7E" w:rsidRPr="009B655C" w:rsidRDefault="00016D7E" w:rsidP="009220AB">
      <w:pPr>
        <w:pStyle w:val="Zkladntext"/>
        <w:numPr>
          <w:ilvl w:val="2"/>
          <w:numId w:val="10"/>
        </w:numPr>
        <w:spacing w:before="120"/>
        <w:ind w:left="1276" w:hanging="709"/>
        <w:jc w:val="both"/>
        <w:rPr>
          <w:rFonts w:ascii="Arial" w:hAnsi="Arial" w:cs="Arial"/>
          <w:color w:val="auto"/>
          <w:sz w:val="20"/>
        </w:rPr>
      </w:pPr>
      <w:r w:rsidRPr="009B655C">
        <w:rPr>
          <w:rFonts w:ascii="Arial" w:hAnsi="Arial" w:cs="Arial"/>
          <w:color w:val="auto"/>
          <w:sz w:val="20"/>
        </w:rPr>
        <w:t>Vlastníkem zhotovovaného díla je od počátku Objednatel.</w:t>
      </w:r>
    </w:p>
    <w:p w14:paraId="27FC9AB0" w14:textId="77777777" w:rsidR="00016D7E" w:rsidRPr="009B655C" w:rsidRDefault="00016D7E" w:rsidP="009220AB">
      <w:pPr>
        <w:numPr>
          <w:ilvl w:val="1"/>
          <w:numId w:val="10"/>
        </w:numPr>
        <w:tabs>
          <w:tab w:val="left" w:pos="567"/>
        </w:tabs>
        <w:spacing w:before="120"/>
        <w:ind w:left="567" w:hanging="567"/>
        <w:jc w:val="both"/>
        <w:rPr>
          <w:rFonts w:ascii="Arial" w:hAnsi="Arial" w:cs="Arial"/>
          <w:sz w:val="20"/>
          <w:szCs w:val="20"/>
        </w:rPr>
      </w:pPr>
      <w:r w:rsidRPr="009B655C">
        <w:rPr>
          <w:rFonts w:ascii="Arial" w:hAnsi="Arial" w:cs="Arial"/>
          <w:sz w:val="20"/>
          <w:szCs w:val="20"/>
        </w:rPr>
        <w:t>Nebezpečí škody na díle</w:t>
      </w:r>
    </w:p>
    <w:p w14:paraId="20C70BDC" w14:textId="77777777" w:rsidR="00CC6C86" w:rsidRPr="00CC6C86" w:rsidRDefault="00016D7E" w:rsidP="00CC6C86">
      <w:pPr>
        <w:numPr>
          <w:ilvl w:val="2"/>
          <w:numId w:val="10"/>
        </w:numPr>
        <w:spacing w:before="120"/>
        <w:ind w:left="1276" w:hanging="709"/>
        <w:jc w:val="both"/>
        <w:rPr>
          <w:rFonts w:ascii="Arial" w:hAnsi="Arial" w:cs="Arial"/>
          <w:sz w:val="20"/>
          <w:szCs w:val="20"/>
        </w:rPr>
      </w:pPr>
      <w:r w:rsidRPr="009B655C">
        <w:rPr>
          <w:rFonts w:ascii="Arial" w:hAnsi="Arial" w:cs="Arial"/>
          <w:sz w:val="20"/>
          <w:szCs w:val="20"/>
        </w:rPr>
        <w:t>Nebezpečí škody na díle ve smyslu ust. § 2624 a násl. Občanského zákoníku nese od počátku Zhotovitel, a to až do doby řádného předání a převzetí díla mezi Zhotovitelem a Objednatelem.</w:t>
      </w:r>
    </w:p>
    <w:p w14:paraId="0F1EBA10" w14:textId="77777777" w:rsidR="00016D7E" w:rsidRPr="009B655C" w:rsidRDefault="00016D7E" w:rsidP="009220AB">
      <w:pPr>
        <w:numPr>
          <w:ilvl w:val="0"/>
          <w:numId w:val="10"/>
        </w:numPr>
        <w:spacing w:before="240" w:after="60"/>
        <w:ind w:left="567" w:hanging="567"/>
        <w:jc w:val="both"/>
        <w:rPr>
          <w:rFonts w:ascii="Arial" w:hAnsi="Arial" w:cs="Arial"/>
          <w:b/>
          <w:bCs/>
          <w:sz w:val="20"/>
          <w:szCs w:val="20"/>
        </w:rPr>
      </w:pPr>
      <w:r w:rsidRPr="009B655C">
        <w:rPr>
          <w:rFonts w:ascii="Arial" w:hAnsi="Arial" w:cs="Arial"/>
          <w:b/>
          <w:bCs/>
          <w:sz w:val="20"/>
          <w:szCs w:val="20"/>
        </w:rPr>
        <w:t>Pojištění díla</w:t>
      </w:r>
    </w:p>
    <w:p w14:paraId="28D4A1B3" w14:textId="77777777" w:rsidR="00016D7E" w:rsidRPr="009B655C" w:rsidRDefault="00016D7E" w:rsidP="009220AB">
      <w:pPr>
        <w:numPr>
          <w:ilvl w:val="1"/>
          <w:numId w:val="10"/>
        </w:numPr>
        <w:spacing w:before="120"/>
        <w:ind w:left="567" w:hanging="567"/>
        <w:jc w:val="both"/>
        <w:rPr>
          <w:rFonts w:ascii="Arial" w:hAnsi="Arial" w:cs="Arial"/>
          <w:sz w:val="20"/>
          <w:szCs w:val="20"/>
        </w:rPr>
      </w:pPr>
      <w:r w:rsidRPr="009B655C">
        <w:rPr>
          <w:rFonts w:ascii="Arial" w:hAnsi="Arial" w:cs="Arial"/>
          <w:sz w:val="20"/>
          <w:szCs w:val="20"/>
        </w:rPr>
        <w:t>Pojištění Zhotovitele</w:t>
      </w:r>
    </w:p>
    <w:p w14:paraId="004C181D" w14:textId="77777777" w:rsidR="00016D7E" w:rsidRDefault="00016D7E" w:rsidP="009220AB">
      <w:pPr>
        <w:numPr>
          <w:ilvl w:val="2"/>
          <w:numId w:val="10"/>
        </w:numPr>
        <w:spacing w:before="120"/>
        <w:ind w:left="1276" w:hanging="709"/>
        <w:jc w:val="both"/>
        <w:rPr>
          <w:rFonts w:ascii="Arial" w:hAnsi="Arial" w:cs="Arial"/>
          <w:sz w:val="20"/>
          <w:szCs w:val="20"/>
        </w:rPr>
      </w:pPr>
      <w:r w:rsidRPr="009B655C">
        <w:rPr>
          <w:rFonts w:ascii="Arial" w:hAnsi="Arial" w:cs="Arial"/>
          <w:sz w:val="20"/>
          <w:szCs w:val="20"/>
        </w:rPr>
        <w:t xml:space="preserve">Zhotovitel je povinen být pojištěn proti škodám způsobeným jeho činností včetně možných škod pracovníků </w:t>
      </w:r>
      <w:r>
        <w:rPr>
          <w:rFonts w:ascii="Arial" w:hAnsi="Arial" w:cs="Arial"/>
          <w:sz w:val="20"/>
          <w:szCs w:val="20"/>
        </w:rPr>
        <w:t>Z</w:t>
      </w:r>
      <w:r w:rsidRPr="009B655C">
        <w:rPr>
          <w:rFonts w:ascii="Arial" w:hAnsi="Arial" w:cs="Arial"/>
          <w:sz w:val="20"/>
          <w:szCs w:val="20"/>
        </w:rPr>
        <w:t>hotovitele</w:t>
      </w:r>
      <w:r w:rsidRPr="00044EDF">
        <w:rPr>
          <w:rFonts w:ascii="Arial" w:hAnsi="Arial" w:cs="Arial"/>
          <w:sz w:val="20"/>
          <w:szCs w:val="20"/>
        </w:rPr>
        <w:t xml:space="preserve">, a to až do výše </w:t>
      </w:r>
      <w:r>
        <w:rPr>
          <w:rFonts w:ascii="Arial" w:hAnsi="Arial" w:cs="Arial"/>
          <w:sz w:val="20"/>
          <w:szCs w:val="20"/>
        </w:rPr>
        <w:t>2</w:t>
      </w:r>
      <w:r w:rsidRPr="0052339E">
        <w:rPr>
          <w:rFonts w:ascii="Arial" w:hAnsi="Arial" w:cs="Arial"/>
          <w:sz w:val="20"/>
          <w:szCs w:val="20"/>
        </w:rPr>
        <w:t xml:space="preserve"> 000 000,- Kč a to až do </w:t>
      </w:r>
      <w:r>
        <w:rPr>
          <w:rFonts w:ascii="Arial" w:hAnsi="Arial" w:cs="Arial"/>
          <w:sz w:val="20"/>
          <w:szCs w:val="20"/>
        </w:rPr>
        <w:t xml:space="preserve">předání kompletního díla. </w:t>
      </w:r>
      <w:r w:rsidRPr="009B655C">
        <w:rPr>
          <w:rFonts w:ascii="Arial" w:hAnsi="Arial" w:cs="Arial"/>
          <w:sz w:val="20"/>
          <w:szCs w:val="20"/>
        </w:rPr>
        <w:t xml:space="preserve">Doklady o pojištění je Zhotovitel povinen na požádání předložit Objednateli </w:t>
      </w:r>
      <w:r>
        <w:rPr>
          <w:rFonts w:ascii="Arial" w:hAnsi="Arial" w:cs="Arial"/>
          <w:sz w:val="20"/>
          <w:szCs w:val="20"/>
        </w:rPr>
        <w:t>bez zbytečného odkladu</w:t>
      </w:r>
      <w:r w:rsidRPr="009B655C">
        <w:rPr>
          <w:rFonts w:ascii="Arial" w:hAnsi="Arial" w:cs="Arial"/>
          <w:sz w:val="20"/>
          <w:szCs w:val="20"/>
        </w:rPr>
        <w:t xml:space="preserve">. Nepředložení dokladu </w:t>
      </w:r>
      <w:r>
        <w:rPr>
          <w:rFonts w:ascii="Arial" w:hAnsi="Arial" w:cs="Arial"/>
          <w:sz w:val="20"/>
          <w:szCs w:val="20"/>
        </w:rPr>
        <w:t xml:space="preserve">ve lhůtě 14 dní ode dne obdržení výzvy k předložení dokladu </w:t>
      </w:r>
      <w:r w:rsidRPr="009B655C">
        <w:rPr>
          <w:rFonts w:ascii="Arial" w:hAnsi="Arial" w:cs="Arial"/>
          <w:sz w:val="20"/>
          <w:szCs w:val="20"/>
        </w:rPr>
        <w:t>o pojištění opravňuje Objednatele k odstoupení od Smlouvy.</w:t>
      </w:r>
    </w:p>
    <w:p w14:paraId="0245B9F9" w14:textId="77777777" w:rsidR="00016D7E" w:rsidRPr="009B655C" w:rsidRDefault="00016D7E" w:rsidP="009220AB">
      <w:pPr>
        <w:pStyle w:val="Zkladntext"/>
        <w:numPr>
          <w:ilvl w:val="2"/>
          <w:numId w:val="10"/>
        </w:numPr>
        <w:tabs>
          <w:tab w:val="left" w:pos="567"/>
        </w:tabs>
        <w:spacing w:before="120"/>
        <w:ind w:left="1276" w:hanging="709"/>
        <w:jc w:val="both"/>
        <w:rPr>
          <w:rFonts w:ascii="Arial" w:hAnsi="Arial" w:cs="Arial"/>
          <w:color w:val="auto"/>
          <w:sz w:val="20"/>
        </w:rPr>
      </w:pPr>
      <w:r w:rsidRPr="009B655C">
        <w:rPr>
          <w:rFonts w:ascii="Arial" w:hAnsi="Arial" w:cs="Arial"/>
          <w:color w:val="auto"/>
          <w:sz w:val="20"/>
        </w:rPr>
        <w:t>Náklady na pojištění nese Zhotovitel a má je zahrnuty ve sjednané ceně</w:t>
      </w:r>
      <w:r>
        <w:rPr>
          <w:rFonts w:ascii="Arial" w:hAnsi="Arial" w:cs="Arial"/>
          <w:color w:val="auto"/>
          <w:sz w:val="20"/>
        </w:rPr>
        <w:t xml:space="preserve"> dle této smlouvy</w:t>
      </w:r>
      <w:r w:rsidRPr="009B655C">
        <w:rPr>
          <w:rFonts w:ascii="Arial" w:hAnsi="Arial" w:cs="Arial"/>
          <w:color w:val="auto"/>
          <w:sz w:val="20"/>
        </w:rPr>
        <w:t>.</w:t>
      </w:r>
    </w:p>
    <w:p w14:paraId="47FC4A18" w14:textId="77777777" w:rsidR="007E465E" w:rsidRPr="009B655C" w:rsidRDefault="007E465E" w:rsidP="009220AB">
      <w:pPr>
        <w:numPr>
          <w:ilvl w:val="0"/>
          <w:numId w:val="10"/>
        </w:numPr>
        <w:spacing w:before="240" w:after="60"/>
        <w:ind w:left="567" w:hanging="567"/>
        <w:jc w:val="both"/>
        <w:rPr>
          <w:rFonts w:ascii="Arial" w:hAnsi="Arial" w:cs="Arial"/>
          <w:b/>
          <w:bCs/>
          <w:sz w:val="20"/>
          <w:szCs w:val="20"/>
        </w:rPr>
      </w:pPr>
      <w:r w:rsidRPr="009B655C">
        <w:rPr>
          <w:rFonts w:ascii="Arial" w:hAnsi="Arial" w:cs="Arial"/>
          <w:b/>
          <w:bCs/>
          <w:sz w:val="20"/>
          <w:szCs w:val="20"/>
        </w:rPr>
        <w:t>Vyšší moc</w:t>
      </w:r>
    </w:p>
    <w:p w14:paraId="34B34B42" w14:textId="77777777" w:rsidR="007E465E" w:rsidRPr="00BD0910" w:rsidRDefault="007E465E" w:rsidP="009220AB">
      <w:pPr>
        <w:numPr>
          <w:ilvl w:val="1"/>
          <w:numId w:val="10"/>
        </w:numPr>
        <w:spacing w:before="120"/>
        <w:ind w:left="567" w:hanging="567"/>
        <w:jc w:val="both"/>
        <w:rPr>
          <w:rFonts w:ascii="Arial" w:hAnsi="Arial" w:cs="Arial"/>
          <w:color w:val="auto"/>
          <w:sz w:val="20"/>
          <w:szCs w:val="20"/>
        </w:rPr>
      </w:pPr>
      <w:r w:rsidRPr="00BD0910">
        <w:rPr>
          <w:rFonts w:ascii="Arial" w:hAnsi="Arial" w:cs="Arial"/>
          <w:color w:val="auto"/>
          <w:sz w:val="20"/>
          <w:szCs w:val="20"/>
        </w:rPr>
        <w:t>Definice vyšší moci</w:t>
      </w:r>
    </w:p>
    <w:p w14:paraId="5D5AE0A4" w14:textId="6A757B91" w:rsidR="007E465E" w:rsidRDefault="007E465E" w:rsidP="009220AB">
      <w:pPr>
        <w:pStyle w:val="Zkladntext"/>
        <w:numPr>
          <w:ilvl w:val="2"/>
          <w:numId w:val="10"/>
        </w:numPr>
        <w:spacing w:before="120"/>
        <w:ind w:left="1276" w:hanging="709"/>
        <w:jc w:val="both"/>
        <w:rPr>
          <w:rFonts w:ascii="Arial" w:hAnsi="Arial" w:cs="Arial"/>
          <w:color w:val="auto"/>
          <w:sz w:val="20"/>
        </w:rPr>
      </w:pPr>
      <w:r w:rsidRPr="00BD0910">
        <w:rPr>
          <w:rFonts w:ascii="Arial" w:hAnsi="Arial" w:cs="Arial"/>
          <w:color w:val="auto"/>
          <w:sz w:val="20"/>
        </w:rPr>
        <w:t>Za vyšší moc se považují okolnosti mající vliv na dílo, které nejsou závislé na smluvních stranách a které smluvní strany nemohou ovlivnit. Jedná se např. o válku, mobilizaci, povstání, živelné pohromy apod.</w:t>
      </w:r>
    </w:p>
    <w:p w14:paraId="38126708" w14:textId="77777777" w:rsidR="00AE27D5" w:rsidRPr="00BD0910" w:rsidRDefault="00AE27D5" w:rsidP="00AE27D5">
      <w:pPr>
        <w:pStyle w:val="Zkladntext"/>
        <w:spacing w:before="120"/>
        <w:ind w:left="3131"/>
        <w:jc w:val="both"/>
        <w:rPr>
          <w:rFonts w:ascii="Arial" w:hAnsi="Arial" w:cs="Arial"/>
          <w:color w:val="auto"/>
          <w:sz w:val="20"/>
        </w:rPr>
      </w:pPr>
    </w:p>
    <w:p w14:paraId="0268E03A" w14:textId="77777777" w:rsidR="007E465E" w:rsidRPr="00BD0910" w:rsidRDefault="007E465E" w:rsidP="009220AB">
      <w:pPr>
        <w:numPr>
          <w:ilvl w:val="1"/>
          <w:numId w:val="10"/>
        </w:numPr>
        <w:tabs>
          <w:tab w:val="left" w:pos="567"/>
        </w:tabs>
        <w:spacing w:before="120"/>
        <w:ind w:left="567" w:hanging="567"/>
        <w:jc w:val="both"/>
        <w:rPr>
          <w:rFonts w:ascii="Arial" w:hAnsi="Arial" w:cs="Arial"/>
          <w:color w:val="auto"/>
          <w:sz w:val="20"/>
          <w:szCs w:val="20"/>
        </w:rPr>
      </w:pPr>
      <w:r w:rsidRPr="00BD0910">
        <w:rPr>
          <w:rFonts w:ascii="Arial" w:hAnsi="Arial" w:cs="Arial"/>
          <w:color w:val="auto"/>
          <w:sz w:val="20"/>
          <w:szCs w:val="20"/>
        </w:rPr>
        <w:lastRenderedPageBreak/>
        <w:t>Práva a povinnosti při vzniku vyšší moci</w:t>
      </w:r>
    </w:p>
    <w:p w14:paraId="0C6ED316" w14:textId="77777777" w:rsidR="007E465E" w:rsidRPr="00BD0910" w:rsidRDefault="007E465E" w:rsidP="009220AB">
      <w:pPr>
        <w:pStyle w:val="Zkladntext"/>
        <w:numPr>
          <w:ilvl w:val="2"/>
          <w:numId w:val="10"/>
        </w:numPr>
        <w:spacing w:before="120"/>
        <w:ind w:left="1276" w:hanging="709"/>
        <w:jc w:val="both"/>
        <w:rPr>
          <w:rFonts w:ascii="Arial" w:hAnsi="Arial" w:cs="Arial"/>
          <w:color w:val="auto"/>
          <w:sz w:val="20"/>
        </w:rPr>
      </w:pPr>
      <w:r w:rsidRPr="00BD0910">
        <w:rPr>
          <w:rFonts w:ascii="Arial" w:hAnsi="Arial" w:cs="Arial"/>
          <w:color w:val="auto"/>
          <w:sz w:val="20"/>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14:paraId="12A4A773" w14:textId="77777777" w:rsidR="007E465E" w:rsidRPr="009B655C" w:rsidRDefault="007E465E" w:rsidP="009220AB">
      <w:pPr>
        <w:numPr>
          <w:ilvl w:val="0"/>
          <w:numId w:val="10"/>
        </w:numPr>
        <w:spacing w:before="240" w:after="60"/>
        <w:ind w:left="567" w:hanging="567"/>
        <w:jc w:val="both"/>
        <w:rPr>
          <w:rFonts w:ascii="Arial" w:hAnsi="Arial" w:cs="Arial"/>
          <w:b/>
          <w:bCs/>
          <w:sz w:val="20"/>
          <w:szCs w:val="20"/>
        </w:rPr>
      </w:pPr>
      <w:r>
        <w:rPr>
          <w:rFonts w:ascii="Arial" w:hAnsi="Arial" w:cs="Arial"/>
          <w:b/>
          <w:bCs/>
          <w:sz w:val="20"/>
          <w:szCs w:val="20"/>
        </w:rPr>
        <w:t>Změna díla a z</w:t>
      </w:r>
      <w:r w:rsidRPr="009B655C">
        <w:rPr>
          <w:rFonts w:ascii="Arial" w:hAnsi="Arial" w:cs="Arial"/>
          <w:b/>
          <w:bCs/>
          <w:sz w:val="20"/>
          <w:szCs w:val="20"/>
        </w:rPr>
        <w:t>měna smlouvy</w:t>
      </w:r>
      <w:r>
        <w:rPr>
          <w:rFonts w:ascii="Arial" w:hAnsi="Arial" w:cs="Arial"/>
          <w:b/>
          <w:bCs/>
          <w:sz w:val="20"/>
          <w:szCs w:val="20"/>
        </w:rPr>
        <w:t xml:space="preserve"> </w:t>
      </w:r>
    </w:p>
    <w:p w14:paraId="51B89094" w14:textId="613C9991" w:rsidR="007E465E" w:rsidRPr="00BD0910" w:rsidRDefault="007E465E" w:rsidP="009220AB">
      <w:pPr>
        <w:numPr>
          <w:ilvl w:val="1"/>
          <w:numId w:val="10"/>
        </w:numPr>
        <w:tabs>
          <w:tab w:val="left" w:pos="567"/>
        </w:tabs>
        <w:spacing w:before="120"/>
        <w:ind w:left="567" w:hanging="567"/>
        <w:jc w:val="both"/>
        <w:rPr>
          <w:rFonts w:ascii="Arial" w:hAnsi="Arial" w:cs="Arial"/>
          <w:color w:val="auto"/>
          <w:sz w:val="20"/>
          <w:szCs w:val="20"/>
        </w:rPr>
      </w:pPr>
      <w:r w:rsidRPr="00AE065C">
        <w:rPr>
          <w:rFonts w:ascii="Arial" w:hAnsi="Arial" w:cs="Arial"/>
          <w:sz w:val="20"/>
          <w:szCs w:val="20"/>
        </w:rPr>
        <w:t xml:space="preserve">Smluvní strany se mohou dohodnout jen na takových změnách díla, které nejsou podstatnou změnou závazku ze </w:t>
      </w:r>
      <w:r w:rsidRPr="00BD0910">
        <w:rPr>
          <w:rFonts w:ascii="Arial" w:hAnsi="Arial" w:cs="Arial"/>
          <w:color w:val="auto"/>
          <w:sz w:val="20"/>
          <w:szCs w:val="20"/>
        </w:rPr>
        <w:t xml:space="preserve">smlouvy na veřejnou zakázku </w:t>
      </w:r>
      <w:r w:rsidR="001D254D" w:rsidRPr="00BD0910">
        <w:rPr>
          <w:rFonts w:ascii="Arial" w:hAnsi="Arial" w:cs="Arial"/>
          <w:color w:val="auto"/>
          <w:sz w:val="20"/>
          <w:szCs w:val="20"/>
        </w:rPr>
        <w:t xml:space="preserve">s přiměřeným využitím </w:t>
      </w:r>
      <w:r w:rsidRPr="00BD0910">
        <w:rPr>
          <w:rFonts w:ascii="Arial" w:hAnsi="Arial" w:cs="Arial"/>
          <w:color w:val="auto"/>
          <w:sz w:val="20"/>
          <w:szCs w:val="20"/>
        </w:rPr>
        <w:t>ustanovení § 222 zákona č. 134/2016 Sb.  o zadávání veřejných zakázek, v</w:t>
      </w:r>
      <w:r w:rsidR="001D254D" w:rsidRPr="00BD0910">
        <w:rPr>
          <w:rFonts w:ascii="Arial" w:hAnsi="Arial" w:cs="Arial"/>
          <w:color w:val="auto"/>
          <w:sz w:val="20"/>
          <w:szCs w:val="20"/>
        </w:rPr>
        <w:t xml:space="preserve">e znění pozdějších předpisů </w:t>
      </w:r>
      <w:r w:rsidRPr="00BD0910">
        <w:rPr>
          <w:rFonts w:ascii="Arial" w:hAnsi="Arial" w:cs="Arial"/>
          <w:color w:val="auto"/>
          <w:sz w:val="20"/>
          <w:szCs w:val="20"/>
        </w:rPr>
        <w:t xml:space="preserve"> (dále jen Z</w:t>
      </w:r>
      <w:r w:rsidR="001D254D" w:rsidRPr="00BD0910">
        <w:rPr>
          <w:rFonts w:ascii="Arial" w:hAnsi="Arial" w:cs="Arial"/>
          <w:color w:val="auto"/>
          <w:sz w:val="20"/>
          <w:szCs w:val="20"/>
        </w:rPr>
        <w:t>Z</w:t>
      </w:r>
      <w:r w:rsidRPr="00BD0910">
        <w:rPr>
          <w:rFonts w:ascii="Arial" w:hAnsi="Arial" w:cs="Arial"/>
          <w:color w:val="auto"/>
          <w:sz w:val="20"/>
          <w:szCs w:val="20"/>
        </w:rPr>
        <w:t>VZ).</w:t>
      </w:r>
    </w:p>
    <w:p w14:paraId="308F55FF" w14:textId="12B19DBA" w:rsidR="007E465E" w:rsidRPr="00AE065C" w:rsidRDefault="007E465E" w:rsidP="009220AB">
      <w:pPr>
        <w:numPr>
          <w:ilvl w:val="1"/>
          <w:numId w:val="10"/>
        </w:numPr>
        <w:tabs>
          <w:tab w:val="left" w:pos="567"/>
        </w:tabs>
        <w:spacing w:before="120"/>
        <w:ind w:left="567" w:hanging="567"/>
        <w:jc w:val="both"/>
        <w:rPr>
          <w:rFonts w:ascii="Arial" w:hAnsi="Arial" w:cs="Arial"/>
          <w:sz w:val="20"/>
          <w:szCs w:val="20"/>
        </w:rPr>
      </w:pPr>
      <w:r w:rsidRPr="00AE065C">
        <w:rPr>
          <w:rFonts w:ascii="Arial" w:hAnsi="Arial" w:cs="Arial"/>
          <w:sz w:val="20"/>
          <w:szCs w:val="20"/>
        </w:rPr>
        <w:t>Dohodnuté změny díla musí být řádně zdokladovány a odůvodněny ve změnovém listu, který musí obsahovat cenové údaje a nároky na změnu doby plnění díla a jeho příloh</w:t>
      </w:r>
      <w:r>
        <w:rPr>
          <w:rFonts w:ascii="Arial" w:hAnsi="Arial" w:cs="Arial"/>
          <w:sz w:val="20"/>
          <w:szCs w:val="20"/>
        </w:rPr>
        <w:t>o</w:t>
      </w:r>
      <w:r w:rsidRPr="00AE065C">
        <w:rPr>
          <w:rFonts w:ascii="Arial" w:hAnsi="Arial" w:cs="Arial"/>
          <w:sz w:val="20"/>
          <w:szCs w:val="20"/>
        </w:rPr>
        <w:t xml:space="preserve">u musí být </w:t>
      </w:r>
      <w:r>
        <w:rPr>
          <w:rFonts w:ascii="Arial" w:hAnsi="Arial" w:cs="Arial"/>
          <w:sz w:val="20"/>
          <w:szCs w:val="20"/>
        </w:rPr>
        <w:t xml:space="preserve">Rozpočet </w:t>
      </w:r>
      <w:r w:rsidRPr="00AE065C">
        <w:rPr>
          <w:rFonts w:ascii="Arial" w:hAnsi="Arial" w:cs="Arial"/>
          <w:sz w:val="20"/>
          <w:szCs w:val="20"/>
        </w:rPr>
        <w:t xml:space="preserve">změny. </w:t>
      </w:r>
    </w:p>
    <w:p w14:paraId="05E2D9BA" w14:textId="77777777" w:rsidR="007E465E" w:rsidRDefault="007E465E" w:rsidP="009220AB">
      <w:pPr>
        <w:numPr>
          <w:ilvl w:val="1"/>
          <w:numId w:val="10"/>
        </w:numPr>
        <w:tabs>
          <w:tab w:val="left" w:pos="567"/>
        </w:tabs>
        <w:spacing w:before="120"/>
        <w:ind w:left="567" w:hanging="567"/>
        <w:jc w:val="both"/>
        <w:rPr>
          <w:rFonts w:ascii="Arial" w:hAnsi="Arial" w:cs="Arial"/>
          <w:sz w:val="20"/>
          <w:szCs w:val="20"/>
        </w:rPr>
      </w:pPr>
      <w:r w:rsidRPr="00AE065C">
        <w:rPr>
          <w:rFonts w:ascii="Arial" w:hAnsi="Arial" w:cs="Arial"/>
          <w:sz w:val="20"/>
          <w:szCs w:val="20"/>
        </w:rPr>
        <w:t xml:space="preserve">Žádné změny díla nebudou započaty ani prováděny bez předchozího písemného pokynu Objednatele, oprávněného jednat ve </w:t>
      </w:r>
      <w:r w:rsidRPr="00126775">
        <w:rPr>
          <w:rFonts w:ascii="Arial" w:hAnsi="Arial" w:cs="Arial"/>
          <w:sz w:val="20"/>
          <w:szCs w:val="20"/>
        </w:rPr>
        <w:t xml:space="preserve">věcech smluvních a žádný nárok </w:t>
      </w:r>
      <w:r w:rsidRPr="00AE065C">
        <w:rPr>
          <w:rFonts w:ascii="Arial" w:hAnsi="Arial" w:cs="Arial"/>
          <w:sz w:val="20"/>
          <w:szCs w:val="20"/>
        </w:rPr>
        <w:t>ani požadavek na změnu ceny nebo termínu nebude platný, nebude-li k němu takovýto písemný pokyn předem vydán a nebude-li současně tato změna smlouvy sjednána v souladu s touto smlouvo</w:t>
      </w:r>
      <w:r>
        <w:rPr>
          <w:rFonts w:ascii="Arial" w:hAnsi="Arial" w:cs="Arial"/>
          <w:sz w:val="20"/>
          <w:szCs w:val="20"/>
        </w:rPr>
        <w:t>u</w:t>
      </w:r>
      <w:r w:rsidRPr="00AE065C">
        <w:rPr>
          <w:rFonts w:ascii="Arial" w:hAnsi="Arial" w:cs="Arial"/>
          <w:sz w:val="20"/>
          <w:szCs w:val="20"/>
        </w:rPr>
        <w:t>.</w:t>
      </w:r>
      <w:r>
        <w:rPr>
          <w:rFonts w:ascii="Arial" w:hAnsi="Arial" w:cs="Arial"/>
          <w:sz w:val="20"/>
          <w:szCs w:val="20"/>
        </w:rPr>
        <w:t xml:space="preserve"> </w:t>
      </w:r>
    </w:p>
    <w:p w14:paraId="6AC76FFC" w14:textId="77777777" w:rsidR="007E465E" w:rsidRPr="00AE065C" w:rsidRDefault="007E465E" w:rsidP="009220AB">
      <w:pPr>
        <w:numPr>
          <w:ilvl w:val="1"/>
          <w:numId w:val="10"/>
        </w:numPr>
        <w:tabs>
          <w:tab w:val="left" w:pos="567"/>
        </w:tabs>
        <w:spacing w:before="120"/>
        <w:ind w:left="567" w:hanging="567"/>
        <w:jc w:val="both"/>
        <w:rPr>
          <w:rFonts w:ascii="Arial" w:hAnsi="Arial" w:cs="Arial"/>
          <w:sz w:val="20"/>
          <w:szCs w:val="20"/>
        </w:rPr>
      </w:pPr>
      <w:r w:rsidRPr="00AE065C">
        <w:rPr>
          <w:rFonts w:ascii="Arial" w:hAnsi="Arial" w:cs="Arial"/>
          <w:sz w:val="20"/>
          <w:szCs w:val="20"/>
        </w:rPr>
        <w:t>Evidence změn bude prováděna formou změnových listů v souladu s dohodou o jednotném postupu při odsouhlasování změn</w:t>
      </w:r>
      <w:r>
        <w:rPr>
          <w:rFonts w:ascii="Arial" w:hAnsi="Arial" w:cs="Arial"/>
          <w:sz w:val="20"/>
          <w:szCs w:val="20"/>
        </w:rPr>
        <w:t xml:space="preserve">. </w:t>
      </w:r>
      <w:r w:rsidRPr="00AE065C">
        <w:rPr>
          <w:rFonts w:ascii="Arial" w:hAnsi="Arial" w:cs="Arial"/>
          <w:sz w:val="20"/>
          <w:szCs w:val="20"/>
        </w:rPr>
        <w:t>Změnové listy na Objednatelem schválené změny budou vždy přílohou uzavřeného dodatku k této smlouvě.</w:t>
      </w:r>
    </w:p>
    <w:p w14:paraId="00201854" w14:textId="058EF597" w:rsidR="007E465E" w:rsidRPr="00375EF4" w:rsidRDefault="007E465E" w:rsidP="009220AB">
      <w:pPr>
        <w:numPr>
          <w:ilvl w:val="1"/>
          <w:numId w:val="10"/>
        </w:numPr>
        <w:tabs>
          <w:tab w:val="left" w:pos="567"/>
        </w:tabs>
        <w:spacing w:before="120"/>
        <w:ind w:left="567" w:hanging="567"/>
        <w:jc w:val="both"/>
        <w:rPr>
          <w:rFonts w:ascii="Arial" w:hAnsi="Arial" w:cs="Arial"/>
          <w:color w:val="FF0000"/>
          <w:sz w:val="20"/>
          <w:szCs w:val="20"/>
        </w:rPr>
      </w:pPr>
      <w:r w:rsidRPr="00AE065C">
        <w:rPr>
          <w:rFonts w:ascii="Arial" w:hAnsi="Arial" w:cs="Arial"/>
          <w:sz w:val="20"/>
          <w:szCs w:val="20"/>
        </w:rPr>
        <w:t>Smluvní strany se zavazují, že při řešení změn budou postupovat bez zbytečného odkladu v souladu s touto smlouvou</w:t>
      </w:r>
      <w:r w:rsidR="001D254D">
        <w:rPr>
          <w:rFonts w:ascii="Arial" w:hAnsi="Arial" w:cs="Arial"/>
          <w:sz w:val="20"/>
          <w:szCs w:val="20"/>
        </w:rPr>
        <w:t>.</w:t>
      </w:r>
    </w:p>
    <w:p w14:paraId="6A51F2B4" w14:textId="1EFA7447" w:rsidR="007E465E" w:rsidRPr="00E01403" w:rsidRDefault="007E465E" w:rsidP="009220AB">
      <w:pPr>
        <w:numPr>
          <w:ilvl w:val="1"/>
          <w:numId w:val="10"/>
        </w:numPr>
        <w:tabs>
          <w:tab w:val="left" w:pos="567"/>
        </w:tabs>
        <w:spacing w:before="120"/>
        <w:ind w:left="567" w:hanging="567"/>
        <w:jc w:val="both"/>
        <w:rPr>
          <w:rFonts w:ascii="Arial" w:hAnsi="Arial" w:cs="Arial"/>
          <w:i/>
          <w:color w:val="FF0000"/>
          <w:sz w:val="20"/>
          <w:szCs w:val="20"/>
        </w:rPr>
      </w:pPr>
      <w:r w:rsidRPr="00375EF4">
        <w:rPr>
          <w:rFonts w:ascii="Arial" w:hAnsi="Arial" w:cs="Arial"/>
          <w:color w:val="auto"/>
          <w:sz w:val="20"/>
          <w:szCs w:val="20"/>
        </w:rPr>
        <w:t>Změny díla</w:t>
      </w:r>
      <w:r w:rsidR="00042490">
        <w:rPr>
          <w:rFonts w:ascii="Arial" w:hAnsi="Arial" w:cs="Arial"/>
          <w:color w:val="auto"/>
          <w:sz w:val="20"/>
          <w:szCs w:val="20"/>
        </w:rPr>
        <w:t xml:space="preserve">, </w:t>
      </w:r>
      <w:r w:rsidR="001D254D">
        <w:rPr>
          <w:rFonts w:ascii="Arial" w:hAnsi="Arial" w:cs="Arial"/>
          <w:color w:val="auto"/>
          <w:sz w:val="20"/>
          <w:szCs w:val="20"/>
        </w:rPr>
        <w:t xml:space="preserve">spočívající v záměně materiálu nebo prací (položek) kvalitativně i cenově rovnocenných nebo lepších, </w:t>
      </w:r>
      <w:r w:rsidRPr="00375EF4">
        <w:rPr>
          <w:rFonts w:ascii="Arial" w:hAnsi="Arial" w:cs="Arial"/>
          <w:color w:val="auto"/>
          <w:sz w:val="20"/>
          <w:szCs w:val="20"/>
        </w:rPr>
        <w:t xml:space="preserve">které nemají vliv na cenu, nebudou řešeny </w:t>
      </w:r>
      <w:r w:rsidRPr="00375EF4">
        <w:rPr>
          <w:rFonts w:ascii="Arial" w:hAnsi="Arial" w:cs="Arial"/>
          <w:color w:val="auto"/>
          <w:sz w:val="20"/>
        </w:rPr>
        <w:t>dodatkem ke smlouvě, pouze změnovým listem odsouhlasený</w:t>
      </w:r>
      <w:r w:rsidR="00375EF4" w:rsidRPr="00375EF4">
        <w:rPr>
          <w:rFonts w:ascii="Arial" w:hAnsi="Arial" w:cs="Arial"/>
          <w:color w:val="auto"/>
          <w:sz w:val="20"/>
        </w:rPr>
        <w:t>m</w:t>
      </w:r>
      <w:r w:rsidRPr="00375EF4">
        <w:rPr>
          <w:rFonts w:ascii="Arial" w:hAnsi="Arial" w:cs="Arial"/>
          <w:color w:val="auto"/>
          <w:sz w:val="20"/>
        </w:rPr>
        <w:t xml:space="preserve"> osobou Objednatele odpovědnou ve věcech technických</w:t>
      </w:r>
      <w:r w:rsidRPr="00375EF4">
        <w:rPr>
          <w:rFonts w:ascii="Arial" w:hAnsi="Arial" w:cs="Arial"/>
          <w:color w:val="FF0000"/>
          <w:sz w:val="20"/>
        </w:rPr>
        <w:t>.</w:t>
      </w:r>
      <w:r w:rsidR="00375EF4">
        <w:rPr>
          <w:rFonts w:ascii="Arial" w:hAnsi="Arial" w:cs="Arial"/>
          <w:color w:val="FF0000"/>
          <w:sz w:val="20"/>
        </w:rPr>
        <w:t xml:space="preserve"> </w:t>
      </w:r>
    </w:p>
    <w:p w14:paraId="64D8D954" w14:textId="77777777" w:rsidR="007E465E" w:rsidRPr="009B655C" w:rsidRDefault="007E465E" w:rsidP="009220AB">
      <w:pPr>
        <w:numPr>
          <w:ilvl w:val="1"/>
          <w:numId w:val="10"/>
        </w:numPr>
        <w:tabs>
          <w:tab w:val="left" w:pos="567"/>
        </w:tabs>
        <w:spacing w:before="120"/>
        <w:ind w:left="567" w:hanging="567"/>
        <w:jc w:val="both"/>
        <w:rPr>
          <w:rFonts w:ascii="Arial" w:hAnsi="Arial" w:cs="Arial"/>
          <w:sz w:val="20"/>
          <w:szCs w:val="20"/>
        </w:rPr>
      </w:pPr>
      <w:r w:rsidRPr="009B655C">
        <w:rPr>
          <w:rFonts w:ascii="Arial" w:hAnsi="Arial" w:cs="Arial"/>
          <w:sz w:val="20"/>
          <w:szCs w:val="20"/>
        </w:rPr>
        <w:t>Forma změny smlouvy</w:t>
      </w:r>
    </w:p>
    <w:p w14:paraId="6E164FFE" w14:textId="77777777" w:rsidR="007E465E" w:rsidRPr="009B655C" w:rsidRDefault="007E465E" w:rsidP="009220AB">
      <w:pPr>
        <w:pStyle w:val="Zkladntext"/>
        <w:numPr>
          <w:ilvl w:val="2"/>
          <w:numId w:val="10"/>
        </w:numPr>
        <w:spacing w:before="120"/>
        <w:ind w:left="1276" w:hanging="709"/>
        <w:jc w:val="both"/>
        <w:rPr>
          <w:rFonts w:ascii="Arial" w:hAnsi="Arial" w:cs="Arial"/>
          <w:color w:val="auto"/>
          <w:sz w:val="20"/>
        </w:rPr>
      </w:pPr>
      <w:r w:rsidRPr="009B655C">
        <w:rPr>
          <w:rFonts w:ascii="Arial" w:hAnsi="Arial" w:cs="Arial"/>
          <w:color w:val="auto"/>
          <w:sz w:val="20"/>
        </w:rPr>
        <w:t>Jakákoliv změna smlouvy musí mít písemnou formu a musí být podepsána osobami oprávněnými za Objednatele a Zhotovitele jednat a podepisovat nebo osobami jimi zmocněnými.</w:t>
      </w:r>
    </w:p>
    <w:p w14:paraId="6907B35D" w14:textId="77777777" w:rsidR="007E465E" w:rsidRPr="00044EDF" w:rsidRDefault="007E465E" w:rsidP="009220AB">
      <w:pPr>
        <w:pStyle w:val="Zkladntext"/>
        <w:numPr>
          <w:ilvl w:val="2"/>
          <w:numId w:val="10"/>
        </w:numPr>
        <w:spacing w:before="120"/>
        <w:ind w:left="1276" w:hanging="709"/>
        <w:jc w:val="both"/>
        <w:rPr>
          <w:rFonts w:ascii="Arial" w:hAnsi="Arial" w:cs="Arial"/>
          <w:color w:val="auto"/>
          <w:sz w:val="20"/>
        </w:rPr>
      </w:pPr>
      <w:r w:rsidRPr="009B655C">
        <w:rPr>
          <w:rFonts w:ascii="Arial" w:hAnsi="Arial" w:cs="Arial"/>
          <w:color w:val="auto"/>
          <w:sz w:val="20"/>
        </w:rPr>
        <w:t>Změny smlouvy se sjednávají jako dodatek ke smlouvě s číselným označením podle pořadového čísla příslušné změny smlouvy.</w:t>
      </w:r>
    </w:p>
    <w:p w14:paraId="6778ECCC" w14:textId="77777777" w:rsidR="007E465E" w:rsidRPr="00B35949" w:rsidRDefault="007E465E" w:rsidP="009220AB">
      <w:pPr>
        <w:numPr>
          <w:ilvl w:val="1"/>
          <w:numId w:val="10"/>
        </w:numPr>
        <w:tabs>
          <w:tab w:val="left" w:pos="567"/>
        </w:tabs>
        <w:spacing w:before="120"/>
        <w:ind w:left="567" w:hanging="567"/>
        <w:jc w:val="both"/>
        <w:rPr>
          <w:rFonts w:ascii="Arial" w:hAnsi="Arial" w:cs="Arial"/>
          <w:sz w:val="20"/>
          <w:szCs w:val="20"/>
        </w:rPr>
      </w:pPr>
      <w:r w:rsidRPr="00B35949">
        <w:rPr>
          <w:rFonts w:ascii="Arial" w:hAnsi="Arial" w:cs="Arial"/>
          <w:sz w:val="20"/>
          <w:szCs w:val="20"/>
        </w:rPr>
        <w:t>Změny ceny v důsledku změny DPH</w:t>
      </w:r>
    </w:p>
    <w:p w14:paraId="25212B2C" w14:textId="48F7D269" w:rsidR="007E465E" w:rsidRPr="007640C5" w:rsidRDefault="007E465E" w:rsidP="009220AB">
      <w:pPr>
        <w:widowControl w:val="0"/>
        <w:spacing w:before="120"/>
        <w:ind w:left="567"/>
        <w:jc w:val="both"/>
        <w:outlineLvl w:val="0"/>
        <w:rPr>
          <w:rFonts w:ascii="Arial" w:hAnsi="Arial" w:cs="Arial"/>
          <w:iCs/>
          <w:sz w:val="20"/>
          <w:szCs w:val="20"/>
        </w:rPr>
      </w:pPr>
      <w:r w:rsidRPr="007640C5">
        <w:rPr>
          <w:rFonts w:ascii="Arial" w:hAnsi="Arial" w:cs="Arial"/>
          <w:iCs/>
          <w:sz w:val="20"/>
          <w:szCs w:val="20"/>
        </w:rPr>
        <w:t>K ceně sjednané v této smlouvě v Kč bez DPH bude účtována daň z přidané hodnoty (DPH) vždy v zákonem stanovené sazbě a výš</w:t>
      </w:r>
      <w:r w:rsidR="00C0615B">
        <w:rPr>
          <w:rFonts w:ascii="Arial" w:hAnsi="Arial" w:cs="Arial"/>
          <w:iCs/>
          <w:sz w:val="20"/>
          <w:szCs w:val="20"/>
        </w:rPr>
        <w:t>í</w:t>
      </w:r>
      <w:r w:rsidRPr="007640C5">
        <w:rPr>
          <w:rFonts w:ascii="Arial" w:hAnsi="Arial" w:cs="Arial"/>
          <w:iCs/>
          <w:sz w:val="20"/>
          <w:szCs w:val="20"/>
        </w:rPr>
        <w:t xml:space="preserve"> k datu uskutečněného zdanitelného plnění.</w:t>
      </w:r>
    </w:p>
    <w:p w14:paraId="04820164" w14:textId="77777777" w:rsidR="0050782B" w:rsidRPr="009B655C" w:rsidRDefault="0050782B" w:rsidP="009220AB">
      <w:pPr>
        <w:numPr>
          <w:ilvl w:val="0"/>
          <w:numId w:val="10"/>
        </w:numPr>
        <w:spacing w:before="240" w:after="60"/>
        <w:ind w:left="567" w:hanging="567"/>
        <w:jc w:val="both"/>
        <w:rPr>
          <w:rFonts w:ascii="Arial" w:hAnsi="Arial" w:cs="Arial"/>
          <w:b/>
          <w:bCs/>
          <w:sz w:val="20"/>
          <w:szCs w:val="20"/>
        </w:rPr>
      </w:pPr>
      <w:r w:rsidRPr="009B655C">
        <w:rPr>
          <w:rFonts w:ascii="Arial" w:hAnsi="Arial" w:cs="Arial"/>
          <w:b/>
          <w:bCs/>
          <w:sz w:val="20"/>
          <w:szCs w:val="20"/>
        </w:rPr>
        <w:t>Další povinnosti Zhotovitele</w:t>
      </w:r>
    </w:p>
    <w:p w14:paraId="0A7C1AF8" w14:textId="77777777" w:rsidR="0050782B" w:rsidRDefault="0050782B" w:rsidP="009220AB">
      <w:pPr>
        <w:numPr>
          <w:ilvl w:val="1"/>
          <w:numId w:val="10"/>
        </w:numPr>
        <w:tabs>
          <w:tab w:val="left" w:pos="567"/>
        </w:tabs>
        <w:spacing w:before="120"/>
        <w:ind w:left="567" w:hanging="567"/>
        <w:jc w:val="both"/>
        <w:rPr>
          <w:rFonts w:ascii="Arial" w:hAnsi="Arial" w:cs="Arial"/>
          <w:sz w:val="20"/>
          <w:szCs w:val="20"/>
        </w:rPr>
      </w:pPr>
      <w:r w:rsidRPr="009B655C">
        <w:rPr>
          <w:rFonts w:ascii="Arial" w:hAnsi="Arial" w:cs="Arial"/>
          <w:sz w:val="20"/>
          <w:szCs w:val="20"/>
        </w:rPr>
        <w:t>Zhotovitel je podle ustanovení § 2 písm. e) zákona č. 320/2001 Sb., o finanční kontrole ve veřejné zprávě a o změně některých zákonů, ve znění pozdějších předpisů, osobou povinnou spolupůsobit při výkonu finanční kontroly prováděné v souvislosti s úhradou zboží nebo služeb z veřejných výdajů, tj. Zhotovitel je povinen poskytnout požadované informace a dokumentaci zaměstnancům nebo zmocněncům pověřených kontrolních orgánů a orgánů státní správy a vytvořit podmínky k provedení kontroly vztahující se k předmětu díla a poskytnout jim součinnost.</w:t>
      </w:r>
    </w:p>
    <w:p w14:paraId="56235410" w14:textId="77777777" w:rsidR="0050782B" w:rsidRDefault="0050782B" w:rsidP="009220AB">
      <w:pPr>
        <w:numPr>
          <w:ilvl w:val="1"/>
          <w:numId w:val="10"/>
        </w:numPr>
        <w:tabs>
          <w:tab w:val="left" w:pos="567"/>
        </w:tabs>
        <w:spacing w:before="120"/>
        <w:ind w:left="567" w:hanging="567"/>
        <w:jc w:val="both"/>
        <w:rPr>
          <w:rFonts w:ascii="Arial" w:hAnsi="Arial" w:cs="Arial"/>
          <w:color w:val="000000"/>
          <w:sz w:val="20"/>
          <w:szCs w:val="20"/>
        </w:rPr>
      </w:pPr>
      <w:r w:rsidRPr="003121FB">
        <w:rPr>
          <w:rFonts w:ascii="Arial" w:hAnsi="Arial" w:cs="Arial"/>
          <w:sz w:val="20"/>
          <w:szCs w:val="20"/>
        </w:rPr>
        <w:t xml:space="preserve">Zhotovitel je povinen archivovat originální vyhotovení smlouvy včetně jejích dodatků, originály účetních dokladů a dalších dokladů vztahujících se k realizaci předmětu této smlouvy po dobu 10 let od zániku této smlouvy. Po tuto dobu je </w:t>
      </w:r>
      <w:r>
        <w:rPr>
          <w:rFonts w:ascii="Arial" w:hAnsi="Arial" w:cs="Arial"/>
          <w:sz w:val="20"/>
          <w:szCs w:val="20"/>
        </w:rPr>
        <w:t>Z</w:t>
      </w:r>
      <w:r w:rsidRPr="003121FB">
        <w:rPr>
          <w:rFonts w:ascii="Arial" w:hAnsi="Arial" w:cs="Arial"/>
          <w:sz w:val="20"/>
          <w:szCs w:val="20"/>
        </w:rPr>
        <w:t>hotovitel povinen umožnit osobám oprávněným k výkonu kontroly projektů provést kontrolu</w:t>
      </w:r>
      <w:r w:rsidRPr="00527004">
        <w:rPr>
          <w:rFonts w:ascii="Arial" w:hAnsi="Arial" w:cs="Arial"/>
          <w:color w:val="000000"/>
          <w:sz w:val="20"/>
          <w:szCs w:val="20"/>
        </w:rPr>
        <w:t xml:space="preserve"> dokladů souvisejících s plněním této smlouvy.</w:t>
      </w:r>
    </w:p>
    <w:p w14:paraId="245CDDF4" w14:textId="77777777" w:rsidR="0050782B" w:rsidRDefault="0050782B" w:rsidP="009220AB">
      <w:pPr>
        <w:numPr>
          <w:ilvl w:val="1"/>
          <w:numId w:val="10"/>
        </w:numPr>
        <w:tabs>
          <w:tab w:val="left" w:pos="567"/>
        </w:tabs>
        <w:spacing w:before="120"/>
        <w:ind w:left="567" w:hanging="567"/>
        <w:jc w:val="both"/>
        <w:rPr>
          <w:rFonts w:ascii="Arial" w:hAnsi="Arial" w:cs="Arial"/>
          <w:sz w:val="20"/>
          <w:szCs w:val="20"/>
        </w:rPr>
      </w:pPr>
      <w:r w:rsidRPr="003121FB">
        <w:rPr>
          <w:rFonts w:ascii="Arial" w:hAnsi="Arial" w:cs="Arial"/>
          <w:sz w:val="20"/>
          <w:szCs w:val="20"/>
        </w:rPr>
        <w:t>Zhotovitel je povinen pro realizaci díla využít těch poddodavatelů, jejichž prostřednictvím v </w:t>
      </w:r>
      <w:r>
        <w:rPr>
          <w:rFonts w:ascii="Arial" w:hAnsi="Arial" w:cs="Arial"/>
          <w:sz w:val="20"/>
          <w:szCs w:val="20"/>
        </w:rPr>
        <w:t>nabídce</w:t>
      </w:r>
      <w:r w:rsidRPr="003121FB">
        <w:rPr>
          <w:rFonts w:ascii="Arial" w:hAnsi="Arial" w:cs="Arial"/>
          <w:sz w:val="20"/>
          <w:szCs w:val="20"/>
        </w:rPr>
        <w:t xml:space="preserve"> prokazoval kvalifikaci. V případě, že to není možné, je povinen Objednateli předložit návrh na změnu poddodavatelů, k nimž musí doložit kvalifikační doklady, z nichž bude patrné, že nově navrhovaní poddodavatelé splňují kvalifikaci stejně jako původní poddodavatelé, jejichž prostřednictvím Zhotovitel prokazoval kvalifikaci ve své </w:t>
      </w:r>
      <w:r>
        <w:rPr>
          <w:rFonts w:ascii="Arial" w:hAnsi="Arial" w:cs="Arial"/>
          <w:sz w:val="20"/>
          <w:szCs w:val="20"/>
        </w:rPr>
        <w:t>nabídce</w:t>
      </w:r>
      <w:r w:rsidRPr="003121FB">
        <w:rPr>
          <w:rFonts w:ascii="Arial" w:hAnsi="Arial" w:cs="Arial"/>
          <w:sz w:val="20"/>
          <w:szCs w:val="20"/>
        </w:rPr>
        <w:t xml:space="preserve">. </w:t>
      </w:r>
    </w:p>
    <w:p w14:paraId="19BBA1F3" w14:textId="77777777" w:rsidR="0050782B" w:rsidRPr="0052339E" w:rsidRDefault="0050782B" w:rsidP="009220AB">
      <w:pPr>
        <w:numPr>
          <w:ilvl w:val="1"/>
          <w:numId w:val="10"/>
        </w:numPr>
        <w:tabs>
          <w:tab w:val="left" w:pos="567"/>
        </w:tabs>
        <w:spacing w:before="120"/>
        <w:ind w:left="567" w:hanging="567"/>
        <w:jc w:val="both"/>
        <w:rPr>
          <w:rFonts w:ascii="Arial" w:hAnsi="Arial" w:cs="Arial"/>
          <w:sz w:val="20"/>
          <w:szCs w:val="20"/>
        </w:rPr>
      </w:pPr>
      <w:r w:rsidRPr="0052339E">
        <w:rPr>
          <w:rFonts w:ascii="Arial" w:hAnsi="Arial" w:cs="Arial"/>
          <w:sz w:val="20"/>
          <w:szCs w:val="20"/>
        </w:rPr>
        <w:lastRenderedPageBreak/>
        <w:t>Při jakékoliv změně osob Zhotovitele v průběh provádění díla je Zhotovitel povinen předložit Objednateli kvalifikační doklady těchto osob, z nichž bude patrné, že nově navrhovaní osoby splňují kvalifikaci stejně jako původní osoby, jejichž prostřednictvím Zhotovitel prokazoval kvalifikaci ve své nabídce.</w:t>
      </w:r>
    </w:p>
    <w:p w14:paraId="4E40A59E" w14:textId="77777777" w:rsidR="0050782B" w:rsidRPr="003121FB" w:rsidRDefault="0050782B" w:rsidP="009220AB">
      <w:pPr>
        <w:numPr>
          <w:ilvl w:val="1"/>
          <w:numId w:val="10"/>
        </w:numPr>
        <w:tabs>
          <w:tab w:val="left" w:pos="567"/>
        </w:tabs>
        <w:spacing w:before="120"/>
        <w:ind w:left="567" w:hanging="567"/>
        <w:jc w:val="both"/>
        <w:rPr>
          <w:rFonts w:ascii="Arial" w:hAnsi="Arial" w:cs="Arial"/>
          <w:sz w:val="20"/>
          <w:szCs w:val="20"/>
        </w:rPr>
      </w:pPr>
      <w:r w:rsidRPr="003121FB">
        <w:rPr>
          <w:rFonts w:ascii="Arial" w:hAnsi="Arial" w:cs="Arial"/>
          <w:sz w:val="20"/>
          <w:szCs w:val="20"/>
        </w:rPr>
        <w:t>Zhotovitel není oprávněn postoupit pohledávku plynoucí z této smlouvy třetí osobě bez písemného souhlasu Objednatele. Zhotovitel není oprávněn započíst jakékoliv své pohledávky za Objednatelem z titulu této smlouvy vůči jakýmkoliv pohledávkám Zhotovitele za Objednatelem.</w:t>
      </w:r>
    </w:p>
    <w:p w14:paraId="211E7D09" w14:textId="77777777" w:rsidR="0050782B" w:rsidRPr="00AA78F4" w:rsidRDefault="0050782B" w:rsidP="009220AB">
      <w:pPr>
        <w:numPr>
          <w:ilvl w:val="0"/>
          <w:numId w:val="10"/>
        </w:numPr>
        <w:spacing w:before="240" w:after="60"/>
        <w:ind w:left="567" w:hanging="567"/>
        <w:jc w:val="both"/>
        <w:rPr>
          <w:rFonts w:ascii="Arial" w:hAnsi="Arial" w:cs="Arial"/>
          <w:b/>
          <w:bCs/>
          <w:sz w:val="20"/>
          <w:szCs w:val="20"/>
        </w:rPr>
      </w:pPr>
      <w:r w:rsidRPr="00AA78F4">
        <w:rPr>
          <w:rFonts w:ascii="Arial" w:hAnsi="Arial" w:cs="Arial"/>
          <w:b/>
          <w:bCs/>
          <w:sz w:val="20"/>
          <w:szCs w:val="20"/>
        </w:rPr>
        <w:t>Odstoupení od smlouvy</w:t>
      </w:r>
    </w:p>
    <w:p w14:paraId="29AF858F" w14:textId="77777777" w:rsidR="0050782B" w:rsidRPr="009B655C" w:rsidRDefault="0050782B" w:rsidP="009220AB">
      <w:pPr>
        <w:numPr>
          <w:ilvl w:val="1"/>
          <w:numId w:val="10"/>
        </w:numPr>
        <w:tabs>
          <w:tab w:val="left" w:pos="567"/>
        </w:tabs>
        <w:spacing w:before="120"/>
        <w:ind w:left="567" w:hanging="567"/>
        <w:jc w:val="both"/>
        <w:rPr>
          <w:rFonts w:ascii="Arial" w:hAnsi="Arial" w:cs="Arial"/>
          <w:bCs/>
          <w:color w:val="000000"/>
          <w:sz w:val="20"/>
          <w:szCs w:val="20"/>
        </w:rPr>
      </w:pPr>
      <w:r w:rsidRPr="009B655C">
        <w:rPr>
          <w:rFonts w:ascii="Arial" w:hAnsi="Arial" w:cs="Arial"/>
          <w:bCs/>
          <w:color w:val="000000"/>
          <w:sz w:val="20"/>
          <w:szCs w:val="20"/>
        </w:rPr>
        <w:t>Objednatel je oprávněn odstoupit od smlouvy, poruší-li Zhotovitel podstatným způsobem smlouvu, zejména:</w:t>
      </w:r>
    </w:p>
    <w:p w14:paraId="4DA376C5" w14:textId="77777777" w:rsidR="0050782B" w:rsidRPr="00105BDC" w:rsidRDefault="0050782B" w:rsidP="00C0615B">
      <w:pPr>
        <w:pStyle w:val="Odstavecseseznamem"/>
        <w:numPr>
          <w:ilvl w:val="0"/>
          <w:numId w:val="28"/>
        </w:numPr>
        <w:ind w:left="992" w:hanging="425"/>
        <w:jc w:val="both"/>
        <w:rPr>
          <w:rFonts w:ascii="Arial" w:hAnsi="Arial" w:cs="Arial"/>
          <w:bCs/>
          <w:color w:val="000000"/>
          <w:sz w:val="20"/>
          <w:szCs w:val="20"/>
        </w:rPr>
      </w:pPr>
      <w:r w:rsidRPr="00105BDC">
        <w:rPr>
          <w:rFonts w:ascii="Arial" w:hAnsi="Arial" w:cs="Arial"/>
          <w:bCs/>
          <w:color w:val="000000"/>
          <w:sz w:val="20"/>
          <w:szCs w:val="20"/>
        </w:rPr>
        <w:t>nepřevezme-li Zhotovitel od Objednatele staveniště do 14-ti dnů ode dne stanoveného ve výzvě k předání (převzetí) staveniště</w:t>
      </w:r>
      <w:r w:rsidR="001D254D">
        <w:rPr>
          <w:rFonts w:ascii="Arial" w:hAnsi="Arial" w:cs="Arial"/>
          <w:bCs/>
          <w:color w:val="000000"/>
          <w:sz w:val="20"/>
          <w:szCs w:val="20"/>
        </w:rPr>
        <w:t>;</w:t>
      </w:r>
    </w:p>
    <w:p w14:paraId="131049C6" w14:textId="77777777" w:rsidR="0050782B" w:rsidRPr="00105BDC" w:rsidRDefault="0050782B" w:rsidP="00C0615B">
      <w:pPr>
        <w:pStyle w:val="Odstavecseseznamem"/>
        <w:numPr>
          <w:ilvl w:val="0"/>
          <w:numId w:val="28"/>
        </w:numPr>
        <w:ind w:left="992" w:hanging="425"/>
        <w:jc w:val="both"/>
        <w:rPr>
          <w:rFonts w:ascii="Arial" w:hAnsi="Arial" w:cs="Arial"/>
          <w:bCs/>
          <w:color w:val="000000"/>
          <w:sz w:val="20"/>
          <w:szCs w:val="20"/>
        </w:rPr>
      </w:pPr>
      <w:r w:rsidRPr="00105BDC">
        <w:rPr>
          <w:rFonts w:ascii="Arial" w:hAnsi="Arial" w:cs="Arial"/>
          <w:bCs/>
          <w:color w:val="000000"/>
          <w:sz w:val="20"/>
          <w:szCs w:val="20"/>
        </w:rPr>
        <w:t>nezahájí-li Zhotovitel stavební práce do 30-ti dnů od protokolárního předání staveniště</w:t>
      </w:r>
      <w:r w:rsidR="001D254D">
        <w:rPr>
          <w:rFonts w:ascii="Arial" w:hAnsi="Arial" w:cs="Arial"/>
          <w:bCs/>
          <w:color w:val="000000"/>
          <w:sz w:val="20"/>
          <w:szCs w:val="20"/>
        </w:rPr>
        <w:t>;</w:t>
      </w:r>
    </w:p>
    <w:p w14:paraId="72EADB1D" w14:textId="77777777" w:rsidR="0050782B" w:rsidRPr="00105BDC" w:rsidRDefault="0050782B" w:rsidP="00C0615B">
      <w:pPr>
        <w:pStyle w:val="Odstavecseseznamem"/>
        <w:numPr>
          <w:ilvl w:val="0"/>
          <w:numId w:val="28"/>
        </w:numPr>
        <w:ind w:left="992" w:hanging="425"/>
        <w:jc w:val="both"/>
        <w:rPr>
          <w:rFonts w:ascii="Arial" w:hAnsi="Arial" w:cs="Arial"/>
          <w:bCs/>
          <w:sz w:val="20"/>
          <w:szCs w:val="20"/>
        </w:rPr>
      </w:pPr>
      <w:r w:rsidRPr="00105BDC">
        <w:rPr>
          <w:rFonts w:ascii="Arial" w:hAnsi="Arial" w:cs="Arial"/>
          <w:bCs/>
          <w:color w:val="000000"/>
          <w:sz w:val="20"/>
          <w:szCs w:val="20"/>
        </w:rPr>
        <w:t xml:space="preserve">zastaví-li či přeruší-li práce na zhotovovaném díle bez souhlasu Objednatele po dobu delší než </w:t>
      </w:r>
      <w:r w:rsidRPr="00105BDC">
        <w:rPr>
          <w:rFonts w:ascii="Arial" w:hAnsi="Arial" w:cs="Arial"/>
          <w:bCs/>
          <w:sz w:val="20"/>
          <w:szCs w:val="20"/>
        </w:rPr>
        <w:t>10 kalendářních dnů</w:t>
      </w:r>
      <w:r w:rsidR="001D254D">
        <w:rPr>
          <w:rFonts w:ascii="Arial" w:hAnsi="Arial" w:cs="Arial"/>
          <w:bCs/>
          <w:sz w:val="20"/>
          <w:szCs w:val="20"/>
        </w:rPr>
        <w:t>;</w:t>
      </w:r>
      <w:r w:rsidRPr="00105BDC">
        <w:rPr>
          <w:rFonts w:ascii="Arial" w:hAnsi="Arial" w:cs="Arial"/>
          <w:bCs/>
          <w:sz w:val="20"/>
          <w:szCs w:val="20"/>
        </w:rPr>
        <w:t xml:space="preserve">  </w:t>
      </w:r>
    </w:p>
    <w:p w14:paraId="36E4CB7E" w14:textId="77777777" w:rsidR="0050782B" w:rsidRPr="00105BDC" w:rsidRDefault="0050782B" w:rsidP="00C0615B">
      <w:pPr>
        <w:pStyle w:val="Odstavecseseznamem"/>
        <w:numPr>
          <w:ilvl w:val="0"/>
          <w:numId w:val="28"/>
        </w:numPr>
        <w:ind w:left="992" w:hanging="425"/>
        <w:jc w:val="both"/>
        <w:rPr>
          <w:rFonts w:ascii="Arial" w:hAnsi="Arial" w:cs="Arial"/>
          <w:bCs/>
          <w:sz w:val="20"/>
          <w:szCs w:val="20"/>
        </w:rPr>
      </w:pPr>
      <w:r w:rsidRPr="00105BDC">
        <w:rPr>
          <w:rFonts w:ascii="Arial" w:hAnsi="Arial" w:cs="Arial"/>
          <w:bCs/>
          <w:sz w:val="20"/>
          <w:szCs w:val="20"/>
        </w:rPr>
        <w:t>provádí-li dílo v rozporu s touto smlouvou včetně jejích příloh</w:t>
      </w:r>
      <w:r w:rsidR="001D254D">
        <w:rPr>
          <w:rFonts w:ascii="Arial" w:hAnsi="Arial" w:cs="Arial"/>
          <w:bCs/>
          <w:sz w:val="20"/>
          <w:szCs w:val="20"/>
        </w:rPr>
        <w:t>;</w:t>
      </w:r>
    </w:p>
    <w:p w14:paraId="025F603E" w14:textId="77777777" w:rsidR="0050782B" w:rsidRPr="00105BDC" w:rsidRDefault="0050782B" w:rsidP="00C0615B">
      <w:pPr>
        <w:pStyle w:val="Odstavecseseznamem"/>
        <w:numPr>
          <w:ilvl w:val="0"/>
          <w:numId w:val="28"/>
        </w:numPr>
        <w:ind w:left="992" w:hanging="425"/>
        <w:jc w:val="both"/>
        <w:rPr>
          <w:rFonts w:ascii="Arial" w:hAnsi="Arial" w:cs="Arial"/>
          <w:bCs/>
          <w:sz w:val="20"/>
          <w:szCs w:val="20"/>
        </w:rPr>
      </w:pPr>
      <w:r w:rsidRPr="00105BDC">
        <w:rPr>
          <w:rFonts w:ascii="Arial" w:hAnsi="Arial" w:cs="Arial"/>
          <w:bCs/>
          <w:sz w:val="20"/>
          <w:szCs w:val="20"/>
        </w:rPr>
        <w:t>je-li v prodlení s plněním termínu dokončení stavebních prací sjednaného touto smlouvou po dobu delší než 15 kalendářních dnů</w:t>
      </w:r>
      <w:r w:rsidR="001D254D">
        <w:rPr>
          <w:rFonts w:ascii="Arial" w:hAnsi="Arial" w:cs="Arial"/>
          <w:bCs/>
          <w:sz w:val="20"/>
          <w:szCs w:val="20"/>
        </w:rPr>
        <w:t>;</w:t>
      </w:r>
    </w:p>
    <w:p w14:paraId="1FFBD83B" w14:textId="77777777" w:rsidR="0050782B" w:rsidRPr="00105BDC" w:rsidRDefault="0050782B" w:rsidP="00C0615B">
      <w:pPr>
        <w:pStyle w:val="Odstavecseseznamem"/>
        <w:numPr>
          <w:ilvl w:val="0"/>
          <w:numId w:val="28"/>
        </w:numPr>
        <w:ind w:left="992" w:hanging="425"/>
        <w:jc w:val="both"/>
        <w:rPr>
          <w:rFonts w:ascii="Arial" w:hAnsi="Arial" w:cs="Arial"/>
          <w:bCs/>
          <w:color w:val="000000"/>
          <w:sz w:val="20"/>
          <w:szCs w:val="20"/>
        </w:rPr>
      </w:pPr>
      <w:r w:rsidRPr="00105BDC">
        <w:rPr>
          <w:rFonts w:ascii="Arial" w:hAnsi="Arial" w:cs="Arial"/>
          <w:bCs/>
          <w:color w:val="000000"/>
          <w:sz w:val="20"/>
          <w:szCs w:val="20"/>
        </w:rPr>
        <w:t>proti Zhotoviteli je podán návrh na prohlášení konkurzu nebo na povolení vyrovnání</w:t>
      </w:r>
      <w:r w:rsidR="001D254D">
        <w:rPr>
          <w:rFonts w:ascii="Arial" w:hAnsi="Arial" w:cs="Arial"/>
          <w:bCs/>
          <w:color w:val="000000"/>
          <w:sz w:val="20"/>
          <w:szCs w:val="20"/>
        </w:rPr>
        <w:t>;</w:t>
      </w:r>
    </w:p>
    <w:p w14:paraId="1BA321A3" w14:textId="77777777" w:rsidR="0050782B" w:rsidRPr="00105BDC" w:rsidRDefault="0050782B" w:rsidP="00C0615B">
      <w:pPr>
        <w:pStyle w:val="Odstavecseseznamem"/>
        <w:numPr>
          <w:ilvl w:val="0"/>
          <w:numId w:val="28"/>
        </w:numPr>
        <w:ind w:left="992" w:hanging="425"/>
        <w:jc w:val="both"/>
        <w:rPr>
          <w:rFonts w:ascii="Arial" w:hAnsi="Arial" w:cs="Arial"/>
          <w:bCs/>
          <w:color w:val="000000"/>
          <w:sz w:val="20"/>
          <w:szCs w:val="20"/>
        </w:rPr>
      </w:pPr>
      <w:r w:rsidRPr="00105BDC">
        <w:rPr>
          <w:rFonts w:ascii="Arial" w:hAnsi="Arial" w:cs="Arial"/>
          <w:bCs/>
          <w:color w:val="000000"/>
          <w:sz w:val="20"/>
          <w:szCs w:val="20"/>
        </w:rPr>
        <w:t>Zhotovitel vstoupí do likvidace</w:t>
      </w:r>
      <w:r w:rsidR="001D254D">
        <w:rPr>
          <w:rFonts w:ascii="Arial" w:hAnsi="Arial" w:cs="Arial"/>
          <w:bCs/>
          <w:color w:val="000000"/>
          <w:sz w:val="20"/>
          <w:szCs w:val="20"/>
        </w:rPr>
        <w:t>;</w:t>
      </w:r>
    </w:p>
    <w:p w14:paraId="5C4E184B" w14:textId="77777777" w:rsidR="0050782B" w:rsidRPr="00105BDC" w:rsidRDefault="0050782B" w:rsidP="00C0615B">
      <w:pPr>
        <w:pStyle w:val="Odstavecseseznamem"/>
        <w:numPr>
          <w:ilvl w:val="0"/>
          <w:numId w:val="28"/>
        </w:numPr>
        <w:ind w:left="992" w:hanging="425"/>
        <w:jc w:val="both"/>
        <w:rPr>
          <w:rFonts w:ascii="Arial" w:hAnsi="Arial" w:cs="Arial"/>
          <w:bCs/>
          <w:color w:val="000000"/>
          <w:sz w:val="20"/>
          <w:szCs w:val="20"/>
        </w:rPr>
      </w:pPr>
      <w:r w:rsidRPr="00105BDC">
        <w:rPr>
          <w:rFonts w:ascii="Arial" w:hAnsi="Arial" w:cs="Arial"/>
          <w:bCs/>
          <w:color w:val="000000"/>
          <w:sz w:val="20"/>
          <w:szCs w:val="20"/>
        </w:rPr>
        <w:t>Zhotovitel zanedbává nebo porušuje své povinnosti smluvené v této smlouvě a nesjedná nápravu ani v přiměřené lhůtě určené Objednatelem</w:t>
      </w:r>
      <w:r w:rsidR="001D254D">
        <w:rPr>
          <w:rFonts w:ascii="Arial" w:hAnsi="Arial" w:cs="Arial"/>
          <w:bCs/>
          <w:color w:val="000000"/>
          <w:sz w:val="20"/>
          <w:szCs w:val="20"/>
        </w:rPr>
        <w:t>;</w:t>
      </w:r>
    </w:p>
    <w:p w14:paraId="3B06EA49" w14:textId="77777777" w:rsidR="0050782B" w:rsidRPr="00105BDC" w:rsidRDefault="0050782B" w:rsidP="00C0615B">
      <w:pPr>
        <w:pStyle w:val="Odstavecseseznamem"/>
        <w:numPr>
          <w:ilvl w:val="0"/>
          <w:numId w:val="28"/>
        </w:numPr>
        <w:ind w:left="992" w:hanging="425"/>
        <w:jc w:val="both"/>
        <w:rPr>
          <w:rFonts w:ascii="Arial" w:hAnsi="Arial" w:cs="Arial"/>
          <w:bCs/>
          <w:color w:val="000000"/>
          <w:sz w:val="20"/>
          <w:szCs w:val="20"/>
        </w:rPr>
      </w:pPr>
      <w:r w:rsidRPr="00105BDC">
        <w:rPr>
          <w:rFonts w:ascii="Arial" w:hAnsi="Arial" w:cs="Arial"/>
          <w:bCs/>
          <w:color w:val="000000"/>
          <w:sz w:val="20"/>
          <w:szCs w:val="20"/>
        </w:rPr>
        <w:t>popř. jiné podstatné porušení smlouvy.</w:t>
      </w:r>
    </w:p>
    <w:p w14:paraId="1356C1B9" w14:textId="77777777" w:rsidR="00E13597" w:rsidRPr="009B655C" w:rsidRDefault="00E13597" w:rsidP="00E13597">
      <w:pPr>
        <w:numPr>
          <w:ilvl w:val="1"/>
          <w:numId w:val="10"/>
        </w:numPr>
        <w:tabs>
          <w:tab w:val="left" w:pos="567"/>
        </w:tabs>
        <w:spacing w:before="120"/>
        <w:ind w:left="567" w:hanging="567"/>
        <w:jc w:val="both"/>
        <w:rPr>
          <w:rFonts w:ascii="Arial" w:hAnsi="Arial" w:cs="Arial"/>
          <w:bCs/>
          <w:color w:val="000000"/>
          <w:sz w:val="20"/>
          <w:szCs w:val="20"/>
        </w:rPr>
      </w:pPr>
      <w:r w:rsidRPr="009B655C">
        <w:rPr>
          <w:rFonts w:ascii="Arial" w:hAnsi="Arial" w:cs="Arial"/>
          <w:color w:val="000000"/>
          <w:sz w:val="20"/>
          <w:szCs w:val="20"/>
        </w:rPr>
        <w:t>Obdrží-li Zhotovitel odstoupení Objednatele od této Smlouvy, je povinen zastavit provádění prací a dodávek dle této Smlouvy. Je povinen zabezpečit na vlastní náklad ochranu staveniště do doby jeho předání Objednateli. Zhotovitel se zavazuje předat rozestavěnou stavbu včetně dokumentace Objednateli do 30 dnů po doručení odstoupení od Smlouvy. Pro případ prodlení s předáním rozestavěné stavby platí tytéž majetkové sankce jako v případě prodlení s Termínem dokončení díla.</w:t>
      </w:r>
    </w:p>
    <w:p w14:paraId="02528976" w14:textId="77777777" w:rsidR="00E13597" w:rsidRPr="009B655C" w:rsidRDefault="00E13597" w:rsidP="00E13597">
      <w:pPr>
        <w:numPr>
          <w:ilvl w:val="1"/>
          <w:numId w:val="10"/>
        </w:numPr>
        <w:tabs>
          <w:tab w:val="left" w:pos="567"/>
        </w:tabs>
        <w:spacing w:before="120"/>
        <w:ind w:left="567" w:hanging="567"/>
        <w:jc w:val="both"/>
        <w:rPr>
          <w:rFonts w:ascii="Arial" w:hAnsi="Arial" w:cs="Arial"/>
          <w:bCs/>
          <w:color w:val="000000"/>
          <w:sz w:val="20"/>
          <w:szCs w:val="20"/>
        </w:rPr>
      </w:pPr>
      <w:r w:rsidRPr="009B655C">
        <w:rPr>
          <w:rFonts w:ascii="Arial" w:hAnsi="Arial" w:cs="Arial"/>
          <w:color w:val="000000"/>
          <w:sz w:val="20"/>
          <w:szCs w:val="20"/>
        </w:rPr>
        <w:t xml:space="preserve">O předání a převzetí rozestavěné stavby včetně dokumentace sepíší smluvní strany protokol, v němž uvedou, které práce a dodávky byly provedeny ve sjednané kvalitě a v souladu s touto Smlouvou a které Objednatel přebírá. Dále práce a dodávky, které mají vady, které Objednatel převezme až po odstranění vad ve lhůtě stanovené Objednatelem. O odstranění vad bude sepsán zápis. Nebudou-li vady prací a dodávek řádně a ve lhůtě odstraněny, nemá Zhotovitel právo požadovat jejich úhradu. Záruční lhůta začíná běžet od předání a převzetí rozestavěné stavby.  </w:t>
      </w:r>
    </w:p>
    <w:p w14:paraId="337030A3" w14:textId="77777777" w:rsidR="00E13597" w:rsidRPr="009B655C" w:rsidRDefault="00E13597" w:rsidP="00E13597">
      <w:pPr>
        <w:numPr>
          <w:ilvl w:val="1"/>
          <w:numId w:val="10"/>
        </w:numPr>
        <w:tabs>
          <w:tab w:val="left" w:pos="567"/>
        </w:tabs>
        <w:spacing w:before="120"/>
        <w:ind w:left="567" w:hanging="567"/>
        <w:jc w:val="both"/>
        <w:rPr>
          <w:rFonts w:ascii="Arial" w:hAnsi="Arial" w:cs="Arial"/>
          <w:bCs/>
          <w:color w:val="000000"/>
          <w:sz w:val="20"/>
          <w:szCs w:val="20"/>
        </w:rPr>
      </w:pPr>
      <w:r w:rsidRPr="009B655C">
        <w:rPr>
          <w:rFonts w:ascii="Arial" w:hAnsi="Arial" w:cs="Arial"/>
          <w:color w:val="000000"/>
          <w:sz w:val="20"/>
          <w:szCs w:val="20"/>
        </w:rPr>
        <w:t xml:space="preserve">Odstoupí-li Objednatel od této smlouvy, je oprávněn dokončit dílo sám nebo prostřednictvím jiného Zhotovitele. K tomu jsou oprávněni použít zařízení či materiály Zhotovitele, na jejichž ponechání na staveništi se Objednatel se Zhotovitelem dohodli. Zhotovitel má právo na jejich úhradu v jednotkových cenách </w:t>
      </w:r>
      <w:r w:rsidRPr="009B655C">
        <w:rPr>
          <w:rFonts w:ascii="Arial" w:hAnsi="Arial" w:cs="Arial"/>
          <w:sz w:val="20"/>
          <w:szCs w:val="20"/>
        </w:rPr>
        <w:t>položkového rozpočtu</w:t>
      </w:r>
      <w:r w:rsidRPr="009B655C">
        <w:rPr>
          <w:rFonts w:ascii="Arial" w:hAnsi="Arial" w:cs="Arial"/>
          <w:color w:val="000000"/>
          <w:sz w:val="20"/>
          <w:szCs w:val="20"/>
        </w:rPr>
        <w:t>.</w:t>
      </w:r>
    </w:p>
    <w:p w14:paraId="72069C9B" w14:textId="108F0CA0" w:rsidR="00E13597" w:rsidRPr="007B049E" w:rsidRDefault="00E13597" w:rsidP="00E13597">
      <w:pPr>
        <w:numPr>
          <w:ilvl w:val="1"/>
          <w:numId w:val="10"/>
        </w:numPr>
        <w:tabs>
          <w:tab w:val="left" w:pos="567"/>
        </w:tabs>
        <w:spacing w:before="120"/>
        <w:ind w:left="567" w:hanging="567"/>
        <w:jc w:val="both"/>
        <w:rPr>
          <w:rFonts w:ascii="Arial" w:hAnsi="Arial" w:cs="Arial"/>
          <w:bCs/>
          <w:color w:val="000000"/>
          <w:sz w:val="20"/>
          <w:szCs w:val="20"/>
        </w:rPr>
      </w:pPr>
      <w:r w:rsidRPr="005646FC">
        <w:rPr>
          <w:rFonts w:ascii="Arial" w:hAnsi="Arial" w:cs="Arial"/>
          <w:bCs/>
          <w:color w:val="000000"/>
          <w:sz w:val="20"/>
          <w:szCs w:val="20"/>
        </w:rPr>
        <w:t xml:space="preserve">Zhotovitel je oprávněn odstoupit od smlouvy, nepředá-li Objednatel Zhotoviteli staveniště </w:t>
      </w:r>
      <w:r>
        <w:rPr>
          <w:rFonts w:ascii="Arial" w:hAnsi="Arial" w:cs="Arial"/>
          <w:bCs/>
          <w:color w:val="000000"/>
          <w:sz w:val="20"/>
          <w:szCs w:val="20"/>
        </w:rPr>
        <w:t>ani do 45-ti dnů od nabytí účinnosti této smlouvy</w:t>
      </w:r>
      <w:r w:rsidRPr="005646FC">
        <w:rPr>
          <w:rFonts w:ascii="Arial" w:hAnsi="Arial" w:cs="Arial"/>
          <w:bCs/>
          <w:sz w:val="20"/>
          <w:szCs w:val="20"/>
        </w:rPr>
        <w:t>.</w:t>
      </w:r>
    </w:p>
    <w:p w14:paraId="5AE42253" w14:textId="77777777" w:rsidR="007B049E" w:rsidRPr="00CC6C86" w:rsidRDefault="007B049E" w:rsidP="007B049E">
      <w:pPr>
        <w:tabs>
          <w:tab w:val="left" w:pos="567"/>
        </w:tabs>
        <w:spacing w:before="120"/>
        <w:ind w:left="567"/>
        <w:jc w:val="both"/>
        <w:rPr>
          <w:rFonts w:ascii="Arial" w:hAnsi="Arial" w:cs="Arial"/>
          <w:bCs/>
          <w:color w:val="000000"/>
          <w:sz w:val="20"/>
          <w:szCs w:val="20"/>
        </w:rPr>
      </w:pPr>
    </w:p>
    <w:p w14:paraId="200C11C3" w14:textId="77777777" w:rsidR="00E13597" w:rsidRPr="00AA78F4" w:rsidRDefault="00E13597" w:rsidP="00C0615B">
      <w:pPr>
        <w:numPr>
          <w:ilvl w:val="0"/>
          <w:numId w:val="10"/>
        </w:numPr>
        <w:spacing w:after="60"/>
        <w:ind w:left="567" w:hanging="567"/>
        <w:jc w:val="both"/>
        <w:rPr>
          <w:rFonts w:ascii="Arial" w:hAnsi="Arial" w:cs="Arial"/>
          <w:b/>
          <w:bCs/>
          <w:sz w:val="20"/>
          <w:szCs w:val="20"/>
        </w:rPr>
      </w:pPr>
      <w:r w:rsidRPr="00AA78F4">
        <w:rPr>
          <w:rFonts w:ascii="Arial" w:hAnsi="Arial" w:cs="Arial"/>
          <w:b/>
          <w:bCs/>
          <w:sz w:val="20"/>
          <w:szCs w:val="20"/>
        </w:rPr>
        <w:t>Další ujednání</w:t>
      </w:r>
    </w:p>
    <w:p w14:paraId="0A1223BD" w14:textId="77777777" w:rsidR="00E13597" w:rsidRPr="009B655C" w:rsidRDefault="00E13597" w:rsidP="00E13597">
      <w:pPr>
        <w:numPr>
          <w:ilvl w:val="1"/>
          <w:numId w:val="10"/>
        </w:numPr>
        <w:tabs>
          <w:tab w:val="left" w:pos="567"/>
        </w:tabs>
        <w:spacing w:before="120"/>
        <w:ind w:left="567" w:hanging="567"/>
        <w:jc w:val="both"/>
        <w:rPr>
          <w:rFonts w:ascii="Arial" w:hAnsi="Arial" w:cs="Arial"/>
          <w:color w:val="000000"/>
          <w:sz w:val="20"/>
          <w:szCs w:val="20"/>
        </w:rPr>
      </w:pPr>
      <w:r w:rsidRPr="009B655C">
        <w:rPr>
          <w:rFonts w:ascii="Arial" w:hAnsi="Arial" w:cs="Arial"/>
          <w:color w:val="000000"/>
          <w:sz w:val="20"/>
          <w:szCs w:val="20"/>
        </w:rPr>
        <w:t>Zhotovitel je povinen před podpisem smlouvy o dílo řádně a s nejlepší péčí zkontrolovat veškeré informace týkající se provedení díla, podrobně se seznámit s místními podmínkami na staveništi, vyžádat si vyjasnění případných nejasností a zjistit veškeré podrobnosti týkající se povahy a proveditelnosti díla a zkontrolovat, že předané doklady jsou úplné pro řádné provedení díla.</w:t>
      </w:r>
    </w:p>
    <w:p w14:paraId="74F1AF1F" w14:textId="77777777" w:rsidR="00E13597" w:rsidRDefault="00E13597" w:rsidP="00E13597">
      <w:pPr>
        <w:numPr>
          <w:ilvl w:val="1"/>
          <w:numId w:val="10"/>
        </w:numPr>
        <w:tabs>
          <w:tab w:val="left" w:pos="567"/>
        </w:tabs>
        <w:spacing w:before="120"/>
        <w:ind w:left="567" w:hanging="567"/>
        <w:jc w:val="both"/>
        <w:rPr>
          <w:rFonts w:ascii="Arial" w:hAnsi="Arial" w:cs="Arial"/>
          <w:color w:val="000000"/>
          <w:sz w:val="20"/>
          <w:szCs w:val="20"/>
        </w:rPr>
      </w:pPr>
      <w:r>
        <w:rPr>
          <w:rFonts w:ascii="Arial" w:hAnsi="Arial" w:cs="Arial"/>
          <w:color w:val="000000"/>
          <w:sz w:val="20"/>
          <w:szCs w:val="20"/>
        </w:rPr>
        <w:t xml:space="preserve">Smluvní strany se dohodly, že jsou-li v této smlouvě uvedeny dny/den bez dalšího vymezení, má se za to, že se jedná o kalendářní dny/den. </w:t>
      </w:r>
    </w:p>
    <w:p w14:paraId="76D83191" w14:textId="30EF9AD5" w:rsidR="00E13597" w:rsidRPr="007228A3" w:rsidRDefault="00BC31D6" w:rsidP="00E13597">
      <w:pPr>
        <w:numPr>
          <w:ilvl w:val="1"/>
          <w:numId w:val="10"/>
        </w:numPr>
        <w:tabs>
          <w:tab w:val="left" w:pos="567"/>
        </w:tabs>
        <w:spacing w:before="120"/>
        <w:ind w:left="567" w:hanging="567"/>
        <w:jc w:val="both"/>
        <w:rPr>
          <w:rFonts w:ascii="Arial" w:hAnsi="Arial" w:cs="Arial"/>
          <w:color w:val="FF0000"/>
          <w:sz w:val="20"/>
          <w:szCs w:val="20"/>
        </w:rPr>
      </w:pPr>
      <w:r>
        <w:rPr>
          <w:rFonts w:ascii="Arial" w:hAnsi="Arial" w:cs="Arial"/>
          <w:color w:val="000000"/>
          <w:sz w:val="20"/>
          <w:szCs w:val="20"/>
        </w:rPr>
        <w:t>Smluvní strany jsou si povinny poskytovat vzájemnou součinnost</w:t>
      </w:r>
    </w:p>
    <w:p w14:paraId="5EF28AE0" w14:textId="7F3F420C" w:rsidR="00E13597" w:rsidRDefault="00E13597" w:rsidP="00E13597">
      <w:pPr>
        <w:numPr>
          <w:ilvl w:val="1"/>
          <w:numId w:val="10"/>
        </w:numPr>
        <w:tabs>
          <w:tab w:val="left" w:pos="567"/>
        </w:tabs>
        <w:spacing w:before="120"/>
        <w:ind w:left="567" w:hanging="567"/>
        <w:jc w:val="both"/>
        <w:rPr>
          <w:rFonts w:ascii="Arial" w:hAnsi="Arial" w:cs="Arial"/>
          <w:color w:val="000000"/>
          <w:sz w:val="20"/>
          <w:szCs w:val="20"/>
        </w:rPr>
      </w:pPr>
      <w:r w:rsidRPr="009B655C">
        <w:rPr>
          <w:rFonts w:ascii="Arial" w:hAnsi="Arial" w:cs="Arial"/>
          <w:color w:val="000000"/>
          <w:sz w:val="20"/>
          <w:szCs w:val="20"/>
        </w:rPr>
        <w:t>Zhotovitel bere na vědomí, že Objednatel je povinným subjektem dle zákona č. 106/1999 Sb., o svobodném přístupu k</w:t>
      </w:r>
      <w:r>
        <w:rPr>
          <w:rFonts w:ascii="Arial" w:hAnsi="Arial" w:cs="Arial"/>
          <w:color w:val="000000"/>
          <w:sz w:val="20"/>
          <w:szCs w:val="20"/>
        </w:rPr>
        <w:t> </w:t>
      </w:r>
      <w:r w:rsidRPr="009B655C">
        <w:rPr>
          <w:rFonts w:ascii="Arial" w:hAnsi="Arial" w:cs="Arial"/>
          <w:color w:val="000000"/>
          <w:sz w:val="20"/>
          <w:szCs w:val="20"/>
        </w:rPr>
        <w:t>informacím</w:t>
      </w:r>
      <w:r>
        <w:rPr>
          <w:rFonts w:ascii="Arial" w:hAnsi="Arial" w:cs="Arial"/>
          <w:color w:val="000000"/>
          <w:sz w:val="20"/>
          <w:szCs w:val="20"/>
        </w:rPr>
        <w:t>,</w:t>
      </w:r>
      <w:r w:rsidRPr="009B655C">
        <w:rPr>
          <w:rFonts w:ascii="Arial" w:hAnsi="Arial" w:cs="Arial"/>
          <w:color w:val="000000"/>
          <w:sz w:val="20"/>
          <w:szCs w:val="20"/>
        </w:rPr>
        <w:t xml:space="preserve"> </w:t>
      </w:r>
      <w:r>
        <w:rPr>
          <w:rFonts w:ascii="Arial" w:hAnsi="Arial" w:cs="Arial"/>
          <w:color w:val="000000"/>
          <w:sz w:val="20"/>
          <w:szCs w:val="20"/>
        </w:rPr>
        <w:t xml:space="preserve">ve znění pozdějších předpisů, </w:t>
      </w:r>
      <w:r w:rsidRPr="009B655C">
        <w:rPr>
          <w:rFonts w:ascii="Arial" w:hAnsi="Arial" w:cs="Arial"/>
          <w:color w:val="000000"/>
          <w:sz w:val="20"/>
          <w:szCs w:val="20"/>
        </w:rPr>
        <w:t>a výslovně souhlasí se zveřejněním celého znění smlouvy včetně v</w:t>
      </w:r>
      <w:r>
        <w:rPr>
          <w:rFonts w:ascii="Arial" w:hAnsi="Arial" w:cs="Arial"/>
          <w:color w:val="000000"/>
          <w:sz w:val="20"/>
          <w:szCs w:val="20"/>
        </w:rPr>
        <w:t xml:space="preserve">šech jejích změn a dodatků, </w:t>
      </w:r>
    </w:p>
    <w:p w14:paraId="19C68F51" w14:textId="77777777" w:rsidR="00E13597" w:rsidRPr="009B655C" w:rsidRDefault="00E13597" w:rsidP="00E13597">
      <w:pPr>
        <w:numPr>
          <w:ilvl w:val="1"/>
          <w:numId w:val="10"/>
        </w:numPr>
        <w:tabs>
          <w:tab w:val="left" w:pos="567"/>
        </w:tabs>
        <w:spacing w:before="120"/>
        <w:ind w:left="567" w:hanging="567"/>
        <w:jc w:val="both"/>
        <w:rPr>
          <w:rFonts w:ascii="Arial" w:hAnsi="Arial" w:cs="Arial"/>
          <w:color w:val="000000"/>
          <w:sz w:val="20"/>
          <w:szCs w:val="20"/>
        </w:rPr>
      </w:pPr>
      <w:r w:rsidRPr="009B655C">
        <w:rPr>
          <w:rFonts w:ascii="Arial" w:hAnsi="Arial" w:cs="Arial"/>
          <w:color w:val="000000"/>
          <w:sz w:val="20"/>
          <w:szCs w:val="20"/>
        </w:rPr>
        <w:t>Statutární město Brno je při nakládání s veřejnými prostředky povinno dodržovat ustanovení zákona č.106/1999 Sb., o svobodném přístupu k informacím ve znění pozdějších předpisů (zejména § 9 odstavce 2 zákona č. 61/2006 Sb.).</w:t>
      </w:r>
    </w:p>
    <w:p w14:paraId="7174C507" w14:textId="77777777" w:rsidR="00E13597" w:rsidRPr="009B655C" w:rsidRDefault="00E13597" w:rsidP="00E13597">
      <w:pPr>
        <w:numPr>
          <w:ilvl w:val="1"/>
          <w:numId w:val="10"/>
        </w:numPr>
        <w:tabs>
          <w:tab w:val="left" w:pos="567"/>
        </w:tabs>
        <w:spacing w:before="120"/>
        <w:ind w:left="567" w:hanging="567"/>
        <w:jc w:val="both"/>
        <w:rPr>
          <w:rFonts w:ascii="Arial" w:hAnsi="Arial" w:cs="Arial"/>
          <w:color w:val="000000"/>
          <w:sz w:val="20"/>
          <w:szCs w:val="20"/>
        </w:rPr>
      </w:pPr>
      <w:r w:rsidRPr="009B655C">
        <w:rPr>
          <w:rFonts w:ascii="Arial" w:hAnsi="Arial" w:cs="Arial"/>
          <w:color w:val="000000"/>
          <w:sz w:val="20"/>
          <w:szCs w:val="20"/>
        </w:rPr>
        <w:lastRenderedPageBreak/>
        <w:t>Smluvní strany berou na vědomí, že v souladu se zák. č. 340/2015 Sb., o zvláštních podmínkách účinnosti některých smluv, uveřejňování těchto smluv a o registru smluv bude tato smlouva zveřejněna v registru smluv. Objednatel se zavazuje, že tuto smlouvu zašle správci registru smluv do 30 dnů od jejího uzavření.</w:t>
      </w:r>
    </w:p>
    <w:p w14:paraId="27B79CFF" w14:textId="77777777" w:rsidR="00E13597" w:rsidRDefault="00E13597" w:rsidP="00E13597">
      <w:pPr>
        <w:numPr>
          <w:ilvl w:val="1"/>
          <w:numId w:val="10"/>
        </w:numPr>
        <w:tabs>
          <w:tab w:val="left" w:pos="567"/>
        </w:tabs>
        <w:spacing w:before="120"/>
        <w:ind w:left="567" w:hanging="567"/>
        <w:jc w:val="both"/>
        <w:rPr>
          <w:rFonts w:ascii="Arial" w:hAnsi="Arial" w:cs="Arial"/>
          <w:color w:val="000000"/>
          <w:sz w:val="20"/>
          <w:szCs w:val="20"/>
        </w:rPr>
      </w:pPr>
      <w:r w:rsidRPr="009B655C">
        <w:rPr>
          <w:rFonts w:ascii="Arial" w:hAnsi="Arial" w:cs="Arial"/>
          <w:color w:val="000000"/>
          <w:sz w:val="20"/>
          <w:szCs w:val="20"/>
        </w:rPr>
        <w:t>Práva a povinnosti Objednatele a Zhotovitele jsou obecně upraveny v zákoně č.89/2012 Sb., Občanský zákoník.</w:t>
      </w:r>
    </w:p>
    <w:p w14:paraId="4A0EBB6D" w14:textId="019A8DF8" w:rsidR="00E13597" w:rsidRDefault="00E13597" w:rsidP="00E13597">
      <w:pPr>
        <w:numPr>
          <w:ilvl w:val="1"/>
          <w:numId w:val="10"/>
        </w:numPr>
        <w:tabs>
          <w:tab w:val="left" w:pos="567"/>
        </w:tabs>
        <w:spacing w:before="120"/>
        <w:ind w:left="567" w:hanging="567"/>
        <w:jc w:val="both"/>
        <w:rPr>
          <w:rFonts w:ascii="Arial" w:hAnsi="Arial" w:cs="Arial"/>
          <w:color w:val="000000"/>
          <w:sz w:val="20"/>
          <w:szCs w:val="20"/>
        </w:rPr>
      </w:pPr>
      <w:r w:rsidRPr="0052339E">
        <w:rPr>
          <w:rFonts w:ascii="Arial" w:hAnsi="Arial" w:cs="Arial"/>
          <w:color w:val="000000"/>
          <w:sz w:val="20"/>
          <w:szCs w:val="20"/>
        </w:rPr>
        <w:t>Tato smlouva nabývá platnosti dnem podpisu druhé smluvní strany a účinnosti dnem jejího zveřejnění prostřednictvím registru smluv dle odst. 18.6. tohoto článku.</w:t>
      </w:r>
    </w:p>
    <w:p w14:paraId="3A6943D4" w14:textId="72DFB0A5" w:rsidR="00AE27D5" w:rsidRPr="00AE27D5" w:rsidRDefault="00AE27D5" w:rsidP="00AE27D5">
      <w:pPr>
        <w:numPr>
          <w:ilvl w:val="1"/>
          <w:numId w:val="10"/>
        </w:numPr>
        <w:tabs>
          <w:tab w:val="left" w:pos="567"/>
        </w:tabs>
        <w:spacing w:before="120"/>
        <w:ind w:left="567" w:hanging="567"/>
        <w:jc w:val="both"/>
        <w:rPr>
          <w:rFonts w:ascii="Arial" w:hAnsi="Arial" w:cs="Arial"/>
          <w:color w:val="000000"/>
          <w:sz w:val="20"/>
          <w:szCs w:val="20"/>
        </w:rPr>
      </w:pPr>
      <w:r w:rsidRPr="00AE27D5">
        <w:rPr>
          <w:rFonts w:ascii="Arial" w:hAnsi="Arial" w:cs="Arial"/>
          <w:sz w:val="20"/>
          <w:szCs w:val="20"/>
        </w:rPr>
        <w:t>Smlouva je vyhotovena ve třech stejnopisech, z toho dva jsou určeny pro Objednatele, jeden pro Zhotovitele.</w:t>
      </w:r>
    </w:p>
    <w:p w14:paraId="735BFDA5" w14:textId="77777777" w:rsidR="00AE27D5" w:rsidRDefault="00AE27D5" w:rsidP="00AE27D5">
      <w:pPr>
        <w:jc w:val="both"/>
        <w:rPr>
          <w:color w:val="00B050"/>
        </w:rPr>
      </w:pPr>
    </w:p>
    <w:p w14:paraId="4D9F70C9" w14:textId="77777777" w:rsidR="007A6381" w:rsidRPr="000823F2" w:rsidRDefault="007A6381">
      <w:pPr>
        <w:tabs>
          <w:tab w:val="left" w:pos="567"/>
        </w:tabs>
        <w:ind w:left="1134" w:hanging="567"/>
        <w:jc w:val="both"/>
        <w:rPr>
          <w:bCs/>
          <w:color w:val="00B050"/>
        </w:rPr>
      </w:pPr>
    </w:p>
    <w:p w14:paraId="55B8D031" w14:textId="293587AE" w:rsidR="00E13597" w:rsidRPr="00E13597" w:rsidRDefault="00E13597" w:rsidP="00292AA3">
      <w:pPr>
        <w:pStyle w:val="Textvbloku1"/>
        <w:spacing w:line="240" w:lineRule="auto"/>
        <w:ind w:left="0" w:right="0"/>
        <w:jc w:val="center"/>
        <w:rPr>
          <w:rFonts w:ascii="Arial" w:hAnsi="Arial" w:cs="Arial"/>
          <w:b/>
          <w:color w:val="auto"/>
          <w:sz w:val="20"/>
        </w:rPr>
      </w:pPr>
      <w:r w:rsidRPr="00E13597">
        <w:rPr>
          <w:rFonts w:ascii="Arial" w:hAnsi="Arial" w:cs="Arial"/>
          <w:b/>
          <w:color w:val="auto"/>
          <w:sz w:val="20"/>
        </w:rPr>
        <w:t>DOLOŽKA</w:t>
      </w:r>
    </w:p>
    <w:p w14:paraId="2E17D725" w14:textId="37C0416B" w:rsidR="00E13597" w:rsidRPr="00D91AA4" w:rsidRDefault="00E13597" w:rsidP="00292AA3">
      <w:pPr>
        <w:pStyle w:val="Zkladntext"/>
        <w:spacing w:line="240" w:lineRule="atLeast"/>
        <w:ind w:left="720"/>
        <w:rPr>
          <w:rFonts w:ascii="Arial" w:hAnsi="Arial" w:cs="Arial"/>
          <w:sz w:val="20"/>
        </w:rPr>
      </w:pPr>
      <w:r w:rsidRPr="00D91AA4">
        <w:rPr>
          <w:rFonts w:ascii="Arial" w:hAnsi="Arial" w:cs="Arial"/>
          <w:sz w:val="20"/>
        </w:rPr>
        <w:t xml:space="preserve">Tato smlouva byla schválena Radou města Brna na schůzi č. </w:t>
      </w:r>
      <w:r w:rsidR="00292AA3">
        <w:rPr>
          <w:rFonts w:ascii="Arial" w:hAnsi="Arial" w:cs="Arial"/>
          <w:sz w:val="20"/>
        </w:rPr>
        <w:t>……..</w:t>
      </w:r>
      <w:r w:rsidRPr="00D91AA4">
        <w:rPr>
          <w:rFonts w:ascii="Arial" w:hAnsi="Arial" w:cs="Arial"/>
          <w:sz w:val="20"/>
        </w:rPr>
        <w:t>., konané dne …</w:t>
      </w:r>
      <w:r w:rsidR="00292AA3">
        <w:rPr>
          <w:rFonts w:ascii="Arial" w:hAnsi="Arial" w:cs="Arial"/>
          <w:sz w:val="20"/>
        </w:rPr>
        <w:t>…</w:t>
      </w:r>
      <w:r w:rsidRPr="00D91AA4">
        <w:rPr>
          <w:rFonts w:ascii="Arial" w:hAnsi="Arial" w:cs="Arial"/>
          <w:sz w:val="20"/>
        </w:rPr>
        <w:t>……..</w:t>
      </w:r>
    </w:p>
    <w:p w14:paraId="63A57D22" w14:textId="77777777" w:rsidR="00E13597" w:rsidRDefault="00E13597" w:rsidP="00292AA3">
      <w:pPr>
        <w:jc w:val="center"/>
        <w:rPr>
          <w:rFonts w:ascii="Arial" w:hAnsi="Arial" w:cs="Arial"/>
          <w:sz w:val="20"/>
          <w:szCs w:val="20"/>
        </w:rPr>
      </w:pPr>
    </w:p>
    <w:p w14:paraId="5EBE6142" w14:textId="62906B97" w:rsidR="007228A3" w:rsidRDefault="007228A3" w:rsidP="00E13597">
      <w:pPr>
        <w:jc w:val="both"/>
        <w:rPr>
          <w:rFonts w:ascii="Arial" w:hAnsi="Arial" w:cs="Arial"/>
          <w:sz w:val="20"/>
          <w:szCs w:val="20"/>
        </w:rPr>
      </w:pPr>
    </w:p>
    <w:p w14:paraId="1ADB7EB0" w14:textId="77777777" w:rsidR="007A6381" w:rsidRDefault="007A6381" w:rsidP="00E13597">
      <w:pPr>
        <w:jc w:val="both"/>
        <w:rPr>
          <w:rFonts w:ascii="Arial" w:hAnsi="Arial" w:cs="Arial"/>
          <w:sz w:val="20"/>
          <w:szCs w:val="20"/>
        </w:rPr>
      </w:pPr>
    </w:p>
    <w:p w14:paraId="48A60DFF" w14:textId="77777777" w:rsidR="00E13597" w:rsidRPr="0052339E" w:rsidRDefault="00E13597" w:rsidP="00E13597">
      <w:pPr>
        <w:jc w:val="both"/>
        <w:rPr>
          <w:rFonts w:ascii="Arial" w:hAnsi="Arial" w:cs="Arial"/>
          <w:sz w:val="20"/>
          <w:szCs w:val="20"/>
        </w:rPr>
      </w:pPr>
      <w:r w:rsidRPr="0052339E">
        <w:rPr>
          <w:rFonts w:ascii="Arial" w:hAnsi="Arial" w:cs="Arial"/>
          <w:sz w:val="20"/>
          <w:szCs w:val="20"/>
        </w:rPr>
        <w:t>Nedílná součást smlouvy:</w:t>
      </w:r>
    </w:p>
    <w:p w14:paraId="2573D47E" w14:textId="77777777" w:rsidR="00E13597" w:rsidRPr="0052339E" w:rsidRDefault="00E13597" w:rsidP="00E13597">
      <w:pPr>
        <w:jc w:val="both"/>
        <w:rPr>
          <w:rFonts w:ascii="Arial" w:hAnsi="Arial" w:cs="Arial"/>
          <w:sz w:val="20"/>
          <w:szCs w:val="20"/>
        </w:rPr>
      </w:pPr>
      <w:r w:rsidRPr="0052339E">
        <w:rPr>
          <w:rFonts w:ascii="Arial" w:hAnsi="Arial" w:cs="Arial"/>
          <w:sz w:val="20"/>
          <w:szCs w:val="20"/>
        </w:rPr>
        <w:t xml:space="preserve">Příloha č. 1: </w:t>
      </w:r>
      <w:r w:rsidRPr="0052339E">
        <w:rPr>
          <w:rFonts w:ascii="Arial" w:hAnsi="Arial" w:cs="Arial"/>
          <w:sz w:val="20"/>
          <w:szCs w:val="20"/>
        </w:rPr>
        <w:tab/>
      </w:r>
      <w:r w:rsidRPr="0052339E">
        <w:rPr>
          <w:rFonts w:ascii="Arial" w:hAnsi="Arial" w:cs="Arial"/>
          <w:sz w:val="20"/>
          <w:szCs w:val="20"/>
        </w:rPr>
        <w:tab/>
        <w:t>Harmonogram stavby</w:t>
      </w:r>
    </w:p>
    <w:p w14:paraId="333788CA" w14:textId="77777777" w:rsidR="00E13597" w:rsidRPr="007228A3" w:rsidRDefault="00E13597" w:rsidP="00E13597">
      <w:pPr>
        <w:jc w:val="both"/>
        <w:rPr>
          <w:rFonts w:ascii="Arial" w:hAnsi="Arial" w:cs="Arial"/>
          <w:color w:val="auto"/>
          <w:sz w:val="20"/>
          <w:szCs w:val="20"/>
        </w:rPr>
      </w:pPr>
      <w:r w:rsidRPr="007228A3">
        <w:rPr>
          <w:rFonts w:ascii="Arial" w:hAnsi="Arial" w:cs="Arial"/>
          <w:color w:val="auto"/>
          <w:sz w:val="20"/>
          <w:szCs w:val="20"/>
        </w:rPr>
        <w:t>Příloha č. 2:</w:t>
      </w:r>
      <w:r w:rsidRPr="007228A3">
        <w:rPr>
          <w:rFonts w:ascii="Arial" w:hAnsi="Arial" w:cs="Arial"/>
          <w:color w:val="auto"/>
          <w:sz w:val="20"/>
          <w:szCs w:val="20"/>
        </w:rPr>
        <w:tab/>
      </w:r>
      <w:r w:rsidRPr="007228A3">
        <w:rPr>
          <w:rFonts w:ascii="Arial" w:hAnsi="Arial" w:cs="Arial"/>
          <w:color w:val="auto"/>
          <w:sz w:val="20"/>
          <w:szCs w:val="20"/>
        </w:rPr>
        <w:tab/>
        <w:t xml:space="preserve">Rozpočet (oceněný soupis prací) </w:t>
      </w:r>
    </w:p>
    <w:p w14:paraId="1A7FB800" w14:textId="77777777" w:rsidR="007B049E" w:rsidRDefault="007B049E" w:rsidP="00E13597">
      <w:pPr>
        <w:tabs>
          <w:tab w:val="left" w:pos="0"/>
        </w:tabs>
        <w:spacing w:before="180"/>
        <w:jc w:val="both"/>
        <w:rPr>
          <w:rFonts w:ascii="Arial" w:hAnsi="Arial" w:cs="Arial"/>
          <w:sz w:val="20"/>
          <w:szCs w:val="20"/>
        </w:rPr>
      </w:pPr>
    </w:p>
    <w:p w14:paraId="089F85FC" w14:textId="77777777" w:rsidR="009220AB" w:rsidRDefault="009220AB">
      <w:pPr>
        <w:jc w:val="both"/>
        <w:rPr>
          <w:color w:val="00B050"/>
        </w:rPr>
      </w:pPr>
    </w:p>
    <w:p w14:paraId="6AE3C852" w14:textId="201B5FD7" w:rsidR="009220AB" w:rsidRDefault="009220AB">
      <w:pPr>
        <w:jc w:val="both"/>
        <w:rPr>
          <w:color w:val="00B050"/>
        </w:rPr>
      </w:pPr>
    </w:p>
    <w:p w14:paraId="55387D57" w14:textId="77777777" w:rsidR="007A6381" w:rsidRPr="000823F2" w:rsidRDefault="007A6381">
      <w:pPr>
        <w:jc w:val="both"/>
        <w:rPr>
          <w:color w:val="00B050"/>
        </w:rPr>
      </w:pPr>
    </w:p>
    <w:p w14:paraId="3F88DF56" w14:textId="77777777" w:rsidR="00E13597" w:rsidRPr="009B655C" w:rsidRDefault="00E13597" w:rsidP="00E13597">
      <w:pPr>
        <w:pStyle w:val="Zkladntext"/>
        <w:spacing w:line="240" w:lineRule="atLeast"/>
        <w:rPr>
          <w:rFonts w:ascii="Arial" w:hAnsi="Arial" w:cs="Arial"/>
          <w:sz w:val="20"/>
        </w:rPr>
      </w:pPr>
    </w:p>
    <w:p w14:paraId="00ECAF4D" w14:textId="77777777" w:rsidR="00E13597" w:rsidRPr="009B655C" w:rsidRDefault="00E13597" w:rsidP="00E13597">
      <w:pPr>
        <w:pStyle w:val="Zkladntext"/>
        <w:spacing w:line="240" w:lineRule="atLeast"/>
        <w:rPr>
          <w:rFonts w:ascii="Arial" w:hAnsi="Arial" w:cs="Arial"/>
          <w:sz w:val="20"/>
        </w:rPr>
      </w:pPr>
      <w:r w:rsidRPr="009B655C">
        <w:rPr>
          <w:rFonts w:ascii="Arial" w:hAnsi="Arial" w:cs="Arial"/>
          <w:sz w:val="20"/>
        </w:rPr>
        <w:t>V</w:t>
      </w:r>
      <w:r>
        <w:rPr>
          <w:rFonts w:ascii="Arial" w:hAnsi="Arial" w:cs="Arial"/>
          <w:sz w:val="20"/>
        </w:rPr>
        <w:t xml:space="preserve"> Brně</w:t>
      </w:r>
      <w:r w:rsidRPr="009B655C">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Pr="009B655C">
        <w:rPr>
          <w:rFonts w:ascii="Arial" w:hAnsi="Arial" w:cs="Arial"/>
          <w:sz w:val="20"/>
        </w:rPr>
        <w:t xml:space="preserve">       </w:t>
      </w:r>
      <w:r w:rsidRPr="009B655C">
        <w:rPr>
          <w:rFonts w:ascii="Arial" w:hAnsi="Arial" w:cs="Arial"/>
          <w:sz w:val="20"/>
        </w:rPr>
        <w:tab/>
      </w:r>
      <w:r>
        <w:rPr>
          <w:rFonts w:ascii="Arial" w:hAnsi="Arial" w:cs="Arial"/>
          <w:sz w:val="20"/>
        </w:rPr>
        <w:tab/>
      </w:r>
      <w:r w:rsidRPr="009B655C">
        <w:rPr>
          <w:rFonts w:ascii="Arial" w:hAnsi="Arial" w:cs="Arial"/>
          <w:sz w:val="20"/>
        </w:rPr>
        <w:t>V:</w:t>
      </w:r>
      <w:r w:rsidRPr="009B655C">
        <w:rPr>
          <w:rFonts w:ascii="Arial" w:hAnsi="Arial" w:cs="Arial"/>
          <w:sz w:val="20"/>
        </w:rPr>
        <w:tab/>
        <w:t>………………………….</w:t>
      </w:r>
    </w:p>
    <w:p w14:paraId="130DD446" w14:textId="77777777" w:rsidR="00E13597" w:rsidRDefault="00E13597" w:rsidP="00E13597">
      <w:pPr>
        <w:pStyle w:val="Zkladntext"/>
        <w:spacing w:line="240" w:lineRule="atLeast"/>
        <w:rPr>
          <w:rFonts w:ascii="Arial" w:hAnsi="Arial" w:cs="Arial"/>
          <w:sz w:val="20"/>
        </w:rPr>
      </w:pPr>
    </w:p>
    <w:p w14:paraId="149536DC" w14:textId="77777777" w:rsidR="00E13597" w:rsidRPr="009B655C" w:rsidRDefault="00E13597" w:rsidP="00E13597">
      <w:pPr>
        <w:pStyle w:val="Zkladntext"/>
        <w:spacing w:line="240" w:lineRule="atLeast"/>
        <w:rPr>
          <w:rFonts w:ascii="Arial" w:hAnsi="Arial" w:cs="Arial"/>
          <w:sz w:val="20"/>
        </w:rPr>
      </w:pPr>
      <w:r w:rsidRPr="009B655C">
        <w:rPr>
          <w:rFonts w:ascii="Arial" w:hAnsi="Arial" w:cs="Arial"/>
          <w:sz w:val="20"/>
        </w:rPr>
        <w:t>Dne:</w:t>
      </w:r>
      <w:r w:rsidRPr="009B655C">
        <w:rPr>
          <w:rFonts w:ascii="Arial" w:hAnsi="Arial" w:cs="Arial"/>
          <w:sz w:val="20"/>
        </w:rPr>
        <w:tab/>
        <w:t xml:space="preserve">………………………….      </w:t>
      </w:r>
      <w:r w:rsidRPr="009B655C">
        <w:rPr>
          <w:rFonts w:ascii="Arial" w:hAnsi="Arial" w:cs="Arial"/>
          <w:sz w:val="20"/>
        </w:rPr>
        <w:tab/>
      </w:r>
      <w:r w:rsidRPr="009B655C">
        <w:rPr>
          <w:rFonts w:ascii="Arial" w:hAnsi="Arial" w:cs="Arial"/>
          <w:sz w:val="20"/>
        </w:rPr>
        <w:tab/>
      </w:r>
      <w:r w:rsidRPr="009B655C">
        <w:rPr>
          <w:rFonts w:ascii="Arial" w:hAnsi="Arial" w:cs="Arial"/>
          <w:sz w:val="20"/>
        </w:rPr>
        <w:tab/>
        <w:t>Dne:</w:t>
      </w:r>
      <w:r w:rsidRPr="009B655C">
        <w:rPr>
          <w:rFonts w:ascii="Arial" w:hAnsi="Arial" w:cs="Arial"/>
          <w:sz w:val="20"/>
        </w:rPr>
        <w:tab/>
        <w:t>………………………….</w:t>
      </w:r>
    </w:p>
    <w:p w14:paraId="3B664218" w14:textId="77777777" w:rsidR="00E13597" w:rsidRPr="009B655C" w:rsidRDefault="00E13597" w:rsidP="00E13597">
      <w:pPr>
        <w:pStyle w:val="Zkladntext"/>
        <w:spacing w:line="240" w:lineRule="atLeast"/>
        <w:rPr>
          <w:rFonts w:ascii="Arial" w:hAnsi="Arial" w:cs="Arial"/>
          <w:sz w:val="20"/>
        </w:rPr>
      </w:pPr>
    </w:p>
    <w:p w14:paraId="5D025C56" w14:textId="77777777" w:rsidR="00E13597" w:rsidRPr="009B655C" w:rsidRDefault="00E13597" w:rsidP="00E13597">
      <w:pPr>
        <w:pStyle w:val="Zkladntext"/>
        <w:spacing w:line="240" w:lineRule="atLeast"/>
        <w:rPr>
          <w:rFonts w:ascii="Arial" w:hAnsi="Arial" w:cs="Arial"/>
          <w:sz w:val="20"/>
        </w:rPr>
      </w:pPr>
    </w:p>
    <w:p w14:paraId="3E9D27A8" w14:textId="77777777" w:rsidR="00E13597" w:rsidRPr="009B655C" w:rsidRDefault="00E13597" w:rsidP="00E13597">
      <w:pPr>
        <w:pStyle w:val="Zkladntext"/>
        <w:spacing w:line="240" w:lineRule="atLeast"/>
        <w:rPr>
          <w:rFonts w:ascii="Arial" w:hAnsi="Arial" w:cs="Arial"/>
          <w:sz w:val="20"/>
        </w:rPr>
      </w:pPr>
      <w:r w:rsidRPr="009B655C">
        <w:rPr>
          <w:rFonts w:ascii="Arial" w:hAnsi="Arial" w:cs="Arial"/>
          <w:sz w:val="20"/>
        </w:rPr>
        <w:t>Za Objednatele:</w:t>
      </w:r>
      <w:r w:rsidRPr="009B655C">
        <w:rPr>
          <w:rFonts w:ascii="Arial" w:hAnsi="Arial" w:cs="Arial"/>
          <w:sz w:val="20"/>
        </w:rPr>
        <w:tab/>
        <w:t xml:space="preserve"> </w:t>
      </w:r>
      <w:r w:rsidRPr="009B655C">
        <w:rPr>
          <w:rFonts w:ascii="Arial" w:hAnsi="Arial" w:cs="Arial"/>
          <w:sz w:val="20"/>
        </w:rPr>
        <w:tab/>
      </w:r>
      <w:r w:rsidRPr="009B655C">
        <w:rPr>
          <w:rFonts w:ascii="Arial" w:hAnsi="Arial" w:cs="Arial"/>
          <w:sz w:val="20"/>
        </w:rPr>
        <w:tab/>
      </w:r>
      <w:r w:rsidRPr="009B655C">
        <w:rPr>
          <w:rFonts w:ascii="Arial" w:hAnsi="Arial" w:cs="Arial"/>
          <w:sz w:val="20"/>
        </w:rPr>
        <w:tab/>
      </w:r>
      <w:r w:rsidRPr="009B655C">
        <w:rPr>
          <w:rFonts w:ascii="Arial" w:hAnsi="Arial" w:cs="Arial"/>
          <w:sz w:val="20"/>
        </w:rPr>
        <w:tab/>
      </w:r>
      <w:r w:rsidR="00A71C18">
        <w:rPr>
          <w:rFonts w:ascii="Arial" w:hAnsi="Arial" w:cs="Arial"/>
          <w:sz w:val="20"/>
        </w:rPr>
        <w:t>Zhotovitel/</w:t>
      </w:r>
      <w:r w:rsidRPr="009B655C">
        <w:rPr>
          <w:rFonts w:ascii="Arial" w:hAnsi="Arial" w:cs="Arial"/>
          <w:sz w:val="20"/>
        </w:rPr>
        <w:t>Za Zhotovitele:</w:t>
      </w:r>
    </w:p>
    <w:p w14:paraId="2E073EC2" w14:textId="77777777" w:rsidR="00E13597" w:rsidRPr="009B655C" w:rsidRDefault="00E13597" w:rsidP="00E13597">
      <w:pPr>
        <w:jc w:val="both"/>
        <w:rPr>
          <w:rFonts w:ascii="Arial" w:hAnsi="Arial" w:cs="Arial"/>
          <w:sz w:val="20"/>
          <w:szCs w:val="20"/>
        </w:rPr>
      </w:pPr>
    </w:p>
    <w:p w14:paraId="66FF7370" w14:textId="7F0DB66E" w:rsidR="00E13597" w:rsidRDefault="00E13597" w:rsidP="00E13597">
      <w:pPr>
        <w:jc w:val="both"/>
        <w:rPr>
          <w:rFonts w:ascii="Arial" w:hAnsi="Arial" w:cs="Arial"/>
          <w:sz w:val="20"/>
          <w:szCs w:val="20"/>
        </w:rPr>
      </w:pPr>
    </w:p>
    <w:p w14:paraId="4C1C9345" w14:textId="29A1A816" w:rsidR="007A6381" w:rsidRDefault="007A6381" w:rsidP="00E13597">
      <w:pPr>
        <w:jc w:val="both"/>
        <w:rPr>
          <w:rFonts w:ascii="Arial" w:hAnsi="Arial" w:cs="Arial"/>
          <w:sz w:val="20"/>
          <w:szCs w:val="20"/>
        </w:rPr>
      </w:pPr>
    </w:p>
    <w:p w14:paraId="39BA26CA" w14:textId="77777777" w:rsidR="00AE27D5" w:rsidRPr="009B655C" w:rsidRDefault="00AE27D5" w:rsidP="00E13597">
      <w:pPr>
        <w:jc w:val="both"/>
        <w:rPr>
          <w:rFonts w:ascii="Arial" w:hAnsi="Arial" w:cs="Arial"/>
          <w:sz w:val="20"/>
          <w:szCs w:val="20"/>
        </w:rPr>
      </w:pPr>
    </w:p>
    <w:p w14:paraId="70FC7D28" w14:textId="77777777" w:rsidR="00E13597" w:rsidRPr="009B655C" w:rsidRDefault="00E13597" w:rsidP="00E13597">
      <w:pPr>
        <w:jc w:val="both"/>
        <w:rPr>
          <w:rFonts w:ascii="Arial" w:hAnsi="Arial" w:cs="Arial"/>
          <w:sz w:val="20"/>
          <w:szCs w:val="20"/>
        </w:rPr>
      </w:pPr>
    </w:p>
    <w:p w14:paraId="215A4FD5" w14:textId="77777777" w:rsidR="00E13597" w:rsidRPr="009B655C" w:rsidRDefault="00E13597" w:rsidP="00E13597">
      <w:pPr>
        <w:jc w:val="both"/>
        <w:rPr>
          <w:rFonts w:ascii="Arial" w:hAnsi="Arial" w:cs="Arial"/>
          <w:sz w:val="20"/>
          <w:szCs w:val="20"/>
        </w:rPr>
      </w:pPr>
      <w:r w:rsidRPr="009B655C">
        <w:rPr>
          <w:rFonts w:ascii="Arial" w:hAnsi="Arial" w:cs="Arial"/>
          <w:sz w:val="20"/>
          <w:szCs w:val="20"/>
        </w:rPr>
        <w:t xml:space="preserve">………………………………                           </w:t>
      </w:r>
      <w:r w:rsidRPr="009B655C">
        <w:rPr>
          <w:rFonts w:ascii="Arial" w:hAnsi="Arial" w:cs="Arial"/>
          <w:sz w:val="20"/>
          <w:szCs w:val="20"/>
        </w:rPr>
        <w:tab/>
      </w:r>
      <w:r>
        <w:rPr>
          <w:rFonts w:ascii="Arial" w:hAnsi="Arial" w:cs="Arial"/>
          <w:sz w:val="20"/>
          <w:szCs w:val="20"/>
        </w:rPr>
        <w:tab/>
      </w:r>
      <w:r w:rsidRPr="00E13597">
        <w:rPr>
          <w:rFonts w:ascii="Arial" w:hAnsi="Arial" w:cs="Arial"/>
          <w:sz w:val="20"/>
          <w:szCs w:val="20"/>
          <w:highlight w:val="yellow"/>
        </w:rPr>
        <w:t>………………………………</w:t>
      </w:r>
    </w:p>
    <w:p w14:paraId="20B5723A" w14:textId="77777777" w:rsidR="00E13597" w:rsidRDefault="00E13597" w:rsidP="00E13597">
      <w:pPr>
        <w:jc w:val="both"/>
        <w:outlineLvl w:val="0"/>
        <w:rPr>
          <w:rFonts w:ascii="Arial" w:hAnsi="Arial" w:cs="Arial"/>
          <w:color w:val="000000"/>
          <w:sz w:val="20"/>
        </w:rPr>
      </w:pPr>
      <w:r>
        <w:rPr>
          <w:rFonts w:ascii="Arial" w:hAnsi="Arial" w:cs="Arial"/>
          <w:color w:val="000000"/>
          <w:sz w:val="20"/>
        </w:rPr>
        <w:t>JUDr. Iva Marešová</w:t>
      </w:r>
      <w:r w:rsidRPr="00D91AA4">
        <w:rPr>
          <w:rFonts w:ascii="Arial" w:hAnsi="Arial" w:cs="Arial"/>
          <w:color w:val="000000"/>
          <w:sz w:val="20"/>
        </w:rPr>
        <w:t xml:space="preserve">, </w:t>
      </w:r>
    </w:p>
    <w:p w14:paraId="6BEBD85C" w14:textId="77777777" w:rsidR="00E13597" w:rsidRPr="009B655C" w:rsidRDefault="00E13597" w:rsidP="00E13597">
      <w:pPr>
        <w:jc w:val="both"/>
        <w:outlineLvl w:val="0"/>
        <w:rPr>
          <w:rFonts w:ascii="Arial" w:hAnsi="Arial" w:cs="Arial"/>
          <w:sz w:val="20"/>
          <w:szCs w:val="20"/>
        </w:rPr>
      </w:pPr>
      <w:r>
        <w:rPr>
          <w:rFonts w:ascii="Arial" w:hAnsi="Arial" w:cs="Arial"/>
          <w:color w:val="000000"/>
          <w:sz w:val="20"/>
        </w:rPr>
        <w:t xml:space="preserve">vedoucí </w:t>
      </w:r>
      <w:r w:rsidRPr="00D91AA4">
        <w:rPr>
          <w:rFonts w:ascii="Arial" w:hAnsi="Arial" w:cs="Arial"/>
          <w:color w:val="000000"/>
          <w:sz w:val="20"/>
        </w:rPr>
        <w:t>Bytového odboru MMB</w:t>
      </w:r>
      <w:r w:rsidRPr="009B655C">
        <w:rPr>
          <w:rFonts w:ascii="Arial" w:hAnsi="Arial" w:cs="Arial"/>
          <w:sz w:val="20"/>
          <w:szCs w:val="20"/>
        </w:rPr>
        <w:tab/>
      </w:r>
      <w:r w:rsidRPr="009B655C">
        <w:rPr>
          <w:rFonts w:ascii="Arial" w:hAnsi="Arial" w:cs="Arial"/>
          <w:sz w:val="20"/>
          <w:szCs w:val="20"/>
        </w:rPr>
        <w:tab/>
      </w:r>
      <w:r w:rsidRPr="009B655C">
        <w:rPr>
          <w:rFonts w:ascii="Arial" w:hAnsi="Arial" w:cs="Arial"/>
          <w:sz w:val="20"/>
          <w:szCs w:val="20"/>
        </w:rPr>
        <w:tab/>
      </w:r>
    </w:p>
    <w:p w14:paraId="51D83197" w14:textId="77777777" w:rsidR="00E13597" w:rsidRDefault="00E13597" w:rsidP="00E13597">
      <w:pPr>
        <w:jc w:val="both"/>
        <w:rPr>
          <w:rFonts w:ascii="Arial" w:hAnsi="Arial" w:cs="Arial"/>
          <w:sz w:val="20"/>
          <w:szCs w:val="20"/>
        </w:rPr>
      </w:pPr>
      <w:r>
        <w:rPr>
          <w:rFonts w:ascii="Arial" w:hAnsi="Arial" w:cs="Arial"/>
          <w:sz w:val="20"/>
          <w:szCs w:val="20"/>
        </w:rPr>
        <w:t>Statutární město Brno</w:t>
      </w:r>
      <w:r w:rsidRPr="009B655C">
        <w:rPr>
          <w:rFonts w:ascii="Arial" w:hAnsi="Arial" w:cs="Arial"/>
          <w:sz w:val="20"/>
          <w:szCs w:val="20"/>
        </w:rPr>
        <w:tab/>
      </w:r>
      <w:r w:rsidRPr="009B655C">
        <w:rPr>
          <w:rFonts w:ascii="Arial" w:hAnsi="Arial" w:cs="Arial"/>
          <w:sz w:val="20"/>
          <w:szCs w:val="20"/>
        </w:rPr>
        <w:tab/>
      </w:r>
    </w:p>
    <w:p w14:paraId="6DF3448C" w14:textId="77777777" w:rsidR="001040FD" w:rsidRPr="00E13597" w:rsidRDefault="00B86F88" w:rsidP="00E13597">
      <w:pPr>
        <w:rPr>
          <w:rFonts w:ascii="Arial" w:hAnsi="Arial" w:cs="Arial"/>
          <w:sz w:val="20"/>
          <w:szCs w:val="20"/>
        </w:rPr>
      </w:pPr>
      <w:r w:rsidRPr="000823F2">
        <w:rPr>
          <w:color w:val="00B050"/>
        </w:rPr>
        <w:tab/>
      </w:r>
      <w:r w:rsidRPr="000823F2">
        <w:rPr>
          <w:color w:val="00B050"/>
        </w:rPr>
        <w:tab/>
      </w:r>
      <w:bookmarkStart w:id="4" w:name="_GoBack"/>
      <w:bookmarkEnd w:id="4"/>
    </w:p>
    <w:sectPr w:rsidR="001040FD" w:rsidRPr="00E13597">
      <w:headerReference w:type="default" r:id="rId8"/>
      <w:footerReference w:type="default" r:id="rId9"/>
      <w:pgSz w:w="11906" w:h="16838"/>
      <w:pgMar w:top="1135" w:right="1417" w:bottom="851" w:left="1417" w:header="568" w:footer="407" w:gutter="0"/>
      <w:pgNumType w:start="1"/>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A3C52" w14:textId="77777777" w:rsidR="001F4310" w:rsidRDefault="001F4310">
      <w:r>
        <w:separator/>
      </w:r>
    </w:p>
  </w:endnote>
  <w:endnote w:type="continuationSeparator" w:id="0">
    <w:p w14:paraId="31BEF3D5" w14:textId="77777777" w:rsidR="001F4310" w:rsidRDefault="001F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Bold">
    <w:altName w:val="Times New Roman"/>
    <w:charset w:val="00"/>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altName w:val="Symbol"/>
    <w:charset w:val="EE"/>
    <w:family w:val="roman"/>
    <w:pitch w:val="variable"/>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02D06" w14:textId="539674CC" w:rsidR="00EF247F" w:rsidRDefault="00EF247F">
    <w:pPr>
      <w:pStyle w:val="Zpat"/>
      <w:jc w:val="center"/>
    </w:pPr>
    <w:r>
      <w:fldChar w:fldCharType="begin"/>
    </w:r>
    <w:r>
      <w:instrText>PAGE</w:instrText>
    </w:r>
    <w:r>
      <w:fldChar w:fldCharType="separate"/>
    </w:r>
    <w:r w:rsidR="00AE27D5">
      <w:rPr>
        <w:noProof/>
      </w:rPr>
      <w:t>16</w:t>
    </w:r>
    <w:r>
      <w:fldChar w:fldCharType="end"/>
    </w:r>
  </w:p>
  <w:p w14:paraId="49EBEE02" w14:textId="77777777" w:rsidR="00EF247F" w:rsidRDefault="00EF247F">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05B86" w14:textId="77777777" w:rsidR="001F4310" w:rsidRDefault="001F4310">
      <w:r>
        <w:separator/>
      </w:r>
    </w:p>
  </w:footnote>
  <w:footnote w:type="continuationSeparator" w:id="0">
    <w:p w14:paraId="6583B75C" w14:textId="77777777" w:rsidR="001F4310" w:rsidRDefault="001F4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D3171" w14:textId="77777777" w:rsidR="00EF247F" w:rsidRPr="00AD3037" w:rsidRDefault="00EF247F">
    <w:pPr>
      <w:pStyle w:val="Zhlav"/>
      <w:spacing w:after="120"/>
      <w:rPr>
        <w:rFonts w:ascii="Arial" w:hAnsi="Arial" w:cs="Arial"/>
      </w:rPr>
    </w:pPr>
    <w:r w:rsidRPr="00AD3037">
      <w:rPr>
        <w:rFonts w:ascii="Arial" w:hAnsi="Arial" w:cs="Arial"/>
        <w:bCs/>
        <w:smallCaps/>
        <w:sz w:val="20"/>
        <w:szCs w:val="20"/>
        <w:highlight w:val="yellow"/>
      </w:rPr>
      <w:t>číslo smlouvy Zhotovitele :</w:t>
    </w:r>
    <w:r w:rsidRPr="00AD3037">
      <w:rPr>
        <w:rFonts w:ascii="Arial" w:hAnsi="Arial" w:cs="Arial"/>
        <w:bCs/>
        <w:smallCaps/>
        <w:sz w:val="20"/>
        <w:szCs w:val="20"/>
        <w:highlight w:val="yellow"/>
        <w:lang w:val="cs-CZ"/>
      </w:rPr>
      <w:t>……………….</w:t>
    </w:r>
    <w:r w:rsidRPr="00AD3037">
      <w:rPr>
        <w:rFonts w:ascii="Arial" w:hAnsi="Arial" w:cs="Arial"/>
        <w:bCs/>
        <w:smallCaps/>
        <w:sz w:val="20"/>
        <w:szCs w:val="20"/>
      </w:rPr>
      <w:tab/>
    </w:r>
    <w:r w:rsidRPr="00AD3037">
      <w:rPr>
        <w:rFonts w:ascii="Arial" w:hAnsi="Arial" w:cs="Arial"/>
        <w:bCs/>
        <w:smallCaps/>
        <w:sz w:val="20"/>
        <w:szCs w:val="20"/>
      </w:rPr>
      <w:tab/>
      <w:t xml:space="preserve"> číslo smlouvy objednatele:</w:t>
    </w:r>
    <w:r w:rsidRPr="00AD3037">
      <w:rPr>
        <w:rFonts w:ascii="Arial" w:hAnsi="Arial" w:cs="Arial"/>
        <w:bCs/>
        <w:smallCaps/>
        <w:sz w:val="20"/>
        <w:szCs w:val="20"/>
        <w:lang w:val="cs-CZ"/>
      </w:rPr>
      <w:t xml:space="preserve"> ………………..       </w:t>
    </w:r>
    <w:r w:rsidRPr="00AD3037">
      <w:rPr>
        <w:rFonts w:ascii="Arial" w:hAnsi="Arial" w:cs="Arial"/>
        <w:bCs/>
        <w:smallCaps/>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DEE2374"/>
    <w:lvl w:ilvl="0">
      <w:start w:val="1"/>
      <w:numFmt w:val="decimal"/>
      <w:lvlText w:val="%1."/>
      <w:lvlJc w:val="left"/>
      <w:pPr>
        <w:tabs>
          <w:tab w:val="num" w:pos="360"/>
        </w:tabs>
        <w:ind w:left="360" w:hanging="360"/>
      </w:pPr>
    </w:lvl>
    <w:lvl w:ilvl="1">
      <w:start w:val="1"/>
      <w:numFmt w:val="decimal"/>
      <w:lvlText w:val="%1.%2."/>
      <w:lvlJc w:val="left"/>
      <w:pPr>
        <w:tabs>
          <w:tab w:val="num" w:pos="3131"/>
        </w:tabs>
        <w:ind w:left="3131" w:hanging="720"/>
      </w:pPr>
      <w:rPr>
        <w:b w:val="0"/>
        <w:i w:val="0"/>
        <w:color w:val="000000"/>
      </w:rPr>
    </w:lvl>
    <w:lvl w:ilvl="2">
      <w:start w:val="1"/>
      <w:numFmt w:val="decimal"/>
      <w:lvlText w:val="%1.%2.%3."/>
      <w:lvlJc w:val="left"/>
      <w:pPr>
        <w:tabs>
          <w:tab w:val="num" w:pos="1776"/>
        </w:tabs>
        <w:ind w:left="1776" w:hanging="720"/>
      </w:pPr>
      <w:rPr>
        <w:strike w:val="0"/>
        <w:color w:val="000000"/>
      </w:rPr>
    </w:lvl>
    <w:lvl w:ilvl="3">
      <w:start w:val="1"/>
      <w:numFmt w:val="decimal"/>
      <w:lvlText w:val="%1.%2.%3.%4."/>
      <w:lvlJc w:val="left"/>
      <w:pPr>
        <w:tabs>
          <w:tab w:val="num" w:pos="2484"/>
        </w:tabs>
        <w:ind w:left="2484" w:hanging="1080"/>
      </w:pPr>
      <w:rPr>
        <w:b w:val="0"/>
        <w:bCs/>
      </w:rPr>
    </w:lvl>
    <w:lvl w:ilvl="4">
      <w:start w:val="1"/>
      <w:numFmt w:val="decimal"/>
      <w:lvlText w:val="%1.%2.%3.%4.%5."/>
      <w:lvlJc w:val="left"/>
      <w:pPr>
        <w:tabs>
          <w:tab w:val="num" w:pos="2832"/>
        </w:tabs>
        <w:ind w:left="2832"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596"/>
        </w:tabs>
        <w:ind w:left="4596" w:hanging="1800"/>
      </w:pPr>
    </w:lvl>
    <w:lvl w:ilvl="8">
      <w:start w:val="1"/>
      <w:numFmt w:val="decimal"/>
      <w:lvlText w:val="%1.%2.%3.%4.%5.%6.%7.%8.%9."/>
      <w:lvlJc w:val="left"/>
      <w:pPr>
        <w:tabs>
          <w:tab w:val="num" w:pos="5304"/>
        </w:tabs>
        <w:ind w:left="5304" w:hanging="2160"/>
      </w:pPr>
    </w:lvl>
  </w:abstractNum>
  <w:abstractNum w:abstractNumId="1" w15:restartNumberingAfterBreak="0">
    <w:nsid w:val="00000004"/>
    <w:multiLevelType w:val="singleLevel"/>
    <w:tmpl w:val="00000004"/>
    <w:name w:val="WW8Num5"/>
    <w:lvl w:ilvl="0">
      <w:start w:val="1"/>
      <w:numFmt w:val="bullet"/>
      <w:lvlText w:val="-"/>
      <w:lvlJc w:val="left"/>
      <w:pPr>
        <w:tabs>
          <w:tab w:val="num" w:pos="1128"/>
        </w:tabs>
        <w:ind w:left="1128" w:hanging="360"/>
      </w:pPr>
      <w:rPr>
        <w:rFonts w:ascii="Times New Roman" w:hAnsi="Times New Roman"/>
        <w:i/>
      </w:rPr>
    </w:lvl>
  </w:abstractNum>
  <w:abstractNum w:abstractNumId="2" w15:restartNumberingAfterBreak="0">
    <w:nsid w:val="01927EAB"/>
    <w:multiLevelType w:val="multilevel"/>
    <w:tmpl w:val="4468D25E"/>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strike w:val="0"/>
        <w:color w:val="auto"/>
      </w:rPr>
    </w:lvl>
    <w:lvl w:ilvl="3">
      <w:start w:val="2"/>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 w15:restartNumberingAfterBreak="0">
    <w:nsid w:val="021059E6"/>
    <w:multiLevelType w:val="hybridMultilevel"/>
    <w:tmpl w:val="2D3C9D62"/>
    <w:lvl w:ilvl="0" w:tplc="F8546F4E">
      <w:numFmt w:val="bullet"/>
      <w:lvlText w:val="-"/>
      <w:lvlJc w:val="left"/>
      <w:pPr>
        <w:ind w:left="1287" w:hanging="360"/>
      </w:pPr>
      <w:rPr>
        <w:rFonts w:ascii="Verdana" w:eastAsia="Times New Roman" w:hAnsi="Verdana" w:cs="Aria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02C039E6"/>
    <w:multiLevelType w:val="multilevel"/>
    <w:tmpl w:val="F956145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794CBF"/>
    <w:multiLevelType w:val="multilevel"/>
    <w:tmpl w:val="D37CF22E"/>
    <w:lvl w:ilvl="0">
      <w:start w:val="4"/>
      <w:numFmt w:val="decimal"/>
      <w:lvlText w:val="%1."/>
      <w:lvlJc w:val="left"/>
      <w:pPr>
        <w:ind w:left="720" w:hanging="72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color w:val="auto"/>
      </w:rPr>
    </w:lvl>
    <w:lvl w:ilvl="3">
      <w:start w:val="2"/>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6" w15:restartNumberingAfterBreak="0">
    <w:nsid w:val="0E852623"/>
    <w:multiLevelType w:val="multilevel"/>
    <w:tmpl w:val="C9C62B7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131"/>
        </w:tabs>
        <w:ind w:left="3131" w:hanging="720"/>
      </w:pPr>
      <w:rPr>
        <w:rFonts w:hint="default"/>
        <w:b w:val="0"/>
        <w:color w:val="000000"/>
      </w:rPr>
    </w:lvl>
    <w:lvl w:ilvl="2">
      <w:start w:val="1"/>
      <w:numFmt w:val="decimal"/>
      <w:lvlText w:val="%1.%2.%3."/>
      <w:lvlJc w:val="left"/>
      <w:pPr>
        <w:tabs>
          <w:tab w:val="num" w:pos="1776"/>
        </w:tabs>
        <w:ind w:left="1776" w:hanging="720"/>
      </w:pPr>
      <w:rPr>
        <w:rFonts w:hint="default"/>
        <w:strike w:val="0"/>
        <w:color w:val="000000"/>
      </w:rPr>
    </w:lvl>
    <w:lvl w:ilvl="3">
      <w:start w:val="1"/>
      <w:numFmt w:val="decimal"/>
      <w:lvlText w:val="%1.%2.%3.%4."/>
      <w:lvlJc w:val="left"/>
      <w:pPr>
        <w:tabs>
          <w:tab w:val="num" w:pos="2484"/>
        </w:tabs>
        <w:ind w:left="2484" w:hanging="1080"/>
      </w:pPr>
      <w:rPr>
        <w:rFonts w:hint="default"/>
        <w:b w:val="0"/>
        <w:bCs/>
      </w:rPr>
    </w:lvl>
    <w:lvl w:ilvl="4">
      <w:start w:val="1"/>
      <w:numFmt w:val="decimal"/>
      <w:lvlText w:val="%1.%2.%3.%4.%5."/>
      <w:lvlJc w:val="left"/>
      <w:pPr>
        <w:tabs>
          <w:tab w:val="num" w:pos="2832"/>
        </w:tabs>
        <w:ind w:left="2832"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888"/>
        </w:tabs>
        <w:ind w:left="3888" w:hanging="1440"/>
      </w:pPr>
      <w:rPr>
        <w:rFonts w:hint="default"/>
      </w:rPr>
    </w:lvl>
    <w:lvl w:ilvl="7">
      <w:start w:val="1"/>
      <w:numFmt w:val="decimal"/>
      <w:lvlText w:val="%1.%2.%3.%4.%5.%6.%7.%8."/>
      <w:lvlJc w:val="left"/>
      <w:pPr>
        <w:tabs>
          <w:tab w:val="num" w:pos="4596"/>
        </w:tabs>
        <w:ind w:left="4596" w:hanging="1800"/>
      </w:pPr>
      <w:rPr>
        <w:rFonts w:hint="default"/>
      </w:rPr>
    </w:lvl>
    <w:lvl w:ilvl="8">
      <w:start w:val="1"/>
      <w:numFmt w:val="decimal"/>
      <w:lvlText w:val="%1.%2.%3.%4.%5.%6.%7.%8.%9."/>
      <w:lvlJc w:val="left"/>
      <w:pPr>
        <w:tabs>
          <w:tab w:val="num" w:pos="5304"/>
        </w:tabs>
        <w:ind w:left="5304" w:hanging="2160"/>
      </w:pPr>
      <w:rPr>
        <w:rFonts w:hint="default"/>
      </w:rPr>
    </w:lvl>
  </w:abstractNum>
  <w:abstractNum w:abstractNumId="7" w15:restartNumberingAfterBreak="0">
    <w:nsid w:val="17D87E3F"/>
    <w:multiLevelType w:val="multilevel"/>
    <w:tmpl w:val="FB7C71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B0A0F33"/>
    <w:multiLevelType w:val="multilevel"/>
    <w:tmpl w:val="AF142CD4"/>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3E3EBE"/>
    <w:multiLevelType w:val="hybridMultilevel"/>
    <w:tmpl w:val="C682E25C"/>
    <w:lvl w:ilvl="0" w:tplc="1376FCA4">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15:restartNumberingAfterBreak="0">
    <w:nsid w:val="31AA0DA9"/>
    <w:multiLevelType w:val="hybridMultilevel"/>
    <w:tmpl w:val="7DB044FA"/>
    <w:lvl w:ilvl="0" w:tplc="1376FCA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2413016"/>
    <w:multiLevelType w:val="hybridMultilevel"/>
    <w:tmpl w:val="071E8216"/>
    <w:lvl w:ilvl="0" w:tplc="1376FCA4">
      <w:numFmt w:val="bullet"/>
      <w:lvlText w:val="-"/>
      <w:lvlJc w:val="left"/>
      <w:pPr>
        <w:ind w:left="1287" w:hanging="360"/>
      </w:pPr>
      <w:rPr>
        <w:rFonts w:ascii="Times New Roman" w:eastAsia="Times New Roman" w:hAnsi="Times New Roman" w:cs="Times New Roman"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32A35216"/>
    <w:multiLevelType w:val="multilevel"/>
    <w:tmpl w:val="D78236D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4944A3"/>
    <w:multiLevelType w:val="multilevel"/>
    <w:tmpl w:val="A862209E"/>
    <w:lvl w:ilvl="0">
      <w:start w:val="3"/>
      <w:numFmt w:val="decimal"/>
      <w:lvlText w:val="%1."/>
      <w:lvlJc w:val="left"/>
      <w:pPr>
        <w:ind w:left="495" w:hanging="495"/>
      </w:pPr>
      <w:rPr>
        <w:rFonts w:hint="default"/>
        <w:color w:val="00000A"/>
      </w:rPr>
    </w:lvl>
    <w:lvl w:ilvl="1">
      <w:start w:val="2"/>
      <w:numFmt w:val="decimal"/>
      <w:lvlText w:val="%1.%2."/>
      <w:lvlJc w:val="left"/>
      <w:pPr>
        <w:ind w:left="495" w:hanging="495"/>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14" w15:restartNumberingAfterBreak="0">
    <w:nsid w:val="351A70A9"/>
    <w:multiLevelType w:val="hybridMultilevel"/>
    <w:tmpl w:val="87EA95D2"/>
    <w:lvl w:ilvl="0" w:tplc="1376FCA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6E461A"/>
    <w:multiLevelType w:val="multilevel"/>
    <w:tmpl w:val="2898D5D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B5679AD"/>
    <w:multiLevelType w:val="multilevel"/>
    <w:tmpl w:val="5F4EC12C"/>
    <w:lvl w:ilvl="0">
      <w:start w:val="5"/>
      <w:numFmt w:val="decimal"/>
      <w:lvlText w:val="%1."/>
      <w:lvlJc w:val="left"/>
      <w:pPr>
        <w:ind w:left="720" w:hanging="720"/>
      </w:pPr>
      <w:rPr>
        <w:rFonts w:hint="default"/>
      </w:rPr>
    </w:lvl>
    <w:lvl w:ilvl="1">
      <w:start w:val="5"/>
      <w:numFmt w:val="decimal"/>
      <w:lvlText w:val="%1.%2."/>
      <w:lvlJc w:val="left"/>
      <w:pPr>
        <w:ind w:left="909" w:hanging="720"/>
      </w:pPr>
      <w:rPr>
        <w:rFonts w:hint="default"/>
      </w:rPr>
    </w:lvl>
    <w:lvl w:ilvl="2">
      <w:start w:val="1"/>
      <w:numFmt w:val="bullet"/>
      <w:lvlText w:val=""/>
      <w:lvlJc w:val="left"/>
      <w:pPr>
        <w:ind w:left="1288" w:hanging="720"/>
      </w:pPr>
      <w:rPr>
        <w:rFonts w:ascii="Symbol" w:hAnsi="Symbol" w:hint="default"/>
        <w:strike w:val="0"/>
        <w:color w:val="auto"/>
      </w:rPr>
    </w:lvl>
    <w:lvl w:ilvl="3">
      <w:start w:val="2"/>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7" w15:restartNumberingAfterBreak="0">
    <w:nsid w:val="4B8160A1"/>
    <w:multiLevelType w:val="multilevel"/>
    <w:tmpl w:val="4ECE95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414" w:hanging="720"/>
      </w:pPr>
      <w:rPr>
        <w:rFonts w:hint="default"/>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AB7B03"/>
    <w:multiLevelType w:val="hybridMultilevel"/>
    <w:tmpl w:val="0F9046D2"/>
    <w:lvl w:ilvl="0" w:tplc="04050001">
      <w:start w:val="1"/>
      <w:numFmt w:val="bullet"/>
      <w:lvlText w:val=""/>
      <w:lvlJc w:val="left"/>
      <w:pPr>
        <w:ind w:left="2663" w:hanging="360"/>
      </w:pPr>
      <w:rPr>
        <w:rFonts w:ascii="Symbol" w:hAnsi="Symbol" w:hint="default"/>
      </w:rPr>
    </w:lvl>
    <w:lvl w:ilvl="1" w:tplc="04050003" w:tentative="1">
      <w:start w:val="1"/>
      <w:numFmt w:val="bullet"/>
      <w:lvlText w:val="o"/>
      <w:lvlJc w:val="left"/>
      <w:pPr>
        <w:ind w:left="3383" w:hanging="360"/>
      </w:pPr>
      <w:rPr>
        <w:rFonts w:ascii="Courier New" w:hAnsi="Courier New" w:cs="Courier New" w:hint="default"/>
      </w:rPr>
    </w:lvl>
    <w:lvl w:ilvl="2" w:tplc="04050005" w:tentative="1">
      <w:start w:val="1"/>
      <w:numFmt w:val="bullet"/>
      <w:lvlText w:val=""/>
      <w:lvlJc w:val="left"/>
      <w:pPr>
        <w:ind w:left="4103" w:hanging="360"/>
      </w:pPr>
      <w:rPr>
        <w:rFonts w:ascii="Wingdings" w:hAnsi="Wingdings" w:hint="default"/>
      </w:rPr>
    </w:lvl>
    <w:lvl w:ilvl="3" w:tplc="04050001" w:tentative="1">
      <w:start w:val="1"/>
      <w:numFmt w:val="bullet"/>
      <w:lvlText w:val=""/>
      <w:lvlJc w:val="left"/>
      <w:pPr>
        <w:ind w:left="4823" w:hanging="360"/>
      </w:pPr>
      <w:rPr>
        <w:rFonts w:ascii="Symbol" w:hAnsi="Symbol" w:hint="default"/>
      </w:rPr>
    </w:lvl>
    <w:lvl w:ilvl="4" w:tplc="04050003" w:tentative="1">
      <w:start w:val="1"/>
      <w:numFmt w:val="bullet"/>
      <w:lvlText w:val="o"/>
      <w:lvlJc w:val="left"/>
      <w:pPr>
        <w:ind w:left="5543" w:hanging="360"/>
      </w:pPr>
      <w:rPr>
        <w:rFonts w:ascii="Courier New" w:hAnsi="Courier New" w:cs="Courier New" w:hint="default"/>
      </w:rPr>
    </w:lvl>
    <w:lvl w:ilvl="5" w:tplc="04050005" w:tentative="1">
      <w:start w:val="1"/>
      <w:numFmt w:val="bullet"/>
      <w:lvlText w:val=""/>
      <w:lvlJc w:val="left"/>
      <w:pPr>
        <w:ind w:left="6263" w:hanging="360"/>
      </w:pPr>
      <w:rPr>
        <w:rFonts w:ascii="Wingdings" w:hAnsi="Wingdings" w:hint="default"/>
      </w:rPr>
    </w:lvl>
    <w:lvl w:ilvl="6" w:tplc="04050001" w:tentative="1">
      <w:start w:val="1"/>
      <w:numFmt w:val="bullet"/>
      <w:lvlText w:val=""/>
      <w:lvlJc w:val="left"/>
      <w:pPr>
        <w:ind w:left="6983" w:hanging="360"/>
      </w:pPr>
      <w:rPr>
        <w:rFonts w:ascii="Symbol" w:hAnsi="Symbol" w:hint="default"/>
      </w:rPr>
    </w:lvl>
    <w:lvl w:ilvl="7" w:tplc="04050003" w:tentative="1">
      <w:start w:val="1"/>
      <w:numFmt w:val="bullet"/>
      <w:lvlText w:val="o"/>
      <w:lvlJc w:val="left"/>
      <w:pPr>
        <w:ind w:left="7703" w:hanging="360"/>
      </w:pPr>
      <w:rPr>
        <w:rFonts w:ascii="Courier New" w:hAnsi="Courier New" w:cs="Courier New" w:hint="default"/>
      </w:rPr>
    </w:lvl>
    <w:lvl w:ilvl="8" w:tplc="04050005" w:tentative="1">
      <w:start w:val="1"/>
      <w:numFmt w:val="bullet"/>
      <w:lvlText w:val=""/>
      <w:lvlJc w:val="left"/>
      <w:pPr>
        <w:ind w:left="8423" w:hanging="360"/>
      </w:pPr>
      <w:rPr>
        <w:rFonts w:ascii="Wingdings" w:hAnsi="Wingdings" w:hint="default"/>
      </w:rPr>
    </w:lvl>
  </w:abstractNum>
  <w:abstractNum w:abstractNumId="19" w15:restartNumberingAfterBreak="0">
    <w:nsid w:val="555D1C91"/>
    <w:multiLevelType w:val="multilevel"/>
    <w:tmpl w:val="22B25908"/>
    <w:lvl w:ilvl="0">
      <w:start w:val="1"/>
      <w:numFmt w:val="decimal"/>
      <w:lvlText w:val="%1."/>
      <w:lvlJc w:val="left"/>
      <w:pPr>
        <w:tabs>
          <w:tab w:val="num" w:pos="360"/>
        </w:tabs>
        <w:ind w:left="360" w:hanging="360"/>
      </w:pPr>
    </w:lvl>
    <w:lvl w:ilvl="1">
      <w:start w:val="1"/>
      <w:numFmt w:val="decimal"/>
      <w:lvlText w:val="%1.%2."/>
      <w:lvlJc w:val="left"/>
      <w:pPr>
        <w:tabs>
          <w:tab w:val="num" w:pos="1428"/>
        </w:tabs>
        <w:ind w:left="1428" w:hanging="720"/>
      </w:pPr>
      <w:rPr>
        <w:b/>
        <w:color w:val="000000"/>
      </w:rPr>
    </w:lvl>
    <w:lvl w:ilvl="2">
      <w:start w:val="1"/>
      <w:numFmt w:val="decimal"/>
      <w:lvlText w:val="%1.%2.%3."/>
      <w:lvlJc w:val="left"/>
      <w:pPr>
        <w:tabs>
          <w:tab w:val="num" w:pos="1004"/>
        </w:tabs>
        <w:ind w:left="1004" w:hanging="720"/>
      </w:pPr>
      <w:rPr>
        <w:strike w:val="0"/>
        <w:dstrike w:val="0"/>
        <w:color w:val="000000"/>
      </w:rPr>
    </w:lvl>
    <w:lvl w:ilvl="3">
      <w:start w:val="1"/>
      <w:numFmt w:val="decimal"/>
      <w:lvlText w:val="%1.%2.%3.%4."/>
      <w:lvlJc w:val="left"/>
      <w:pPr>
        <w:tabs>
          <w:tab w:val="num" w:pos="2484"/>
        </w:tabs>
        <w:ind w:left="2484" w:hanging="1080"/>
      </w:pPr>
    </w:lvl>
    <w:lvl w:ilvl="4">
      <w:start w:val="1"/>
      <w:numFmt w:val="decimal"/>
      <w:lvlText w:val="%1.%2.%3.%4.%5."/>
      <w:lvlJc w:val="left"/>
      <w:pPr>
        <w:tabs>
          <w:tab w:val="num" w:pos="2832"/>
        </w:tabs>
        <w:ind w:left="2832"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596"/>
        </w:tabs>
        <w:ind w:left="4596" w:hanging="1800"/>
      </w:pPr>
    </w:lvl>
    <w:lvl w:ilvl="8">
      <w:start w:val="1"/>
      <w:numFmt w:val="decimal"/>
      <w:lvlText w:val="%1.%2.%3.%4.%5.%6.%7.%8.%9."/>
      <w:lvlJc w:val="left"/>
      <w:pPr>
        <w:tabs>
          <w:tab w:val="num" w:pos="5304"/>
        </w:tabs>
        <w:ind w:left="5304" w:hanging="2160"/>
      </w:pPr>
    </w:lvl>
  </w:abstractNum>
  <w:abstractNum w:abstractNumId="20" w15:restartNumberingAfterBreak="0">
    <w:nsid w:val="59A136C4"/>
    <w:multiLevelType w:val="multilevel"/>
    <w:tmpl w:val="B13A8F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29" w:hanging="720"/>
      </w:pPr>
      <w:rPr>
        <w:rFonts w:hint="default"/>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FB06E0"/>
    <w:multiLevelType w:val="multilevel"/>
    <w:tmpl w:val="D6AC212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2163603"/>
    <w:multiLevelType w:val="hybridMultilevel"/>
    <w:tmpl w:val="9B3821E0"/>
    <w:lvl w:ilvl="0" w:tplc="1376FCA4">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15:restartNumberingAfterBreak="0">
    <w:nsid w:val="6F6B3B41"/>
    <w:multiLevelType w:val="multilevel"/>
    <w:tmpl w:val="C1B25142"/>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49323C"/>
    <w:multiLevelType w:val="hybridMultilevel"/>
    <w:tmpl w:val="C436EB22"/>
    <w:lvl w:ilvl="0" w:tplc="F8546F4E">
      <w:numFmt w:val="bullet"/>
      <w:lvlText w:val="-"/>
      <w:lvlJc w:val="left"/>
      <w:pPr>
        <w:ind w:left="1340" w:hanging="360"/>
      </w:pPr>
      <w:rPr>
        <w:rFonts w:ascii="Verdana" w:eastAsia="Times New Roman" w:hAnsi="Verdana" w:cs="Arial" w:hint="default"/>
      </w:rPr>
    </w:lvl>
    <w:lvl w:ilvl="1" w:tplc="04050003" w:tentative="1">
      <w:start w:val="1"/>
      <w:numFmt w:val="bullet"/>
      <w:lvlText w:val="o"/>
      <w:lvlJc w:val="left"/>
      <w:pPr>
        <w:ind w:left="2060" w:hanging="360"/>
      </w:pPr>
      <w:rPr>
        <w:rFonts w:ascii="Courier New" w:hAnsi="Courier New" w:cs="Courier New" w:hint="default"/>
      </w:rPr>
    </w:lvl>
    <w:lvl w:ilvl="2" w:tplc="04050005" w:tentative="1">
      <w:start w:val="1"/>
      <w:numFmt w:val="bullet"/>
      <w:lvlText w:val=""/>
      <w:lvlJc w:val="left"/>
      <w:pPr>
        <w:ind w:left="2780" w:hanging="360"/>
      </w:pPr>
      <w:rPr>
        <w:rFonts w:ascii="Wingdings" w:hAnsi="Wingdings" w:hint="default"/>
      </w:rPr>
    </w:lvl>
    <w:lvl w:ilvl="3" w:tplc="04050001" w:tentative="1">
      <w:start w:val="1"/>
      <w:numFmt w:val="bullet"/>
      <w:lvlText w:val=""/>
      <w:lvlJc w:val="left"/>
      <w:pPr>
        <w:ind w:left="3500" w:hanging="360"/>
      </w:pPr>
      <w:rPr>
        <w:rFonts w:ascii="Symbol" w:hAnsi="Symbol" w:hint="default"/>
      </w:rPr>
    </w:lvl>
    <w:lvl w:ilvl="4" w:tplc="04050003" w:tentative="1">
      <w:start w:val="1"/>
      <w:numFmt w:val="bullet"/>
      <w:lvlText w:val="o"/>
      <w:lvlJc w:val="left"/>
      <w:pPr>
        <w:ind w:left="4220" w:hanging="360"/>
      </w:pPr>
      <w:rPr>
        <w:rFonts w:ascii="Courier New" w:hAnsi="Courier New" w:cs="Courier New" w:hint="default"/>
      </w:rPr>
    </w:lvl>
    <w:lvl w:ilvl="5" w:tplc="04050005" w:tentative="1">
      <w:start w:val="1"/>
      <w:numFmt w:val="bullet"/>
      <w:lvlText w:val=""/>
      <w:lvlJc w:val="left"/>
      <w:pPr>
        <w:ind w:left="4940" w:hanging="360"/>
      </w:pPr>
      <w:rPr>
        <w:rFonts w:ascii="Wingdings" w:hAnsi="Wingdings" w:hint="default"/>
      </w:rPr>
    </w:lvl>
    <w:lvl w:ilvl="6" w:tplc="04050001" w:tentative="1">
      <w:start w:val="1"/>
      <w:numFmt w:val="bullet"/>
      <w:lvlText w:val=""/>
      <w:lvlJc w:val="left"/>
      <w:pPr>
        <w:ind w:left="5660" w:hanging="360"/>
      </w:pPr>
      <w:rPr>
        <w:rFonts w:ascii="Symbol" w:hAnsi="Symbol" w:hint="default"/>
      </w:rPr>
    </w:lvl>
    <w:lvl w:ilvl="7" w:tplc="04050003" w:tentative="1">
      <w:start w:val="1"/>
      <w:numFmt w:val="bullet"/>
      <w:lvlText w:val="o"/>
      <w:lvlJc w:val="left"/>
      <w:pPr>
        <w:ind w:left="6380" w:hanging="360"/>
      </w:pPr>
      <w:rPr>
        <w:rFonts w:ascii="Courier New" w:hAnsi="Courier New" w:cs="Courier New" w:hint="default"/>
      </w:rPr>
    </w:lvl>
    <w:lvl w:ilvl="8" w:tplc="04050005" w:tentative="1">
      <w:start w:val="1"/>
      <w:numFmt w:val="bullet"/>
      <w:lvlText w:val=""/>
      <w:lvlJc w:val="left"/>
      <w:pPr>
        <w:ind w:left="7100" w:hanging="360"/>
      </w:pPr>
      <w:rPr>
        <w:rFonts w:ascii="Wingdings" w:hAnsi="Wingdings" w:hint="default"/>
      </w:rPr>
    </w:lvl>
  </w:abstractNum>
  <w:abstractNum w:abstractNumId="25" w15:restartNumberingAfterBreak="0">
    <w:nsid w:val="73792AE7"/>
    <w:multiLevelType w:val="hybridMultilevel"/>
    <w:tmpl w:val="D7A685A0"/>
    <w:lvl w:ilvl="0" w:tplc="1376FCA4">
      <w:numFmt w:val="bullet"/>
      <w:lvlText w:val="-"/>
      <w:lvlJc w:val="left"/>
      <w:pPr>
        <w:ind w:left="2663"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5E46AA1"/>
    <w:multiLevelType w:val="multilevel"/>
    <w:tmpl w:val="C98A4C1E"/>
    <w:lvl w:ilvl="0">
      <w:start w:val="1"/>
      <w:numFmt w:val="bullet"/>
      <w:lvlText w:val="-"/>
      <w:lvlJc w:val="left"/>
      <w:pPr>
        <w:tabs>
          <w:tab w:val="num" w:pos="1128"/>
        </w:tabs>
        <w:ind w:left="1128" w:hanging="360"/>
      </w:pPr>
      <w:rPr>
        <w:rFonts w:ascii="Times New Roman" w:hAnsi="Times New Roman" w:cs="Times New Roman" w:hint="default"/>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7CBF7888"/>
    <w:multiLevelType w:val="multilevel"/>
    <w:tmpl w:val="7786D6C0"/>
    <w:lvl w:ilvl="0">
      <w:start w:val="4"/>
      <w:numFmt w:val="decimal"/>
      <w:lvlText w:val="%1."/>
      <w:lvlJc w:val="left"/>
      <w:pPr>
        <w:ind w:left="500" w:hanging="500"/>
      </w:pPr>
      <w:rPr>
        <w:rFonts w:hint="default"/>
      </w:rPr>
    </w:lvl>
    <w:lvl w:ilvl="1">
      <w:start w:val="4"/>
      <w:numFmt w:val="decimal"/>
      <w:lvlText w:val="%1.%2."/>
      <w:lvlJc w:val="left"/>
      <w:pPr>
        <w:ind w:left="689" w:hanging="50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num w:numId="1">
    <w:abstractNumId w:val="19"/>
  </w:num>
  <w:num w:numId="2">
    <w:abstractNumId w:val="26"/>
  </w:num>
  <w:num w:numId="3">
    <w:abstractNumId w:val="15"/>
  </w:num>
  <w:num w:numId="4">
    <w:abstractNumId w:val="7"/>
  </w:num>
  <w:num w:numId="5">
    <w:abstractNumId w:val="9"/>
  </w:num>
  <w:num w:numId="6">
    <w:abstractNumId w:val="21"/>
  </w:num>
  <w:num w:numId="7">
    <w:abstractNumId w:val="17"/>
  </w:num>
  <w:num w:numId="8">
    <w:abstractNumId w:val="5"/>
  </w:num>
  <w:num w:numId="9">
    <w:abstractNumId w:val="2"/>
  </w:num>
  <w:num w:numId="10">
    <w:abstractNumId w:val="0"/>
  </w:num>
  <w:num w:numId="11">
    <w:abstractNumId w:val="24"/>
  </w:num>
  <w:num w:numId="12">
    <w:abstractNumId w:val="22"/>
  </w:num>
  <w:num w:numId="13">
    <w:abstractNumId w:val="14"/>
  </w:num>
  <w:num w:numId="14">
    <w:abstractNumId w:val="12"/>
  </w:num>
  <w:num w:numId="15">
    <w:abstractNumId w:val="4"/>
  </w:num>
  <w:num w:numId="16">
    <w:abstractNumId w:val="8"/>
  </w:num>
  <w:num w:numId="17">
    <w:abstractNumId w:val="13"/>
  </w:num>
  <w:num w:numId="18">
    <w:abstractNumId w:val="25"/>
  </w:num>
  <w:num w:numId="19">
    <w:abstractNumId w:val="10"/>
  </w:num>
  <w:num w:numId="20">
    <w:abstractNumId w:val="20"/>
  </w:num>
  <w:num w:numId="21">
    <w:abstractNumId w:val="27"/>
  </w:num>
  <w:num w:numId="22">
    <w:abstractNumId w:val="23"/>
  </w:num>
  <w:num w:numId="23">
    <w:abstractNumId w:val="18"/>
  </w:num>
  <w:num w:numId="24">
    <w:abstractNumId w:val="16"/>
  </w:num>
  <w:num w:numId="25">
    <w:abstractNumId w:val="11"/>
  </w:num>
  <w:num w:numId="26">
    <w:abstractNumId w:val="1"/>
  </w:num>
  <w:num w:numId="27">
    <w:abstractNumId w:val="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FD"/>
    <w:rsid w:val="00014D80"/>
    <w:rsid w:val="00016D7E"/>
    <w:rsid w:val="00042490"/>
    <w:rsid w:val="00050AF1"/>
    <w:rsid w:val="000635AC"/>
    <w:rsid w:val="000823F2"/>
    <w:rsid w:val="00082F36"/>
    <w:rsid w:val="00097F26"/>
    <w:rsid w:val="000D3076"/>
    <w:rsid w:val="000D7DEC"/>
    <w:rsid w:val="000E425C"/>
    <w:rsid w:val="000E522E"/>
    <w:rsid w:val="001040FD"/>
    <w:rsid w:val="0016128F"/>
    <w:rsid w:val="00167EAA"/>
    <w:rsid w:val="001A77F7"/>
    <w:rsid w:val="001B3629"/>
    <w:rsid w:val="001D201E"/>
    <w:rsid w:val="001D254D"/>
    <w:rsid w:val="001F2139"/>
    <w:rsid w:val="001F4310"/>
    <w:rsid w:val="002063EE"/>
    <w:rsid w:val="00220100"/>
    <w:rsid w:val="00220696"/>
    <w:rsid w:val="00226870"/>
    <w:rsid w:val="00226F69"/>
    <w:rsid w:val="00243D3D"/>
    <w:rsid w:val="00277491"/>
    <w:rsid w:val="00292AA3"/>
    <w:rsid w:val="002C135C"/>
    <w:rsid w:val="002D5A67"/>
    <w:rsid w:val="002F3983"/>
    <w:rsid w:val="00331DCC"/>
    <w:rsid w:val="00336C63"/>
    <w:rsid w:val="00342170"/>
    <w:rsid w:val="00344C28"/>
    <w:rsid w:val="00345765"/>
    <w:rsid w:val="00345A84"/>
    <w:rsid w:val="0037164B"/>
    <w:rsid w:val="00373DA0"/>
    <w:rsid w:val="00375EF4"/>
    <w:rsid w:val="00376244"/>
    <w:rsid w:val="003769BD"/>
    <w:rsid w:val="00396B3E"/>
    <w:rsid w:val="00397D4D"/>
    <w:rsid w:val="003B18E7"/>
    <w:rsid w:val="003C5566"/>
    <w:rsid w:val="003D33F5"/>
    <w:rsid w:val="003D75B8"/>
    <w:rsid w:val="004145A1"/>
    <w:rsid w:val="00422410"/>
    <w:rsid w:val="00430D18"/>
    <w:rsid w:val="00442CFC"/>
    <w:rsid w:val="00443B19"/>
    <w:rsid w:val="00493798"/>
    <w:rsid w:val="004F3F9A"/>
    <w:rsid w:val="0050782B"/>
    <w:rsid w:val="00527D36"/>
    <w:rsid w:val="00534C99"/>
    <w:rsid w:val="00540E8B"/>
    <w:rsid w:val="00546819"/>
    <w:rsid w:val="005508B2"/>
    <w:rsid w:val="00552867"/>
    <w:rsid w:val="0056562C"/>
    <w:rsid w:val="00566FC8"/>
    <w:rsid w:val="00595883"/>
    <w:rsid w:val="005A4F2D"/>
    <w:rsid w:val="005A527D"/>
    <w:rsid w:val="005D0F52"/>
    <w:rsid w:val="005E52B5"/>
    <w:rsid w:val="00626F94"/>
    <w:rsid w:val="00646767"/>
    <w:rsid w:val="007228A3"/>
    <w:rsid w:val="00753805"/>
    <w:rsid w:val="00753BFA"/>
    <w:rsid w:val="00766794"/>
    <w:rsid w:val="00771E1F"/>
    <w:rsid w:val="00776DB4"/>
    <w:rsid w:val="00780830"/>
    <w:rsid w:val="007838C5"/>
    <w:rsid w:val="007962B9"/>
    <w:rsid w:val="007A6381"/>
    <w:rsid w:val="007B049E"/>
    <w:rsid w:val="007C1F52"/>
    <w:rsid w:val="007C3D80"/>
    <w:rsid w:val="007E2690"/>
    <w:rsid w:val="007E465E"/>
    <w:rsid w:val="00810030"/>
    <w:rsid w:val="00866083"/>
    <w:rsid w:val="008A6117"/>
    <w:rsid w:val="008D644A"/>
    <w:rsid w:val="00921F0C"/>
    <w:rsid w:val="009220AB"/>
    <w:rsid w:val="009243F5"/>
    <w:rsid w:val="009311D8"/>
    <w:rsid w:val="00940327"/>
    <w:rsid w:val="00950DC6"/>
    <w:rsid w:val="00960226"/>
    <w:rsid w:val="009919DB"/>
    <w:rsid w:val="009A5CC5"/>
    <w:rsid w:val="009B00EB"/>
    <w:rsid w:val="009E3100"/>
    <w:rsid w:val="009E42E6"/>
    <w:rsid w:val="009E7317"/>
    <w:rsid w:val="00A06F3D"/>
    <w:rsid w:val="00A1551F"/>
    <w:rsid w:val="00A21016"/>
    <w:rsid w:val="00A2161E"/>
    <w:rsid w:val="00A21796"/>
    <w:rsid w:val="00A36262"/>
    <w:rsid w:val="00A4105D"/>
    <w:rsid w:val="00A57DC5"/>
    <w:rsid w:val="00A66B9A"/>
    <w:rsid w:val="00A71C18"/>
    <w:rsid w:val="00A815B8"/>
    <w:rsid w:val="00AC4504"/>
    <w:rsid w:val="00AD3037"/>
    <w:rsid w:val="00AE27D5"/>
    <w:rsid w:val="00AE7F37"/>
    <w:rsid w:val="00B137E7"/>
    <w:rsid w:val="00B16012"/>
    <w:rsid w:val="00B213E5"/>
    <w:rsid w:val="00B51D96"/>
    <w:rsid w:val="00B762CC"/>
    <w:rsid w:val="00B86F88"/>
    <w:rsid w:val="00BA3D0B"/>
    <w:rsid w:val="00BB73F6"/>
    <w:rsid w:val="00BB7C44"/>
    <w:rsid w:val="00BC31D6"/>
    <w:rsid w:val="00BC705C"/>
    <w:rsid w:val="00BD0910"/>
    <w:rsid w:val="00BE39DF"/>
    <w:rsid w:val="00BF6C9B"/>
    <w:rsid w:val="00C0615B"/>
    <w:rsid w:val="00C3369F"/>
    <w:rsid w:val="00CC6C86"/>
    <w:rsid w:val="00CF2672"/>
    <w:rsid w:val="00D01DA2"/>
    <w:rsid w:val="00D027E8"/>
    <w:rsid w:val="00D047FA"/>
    <w:rsid w:val="00D22612"/>
    <w:rsid w:val="00D403D5"/>
    <w:rsid w:val="00D52011"/>
    <w:rsid w:val="00DA7FE6"/>
    <w:rsid w:val="00DB0BBD"/>
    <w:rsid w:val="00DC61DE"/>
    <w:rsid w:val="00E01403"/>
    <w:rsid w:val="00E13597"/>
    <w:rsid w:val="00E16660"/>
    <w:rsid w:val="00E239C1"/>
    <w:rsid w:val="00E44442"/>
    <w:rsid w:val="00EA4DE2"/>
    <w:rsid w:val="00ED3D5B"/>
    <w:rsid w:val="00EF247F"/>
    <w:rsid w:val="00EF6802"/>
    <w:rsid w:val="00F0394D"/>
    <w:rsid w:val="00F41F7C"/>
    <w:rsid w:val="00F57590"/>
    <w:rsid w:val="00F7734F"/>
    <w:rsid w:val="00FB087A"/>
    <w:rsid w:val="00FB6FE0"/>
    <w:rsid w:val="00FF0B7A"/>
    <w:rsid w:val="00FF1D4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B8D9"/>
  <w15:docId w15:val="{593A233C-BAE2-4311-A92A-7F43CFFB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suppressAutoHyphens/>
    </w:pPr>
    <w:rPr>
      <w:color w:val="00000A"/>
      <w:sz w:val="24"/>
      <w:szCs w:val="24"/>
      <w:lang w:eastAsia="ar-SA"/>
    </w:rPr>
  </w:style>
  <w:style w:type="paragraph" w:styleId="Nadpis1">
    <w:name w:val="heading 1"/>
    <w:basedOn w:val="Normln"/>
    <w:qFormat/>
    <w:pPr>
      <w:keepNext/>
      <w:jc w:val="center"/>
      <w:outlineLvl w:val="0"/>
    </w:pPr>
    <w:rPr>
      <w:rFonts w:ascii="Arial" w:hAnsi="Arial" w:cs="Arial"/>
      <w:b/>
      <w:bCs/>
    </w:rPr>
  </w:style>
  <w:style w:type="paragraph" w:styleId="Nadpis2">
    <w:name w:val="heading 2"/>
    <w:basedOn w:val="Normln"/>
    <w:qFormat/>
    <w:pPr>
      <w:keepNext/>
      <w:tabs>
        <w:tab w:val="left" w:pos="1260"/>
      </w:tabs>
      <w:spacing w:before="120"/>
      <w:ind w:left="1077" w:hanging="720"/>
      <w:outlineLvl w:val="1"/>
    </w:pPr>
    <w:rPr>
      <w:rFonts w:ascii="Arial" w:hAnsi="Arial" w:cs="Arial"/>
      <w:b/>
      <w:caps/>
      <w:color w:val="000000"/>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1">
    <w:name w:val="WW8Num1z1"/>
    <w:qFormat/>
    <w:rPr>
      <w:b w:val="0"/>
    </w:rPr>
  </w:style>
  <w:style w:type="character" w:customStyle="1" w:styleId="WW8Num1z2">
    <w:name w:val="WW8Num1z2"/>
    <w:qFormat/>
    <w:rPr>
      <w:color w:val="000000"/>
    </w:rPr>
  </w:style>
  <w:style w:type="character" w:customStyle="1" w:styleId="WW8Num2z0">
    <w:name w:val="WW8Num2z0"/>
    <w:qFormat/>
    <w:rPr>
      <w:b/>
      <w:i w:val="0"/>
      <w:sz w:val="28"/>
    </w:rPr>
  </w:style>
  <w:style w:type="character" w:customStyle="1" w:styleId="WW8Num3z0">
    <w:name w:val="WW8Num3z0"/>
    <w:qFormat/>
    <w:rPr>
      <w:rFonts w:ascii="Times New Roman" w:eastAsia="Times New Roman" w:hAnsi="Times New Roman" w:cs="Times New Roman"/>
    </w:rPr>
  </w:style>
  <w:style w:type="character" w:customStyle="1" w:styleId="WW8Num3z1">
    <w:name w:val="WW8Num3z1"/>
    <w:qFormat/>
    <w:rPr>
      <w:rFonts w:ascii="Courier New" w:hAnsi="Courier New"/>
    </w:rPr>
  </w:style>
  <w:style w:type="character" w:customStyle="1" w:styleId="WW8Num3z2">
    <w:name w:val="WW8Num3z2"/>
    <w:qFormat/>
    <w:rPr>
      <w:rFonts w:ascii="Wingdings" w:hAnsi="Wingdings"/>
    </w:rPr>
  </w:style>
  <w:style w:type="character" w:customStyle="1" w:styleId="WW8Num3z3">
    <w:name w:val="WW8Num3z3"/>
    <w:qFormat/>
    <w:rPr>
      <w:rFonts w:ascii="Symbol" w:hAnsi="Symbol"/>
    </w:rPr>
  </w:style>
  <w:style w:type="character" w:customStyle="1" w:styleId="WW8Num4z1">
    <w:name w:val="WW8Num4z1"/>
    <w:qFormat/>
    <w:rPr>
      <w:b w:val="0"/>
      <w:color w:val="000000"/>
    </w:rPr>
  </w:style>
  <w:style w:type="character" w:customStyle="1" w:styleId="WW8Num4z2">
    <w:name w:val="WW8Num4z2"/>
    <w:qFormat/>
    <w:rPr>
      <w:color w:val="000000"/>
    </w:rPr>
  </w:style>
  <w:style w:type="character" w:customStyle="1" w:styleId="WW8Num5z0">
    <w:name w:val="WW8Num5z0"/>
    <w:qFormat/>
    <w:rPr>
      <w:i/>
    </w:rPr>
  </w:style>
  <w:style w:type="character" w:customStyle="1" w:styleId="Standardnpsmoodstavce1">
    <w:name w:val="Standardní písmo odstavce1"/>
    <w:qFormat/>
  </w:style>
  <w:style w:type="character" w:styleId="Zdraznn">
    <w:name w:val="Emphasis"/>
    <w:qFormat/>
    <w:rPr>
      <w:i/>
      <w:iCs/>
    </w:rPr>
  </w:style>
  <w:style w:type="character" w:styleId="Odkaznakoment">
    <w:name w:val="annotation reference"/>
    <w:semiHidden/>
    <w:qFormat/>
    <w:rsid w:val="00720ADC"/>
    <w:rPr>
      <w:sz w:val="16"/>
      <w:szCs w:val="16"/>
    </w:rPr>
  </w:style>
  <w:style w:type="character" w:styleId="slostrnky">
    <w:name w:val="page number"/>
    <w:basedOn w:val="Standardnpsmoodstavce"/>
    <w:qFormat/>
    <w:rsid w:val="00A04B85"/>
  </w:style>
  <w:style w:type="character" w:customStyle="1" w:styleId="ZhlavChar">
    <w:name w:val="Záhlaví Char"/>
    <w:link w:val="Zhlav"/>
    <w:uiPriority w:val="99"/>
    <w:qFormat/>
    <w:locked/>
    <w:rsid w:val="00A60276"/>
    <w:rPr>
      <w:sz w:val="24"/>
      <w:szCs w:val="24"/>
      <w:lang w:eastAsia="ar-SA"/>
    </w:rPr>
  </w:style>
  <w:style w:type="character" w:customStyle="1" w:styleId="Zkladntextodsazen3Char">
    <w:name w:val="Základní text odsazený 3 Char"/>
    <w:link w:val="Zkladntextodsazen3"/>
    <w:qFormat/>
    <w:rsid w:val="00697AC2"/>
    <w:rPr>
      <w:sz w:val="16"/>
      <w:szCs w:val="16"/>
      <w:lang w:eastAsia="ar-SA"/>
    </w:rPr>
  </w:style>
  <w:style w:type="character" w:customStyle="1" w:styleId="Import0Char">
    <w:name w:val="Import 0 Char"/>
    <w:link w:val="Import0"/>
    <w:qFormat/>
    <w:rsid w:val="00697AC2"/>
    <w:rPr>
      <w:rFonts w:ascii="Courier New" w:hAnsi="Courier New"/>
      <w:sz w:val="24"/>
      <w:lang w:eastAsia="ar-SA"/>
    </w:rPr>
  </w:style>
  <w:style w:type="character" w:customStyle="1" w:styleId="Internetovodkaz">
    <w:name w:val="Internetový odkaz"/>
    <w:rsid w:val="00383552"/>
    <w:rPr>
      <w:color w:val="0563C1"/>
      <w:u w:val="single"/>
    </w:rPr>
  </w:style>
  <w:style w:type="character" w:customStyle="1" w:styleId="ZpatChar">
    <w:name w:val="Zápatí Char"/>
    <w:link w:val="Zpat"/>
    <w:uiPriority w:val="99"/>
    <w:qFormat/>
    <w:rsid w:val="00251D49"/>
    <w:rPr>
      <w:sz w:val="24"/>
      <w:szCs w:val="24"/>
      <w:lang w:eastAsia="ar-SA"/>
    </w:rPr>
  </w:style>
  <w:style w:type="character" w:customStyle="1" w:styleId="ListLabel1">
    <w:name w:val="ListLabel 1"/>
    <w:qFormat/>
    <w:rPr>
      <w:b/>
      <w:i w:val="0"/>
      <w:sz w:val="28"/>
    </w:rPr>
  </w:style>
  <w:style w:type="character" w:customStyle="1" w:styleId="ListLabel2">
    <w:name w:val="ListLabel 2"/>
    <w:qFormat/>
    <w:rPr>
      <w:b/>
      <w:i w:val="0"/>
      <w:sz w:val="28"/>
    </w:rPr>
  </w:style>
  <w:style w:type="character" w:customStyle="1" w:styleId="ListLabel3">
    <w:name w:val="ListLabel 3"/>
    <w:qFormat/>
    <w:rPr>
      <w:b/>
      <w:color w:val="000000"/>
    </w:rPr>
  </w:style>
  <w:style w:type="character" w:customStyle="1" w:styleId="ListLabel4">
    <w:name w:val="ListLabel 4"/>
    <w:qFormat/>
    <w:rPr>
      <w:strike w:val="0"/>
      <w:dstrike w:val="0"/>
      <w:color w:val="000000"/>
    </w:rPr>
  </w:style>
  <w:style w:type="character" w:customStyle="1" w:styleId="ListLabel5">
    <w:name w:val="ListLabel 5"/>
    <w:qFormat/>
    <w:rPr>
      <w:i/>
    </w:rPr>
  </w:style>
  <w:style w:type="character" w:customStyle="1" w:styleId="ListLabel6">
    <w:name w:val="ListLabel 6"/>
    <w:qFormat/>
    <w:rPr>
      <w:rFonts w:cs="Arial"/>
    </w:rPr>
  </w:style>
  <w:style w:type="character" w:customStyle="1" w:styleId="ListLabel7">
    <w:name w:val="ListLabel 7"/>
    <w:qFormat/>
    <w:rPr>
      <w:b/>
      <w:bCs/>
    </w:rPr>
  </w:style>
  <w:style w:type="character" w:customStyle="1" w:styleId="ListLabel8">
    <w:name w:val="ListLabel 8"/>
    <w:qFormat/>
    <w:rPr>
      <w:b w:val="0"/>
      <w:bCs w:val="0"/>
    </w:rPr>
  </w:style>
  <w:style w:type="character" w:customStyle="1" w:styleId="ListLabel9">
    <w:name w:val="ListLabel 9"/>
    <w:qFormat/>
    <w:rPr>
      <w:b w:val="0"/>
      <w:bCs w:val="0"/>
    </w:rPr>
  </w:style>
  <w:style w:type="character" w:customStyle="1" w:styleId="ListLabel10">
    <w:name w:val="ListLabel 10"/>
    <w:qFormat/>
    <w:rPr>
      <w:b w:val="0"/>
      <w:bCs w:val="0"/>
    </w:rPr>
  </w:style>
  <w:style w:type="character" w:customStyle="1" w:styleId="ListLabel11">
    <w:name w:val="ListLabel 11"/>
    <w:qFormat/>
    <w:rPr>
      <w:b w:val="0"/>
      <w:bCs w:val="0"/>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i w:val="0"/>
    </w:rPr>
  </w:style>
  <w:style w:type="character" w:customStyle="1" w:styleId="ListLabel16">
    <w:name w:val="ListLabel 16"/>
    <w:qFormat/>
    <w:rPr>
      <w:b/>
      <w:sz w:val="22"/>
      <w:szCs w:val="22"/>
    </w:rPr>
  </w:style>
  <w:style w:type="character" w:customStyle="1" w:styleId="ListLabel17">
    <w:name w:val="ListLabel 17"/>
    <w:qFormat/>
    <w:rPr>
      <w:color w:val="000000"/>
    </w:rPr>
  </w:style>
  <w:style w:type="character" w:customStyle="1" w:styleId="ListLabel18">
    <w:name w:val="ListLabel 18"/>
    <w:qFormat/>
    <w:rPr>
      <w:color w:val="000000"/>
    </w:rPr>
  </w:style>
  <w:style w:type="character" w:customStyle="1" w:styleId="ListLabel19">
    <w:name w:val="ListLabel 19"/>
    <w:qFormat/>
    <w:rPr>
      <w:color w:val="000000"/>
    </w:rPr>
  </w:style>
  <w:style w:type="character" w:customStyle="1" w:styleId="ListLabel20">
    <w:name w:val="ListLabel 20"/>
    <w:qFormat/>
    <w:rPr>
      <w:color w:val="000000"/>
    </w:rPr>
  </w:style>
  <w:style w:type="character" w:customStyle="1" w:styleId="ListLabel21">
    <w:name w:val="ListLabel 21"/>
    <w:qFormat/>
    <w:rPr>
      <w:color w:val="000000"/>
    </w:rPr>
  </w:style>
  <w:style w:type="character" w:customStyle="1" w:styleId="ListLabel22">
    <w:name w:val="ListLabel 22"/>
    <w:qFormat/>
    <w:rPr>
      <w:color w:val="000000"/>
    </w:rPr>
  </w:style>
  <w:style w:type="character" w:customStyle="1" w:styleId="ListLabel23">
    <w:name w:val="ListLabel 23"/>
    <w:qFormat/>
    <w:rPr>
      <w:color w:val="000000"/>
    </w:rPr>
  </w:style>
  <w:style w:type="character" w:customStyle="1" w:styleId="ListLabel24">
    <w:name w:val="ListLabel 24"/>
    <w:qFormat/>
    <w:rPr>
      <w:color w:val="000000"/>
    </w:rPr>
  </w:style>
  <w:style w:type="character" w:customStyle="1" w:styleId="ListLabel25">
    <w:name w:val="ListLabel 25"/>
    <w:qFormat/>
    <w:rPr>
      <w:color w:val="000000"/>
    </w:rPr>
  </w:style>
  <w:style w:type="character" w:customStyle="1" w:styleId="ListLabel26">
    <w:name w:val="ListLabel 26"/>
    <w:qFormat/>
    <w:rPr>
      <w:color w:val="000000"/>
    </w:rPr>
  </w:style>
  <w:style w:type="character" w:customStyle="1" w:styleId="ListLabel27">
    <w:name w:val="ListLabel 27"/>
    <w:qFormat/>
    <w:rPr>
      <w:color w:val="000000"/>
    </w:rPr>
  </w:style>
  <w:style w:type="character" w:customStyle="1" w:styleId="ListLabel28">
    <w:name w:val="ListLabel 28"/>
    <w:qFormat/>
    <w:rPr>
      <w:color w:val="000000"/>
    </w:rPr>
  </w:style>
  <w:style w:type="character" w:customStyle="1" w:styleId="ListLabel29">
    <w:name w:val="ListLabel 29"/>
    <w:qFormat/>
    <w:rPr>
      <w:color w:val="000000"/>
    </w:rPr>
  </w:style>
  <w:style w:type="character" w:customStyle="1" w:styleId="ListLabel30">
    <w:name w:val="ListLabel 30"/>
    <w:qFormat/>
    <w:rPr>
      <w:color w:val="000000"/>
    </w:rPr>
  </w:style>
  <w:style w:type="character" w:customStyle="1" w:styleId="ListLabel31">
    <w:name w:val="ListLabel 31"/>
    <w:qFormat/>
    <w:rPr>
      <w:color w:val="000000"/>
    </w:rPr>
  </w:style>
  <w:style w:type="character" w:customStyle="1" w:styleId="ListLabel32">
    <w:name w:val="ListLabel 32"/>
    <w:qFormat/>
    <w:rPr>
      <w:color w:val="000000"/>
    </w:rPr>
  </w:style>
  <w:style w:type="character" w:customStyle="1" w:styleId="ListLabel33">
    <w:name w:val="ListLabel 33"/>
    <w:qFormat/>
    <w:rPr>
      <w:color w:val="000000"/>
    </w:rPr>
  </w:style>
  <w:style w:type="character" w:customStyle="1" w:styleId="ListLabel34">
    <w:name w:val="ListLabel 34"/>
    <w:qFormat/>
    <w:rPr>
      <w:color w:val="000000"/>
    </w:rPr>
  </w:style>
  <w:style w:type="character" w:customStyle="1" w:styleId="ListLabel35">
    <w:name w:val="ListLabel 35"/>
    <w:qFormat/>
    <w:rPr>
      <w:color w:val="000000"/>
    </w:rPr>
  </w:style>
  <w:style w:type="character" w:customStyle="1" w:styleId="ListLabel36">
    <w:name w:val="ListLabel 36"/>
    <w:qFormat/>
    <w:rPr>
      <w:color w:val="000000"/>
    </w:rPr>
  </w:style>
  <w:style w:type="character" w:customStyle="1" w:styleId="ListLabel37">
    <w:name w:val="ListLabel 37"/>
    <w:qFormat/>
    <w:rPr>
      <w:color w:val="000000"/>
    </w:rPr>
  </w:style>
  <w:style w:type="character" w:customStyle="1" w:styleId="ListLabel38">
    <w:name w:val="ListLabel 38"/>
    <w:qFormat/>
    <w:rPr>
      <w:color w:val="000000"/>
    </w:rPr>
  </w:style>
  <w:style w:type="character" w:customStyle="1" w:styleId="ListLabel39">
    <w:name w:val="ListLabel 39"/>
    <w:qFormat/>
    <w:rPr>
      <w:color w:val="000000"/>
    </w:rPr>
  </w:style>
  <w:style w:type="character" w:customStyle="1" w:styleId="ListLabel40">
    <w:name w:val="ListLabel 40"/>
    <w:qFormat/>
    <w:rPr>
      <w:color w:val="000000"/>
    </w:rPr>
  </w:style>
  <w:style w:type="character" w:customStyle="1" w:styleId="ListLabel41">
    <w:name w:val="ListLabel 41"/>
    <w:qFormat/>
    <w:rPr>
      <w:color w:val="000000"/>
    </w:rPr>
  </w:style>
  <w:style w:type="character" w:customStyle="1" w:styleId="ListLabel42">
    <w:name w:val="ListLabel 42"/>
    <w:qFormat/>
    <w:rPr>
      <w:color w:val="000000"/>
    </w:rPr>
  </w:style>
  <w:style w:type="character" w:customStyle="1" w:styleId="ListLabel43">
    <w:name w:val="ListLabel 43"/>
    <w:qFormat/>
    <w:rPr>
      <w:color w:val="000000"/>
    </w:rPr>
  </w:style>
  <w:style w:type="character" w:customStyle="1" w:styleId="ListLabel44">
    <w:name w:val="ListLabel 44"/>
    <w:qFormat/>
    <w:rPr>
      <w:b/>
      <w:sz w:val="24"/>
      <w:szCs w:val="24"/>
    </w:rPr>
  </w:style>
  <w:style w:type="character" w:customStyle="1" w:styleId="ListLabel45">
    <w:name w:val="ListLabel 45"/>
    <w:qFormat/>
    <w:rPr>
      <w:b/>
      <w:i w:val="0"/>
      <w:sz w:val="24"/>
      <w:szCs w:val="24"/>
    </w:rPr>
  </w:style>
  <w:style w:type="character" w:customStyle="1" w:styleId="ListLabel46">
    <w:name w:val="ListLabel 46"/>
    <w:qFormat/>
    <w:rPr>
      <w:b/>
      <w:color w:val="000000"/>
    </w:rPr>
  </w:style>
  <w:style w:type="character" w:customStyle="1" w:styleId="ListLabel47">
    <w:name w:val="ListLabel 47"/>
    <w:qFormat/>
    <w:rPr>
      <w:strike w:val="0"/>
      <w:dstrike w:val="0"/>
      <w:color w:val="000000"/>
    </w:rPr>
  </w:style>
  <w:style w:type="character" w:customStyle="1" w:styleId="ListLabel48">
    <w:name w:val="ListLabel 48"/>
    <w:qFormat/>
    <w:rPr>
      <w:rFonts w:cs="Times New Roman"/>
      <w:i/>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paragraph" w:customStyle="1" w:styleId="Nadpis">
    <w:name w:val="Nadpis"/>
    <w:basedOn w:val="Normln"/>
    <w:next w:val="Zkladntext"/>
    <w:qFormat/>
    <w:pPr>
      <w:keepNext/>
      <w:spacing w:before="240" w:after="120"/>
    </w:pPr>
    <w:rPr>
      <w:rFonts w:ascii="Arial" w:eastAsia="SimSun" w:hAnsi="Arial" w:cs="Mangal"/>
      <w:sz w:val="28"/>
      <w:szCs w:val="28"/>
    </w:rPr>
  </w:style>
  <w:style w:type="paragraph" w:styleId="Zkladntext">
    <w:name w:val="Body Text"/>
    <w:basedOn w:val="Normln"/>
    <w:link w:val="ZkladntextChar"/>
    <w:rPr>
      <w:color w:val="000000"/>
      <w:szCs w:val="20"/>
    </w:rPr>
  </w:style>
  <w:style w:type="paragraph" w:styleId="Seznam">
    <w:name w:val="List"/>
    <w:basedOn w:val="Zkladntext"/>
    <w:rPr>
      <w:rFonts w:cs="Mangal"/>
    </w:rPr>
  </w:style>
  <w:style w:type="paragraph" w:customStyle="1" w:styleId="Titulek1">
    <w:name w:val="Titulek1"/>
    <w:basedOn w:val="Normln"/>
    <w:qFormat/>
    <w:pPr>
      <w:suppressLineNumbers/>
      <w:spacing w:before="120" w:after="120"/>
    </w:pPr>
    <w:rPr>
      <w:rFonts w:cs="Mangal"/>
      <w:i/>
      <w:iCs/>
    </w:rPr>
  </w:style>
  <w:style w:type="paragraph" w:customStyle="1" w:styleId="Rejstk">
    <w:name w:val="Rejstřík"/>
    <w:basedOn w:val="Normln"/>
    <w:qFormat/>
    <w:pPr>
      <w:suppressLineNumbers/>
    </w:pPr>
    <w:rPr>
      <w:rFonts w:cs="Mangal"/>
    </w:rPr>
  </w:style>
  <w:style w:type="paragraph" w:styleId="Nzev">
    <w:name w:val="Title"/>
    <w:basedOn w:val="Normln"/>
    <w:qFormat/>
    <w:pPr>
      <w:jc w:val="center"/>
    </w:pPr>
    <w:rPr>
      <w:rFonts w:ascii="Arial" w:hAnsi="Arial" w:cs="Arial"/>
      <w:b/>
      <w:bCs/>
    </w:rPr>
  </w:style>
  <w:style w:type="paragraph" w:styleId="Podnadpis">
    <w:name w:val="Subtitle"/>
    <w:basedOn w:val="Nadpis"/>
    <w:qFormat/>
    <w:pPr>
      <w:jc w:val="center"/>
    </w:pPr>
    <w:rPr>
      <w:i/>
      <w:iCs/>
    </w:rPr>
  </w:style>
  <w:style w:type="paragraph" w:styleId="Zkladntextodsazen">
    <w:name w:val="Body Text Indent"/>
    <w:basedOn w:val="Normln"/>
    <w:pPr>
      <w:ind w:left="1776"/>
    </w:pPr>
    <w:rPr>
      <w:rFonts w:ascii="Arial" w:hAnsi="Arial" w:cs="Arial"/>
    </w:rPr>
  </w:style>
  <w:style w:type="paragraph" w:customStyle="1" w:styleId="Zkladntextodsazen21">
    <w:name w:val="Základní text odsazený 21"/>
    <w:basedOn w:val="Normln"/>
    <w:qFormat/>
    <w:pPr>
      <w:ind w:left="708"/>
    </w:pPr>
    <w:rPr>
      <w:rFonts w:ascii="Arial" w:hAnsi="Arial" w:cs="Arial"/>
    </w:rPr>
  </w:style>
  <w:style w:type="paragraph" w:customStyle="1" w:styleId="Zkladntextodsazen31">
    <w:name w:val="Základní text odsazený 31"/>
    <w:basedOn w:val="Normln"/>
    <w:qFormat/>
    <w:pPr>
      <w:ind w:left="1416"/>
    </w:pPr>
    <w:rPr>
      <w:rFonts w:ascii="Arial" w:hAnsi="Arial" w:cs="Arial"/>
    </w:rPr>
  </w:style>
  <w:style w:type="paragraph" w:customStyle="1" w:styleId="Prosttext1">
    <w:name w:val="Prostý text1"/>
    <w:basedOn w:val="Normln"/>
    <w:qFormat/>
    <w:rPr>
      <w:rFonts w:ascii="Courier New" w:hAnsi="Courier New" w:cs="Courier New"/>
      <w:sz w:val="20"/>
      <w:szCs w:val="20"/>
    </w:rPr>
  </w:style>
  <w:style w:type="paragraph" w:customStyle="1" w:styleId="Zkladntext21">
    <w:name w:val="Základní text 21"/>
    <w:basedOn w:val="Normln"/>
    <w:qFormat/>
    <w:pPr>
      <w:spacing w:after="120" w:line="480" w:lineRule="auto"/>
    </w:pPr>
  </w:style>
  <w:style w:type="paragraph" w:customStyle="1" w:styleId="Smlouva">
    <w:name w:val="Smlouva"/>
    <w:qFormat/>
    <w:pPr>
      <w:widowControl w:val="0"/>
      <w:suppressAutoHyphens/>
      <w:spacing w:after="120"/>
      <w:jc w:val="center"/>
    </w:pPr>
    <w:rPr>
      <w:rFonts w:eastAsia="Arial"/>
      <w:b/>
      <w:color w:val="FF0000"/>
      <w:sz w:val="36"/>
      <w:lang w:eastAsia="ar-SA"/>
    </w:rPr>
  </w:style>
  <w:style w:type="paragraph" w:customStyle="1" w:styleId="Bodsmlouvy-21">
    <w:name w:val="Bod smlouvy - 2.1"/>
    <w:qFormat/>
    <w:pPr>
      <w:suppressAutoHyphens/>
      <w:jc w:val="both"/>
      <w:outlineLvl w:val="1"/>
    </w:pPr>
    <w:rPr>
      <w:rFonts w:eastAsia="Arial"/>
      <w:color w:val="000000"/>
      <w:sz w:val="22"/>
      <w:lang w:eastAsia="ar-SA"/>
    </w:rPr>
  </w:style>
  <w:style w:type="paragraph" w:customStyle="1" w:styleId="lnek">
    <w:name w:val="Článek"/>
    <w:basedOn w:val="Normln"/>
    <w:qFormat/>
    <w:pPr>
      <w:spacing w:before="360" w:after="360"/>
      <w:jc w:val="center"/>
    </w:pPr>
    <w:rPr>
      <w:b/>
      <w:color w:val="0000FF"/>
      <w:sz w:val="28"/>
      <w:szCs w:val="20"/>
    </w:rPr>
  </w:style>
  <w:style w:type="paragraph" w:customStyle="1" w:styleId="Bodsmlouvy-211">
    <w:name w:val="Bod smlouvy - 2.1.1"/>
    <w:basedOn w:val="Bodsmlouvy-21"/>
    <w:qFormat/>
    <w:pPr>
      <w:tabs>
        <w:tab w:val="left" w:pos="360"/>
        <w:tab w:val="left" w:pos="1134"/>
        <w:tab w:val="right" w:pos="9356"/>
      </w:tabs>
      <w:spacing w:after="60"/>
      <w:ind w:left="360" w:hanging="360"/>
      <w:outlineLvl w:val="2"/>
    </w:pPr>
  </w:style>
  <w:style w:type="paragraph" w:customStyle="1" w:styleId="StyllnekPed30b">
    <w:name w:val="Styl Článek + Před:  30 b."/>
    <w:basedOn w:val="lnek"/>
    <w:qFormat/>
    <w:pPr>
      <w:spacing w:before="600"/>
    </w:pPr>
    <w:rPr>
      <w:bCs/>
    </w:rPr>
  </w:style>
  <w:style w:type="paragraph" w:customStyle="1" w:styleId="Normln0">
    <w:name w:val="Normální~"/>
    <w:basedOn w:val="Normln"/>
    <w:qFormat/>
    <w:pPr>
      <w:widowControl w:val="0"/>
    </w:pPr>
    <w:rPr>
      <w:szCs w:val="20"/>
    </w:rPr>
  </w:style>
  <w:style w:type="paragraph" w:customStyle="1" w:styleId="Char">
    <w:name w:val="Char"/>
    <w:basedOn w:val="Normln"/>
    <w:qFormat/>
    <w:pPr>
      <w:spacing w:after="160" w:line="240" w:lineRule="exact"/>
      <w:jc w:val="both"/>
    </w:pPr>
    <w:rPr>
      <w:rFonts w:ascii="Times New Roman Bold" w:hAnsi="Times New Roman Bold"/>
      <w:sz w:val="22"/>
      <w:szCs w:val="26"/>
      <w:lang w:val="sk-SK"/>
    </w:rPr>
  </w:style>
  <w:style w:type="paragraph" w:customStyle="1" w:styleId="Textvbloku1">
    <w:name w:val="Text v bloku1"/>
    <w:basedOn w:val="Normln"/>
    <w:qFormat/>
    <w:pPr>
      <w:widowControl w:val="0"/>
      <w:tabs>
        <w:tab w:val="left" w:pos="0"/>
        <w:tab w:val="left" w:pos="262"/>
        <w:tab w:val="left" w:pos="397"/>
        <w:tab w:val="left" w:pos="454"/>
        <w:tab w:val="left" w:pos="510"/>
        <w:tab w:val="left" w:pos="720"/>
        <w:tab w:val="left" w:pos="908"/>
        <w:tab w:val="left" w:pos="1362"/>
        <w:tab w:val="left" w:pos="1440"/>
        <w:tab w:val="left" w:pos="1816"/>
        <w:tab w:val="left" w:pos="2160"/>
        <w:tab w:val="left" w:pos="2270"/>
        <w:tab w:val="left" w:pos="2724"/>
        <w:tab w:val="left" w:pos="2880"/>
        <w:tab w:val="left" w:pos="3178"/>
        <w:tab w:val="left" w:pos="3600"/>
        <w:tab w:val="left" w:pos="3632"/>
        <w:tab w:val="left" w:pos="4086"/>
        <w:tab w:val="left" w:pos="4320"/>
        <w:tab w:val="left" w:pos="4540"/>
        <w:tab w:val="left" w:pos="4994"/>
        <w:tab w:val="left" w:pos="5040"/>
        <w:tab w:val="left" w:pos="5448"/>
        <w:tab w:val="left" w:pos="5760"/>
        <w:tab w:val="left" w:pos="5902"/>
        <w:tab w:val="left" w:pos="6356"/>
        <w:tab w:val="left" w:pos="6480"/>
        <w:tab w:val="left" w:pos="6810"/>
        <w:tab w:val="left" w:pos="7200"/>
        <w:tab w:val="left" w:pos="7264"/>
        <w:tab w:val="left" w:pos="7718"/>
        <w:tab w:val="left" w:pos="7920"/>
        <w:tab w:val="left" w:pos="8172"/>
        <w:tab w:val="left" w:pos="8626"/>
        <w:tab w:val="left" w:pos="8640"/>
        <w:tab w:val="left" w:pos="9080"/>
        <w:tab w:val="left" w:pos="9360"/>
        <w:tab w:val="left" w:pos="9534"/>
        <w:tab w:val="left" w:pos="9988"/>
        <w:tab w:val="left" w:pos="10442"/>
        <w:tab w:val="left" w:pos="10896"/>
        <w:tab w:val="left" w:pos="11350"/>
        <w:tab w:val="left" w:pos="11804"/>
        <w:tab w:val="left" w:pos="12258"/>
        <w:tab w:val="left" w:pos="12712"/>
        <w:tab w:val="left" w:pos="13166"/>
        <w:tab w:val="left" w:pos="13620"/>
        <w:tab w:val="left" w:pos="14074"/>
      </w:tabs>
      <w:spacing w:line="180" w:lineRule="auto"/>
      <w:ind w:left="284" w:right="1418"/>
      <w:jc w:val="both"/>
    </w:pPr>
    <w:rPr>
      <w:color w:val="000000"/>
      <w:szCs w:val="20"/>
    </w:rPr>
  </w:style>
  <w:style w:type="paragraph" w:styleId="Obsah1">
    <w:name w:val="toc 1"/>
    <w:basedOn w:val="Normln"/>
    <w:pPr>
      <w:ind w:left="851" w:hanging="851"/>
      <w:jc w:val="both"/>
    </w:pPr>
    <w:rPr>
      <w:rFonts w:ascii="Arial" w:hAnsi="Arial" w:cs="Arial"/>
      <w:color w:val="FF0000"/>
      <w:szCs w:val="20"/>
    </w:rPr>
  </w:style>
  <w:style w:type="paragraph" w:customStyle="1" w:styleId="CharCharCharChar">
    <w:name w:val="Char Char Char Char"/>
    <w:basedOn w:val="Normln"/>
    <w:qFormat/>
    <w:pPr>
      <w:spacing w:after="160" w:line="240" w:lineRule="exact"/>
      <w:ind w:firstLine="576"/>
      <w:jc w:val="both"/>
    </w:pPr>
    <w:rPr>
      <w:rFonts w:ascii="Times New Roman Bold" w:hAnsi="Times New Roman Bold" w:cs="Arial"/>
      <w:sz w:val="22"/>
      <w:szCs w:val="26"/>
      <w:lang w:val="sk-SK"/>
    </w:rPr>
  </w:style>
  <w:style w:type="paragraph" w:customStyle="1" w:styleId="mntNormln">
    <w:name w:val="mntNormální"/>
    <w:qFormat/>
    <w:pPr>
      <w:suppressAutoHyphens/>
    </w:pPr>
    <w:rPr>
      <w:rFonts w:ascii="Arial" w:eastAsia="Arial" w:hAnsi="Arial" w:cs="Arial"/>
      <w:color w:val="000000"/>
      <w:sz w:val="24"/>
      <w:lang w:eastAsia="ar-SA"/>
    </w:rPr>
  </w:style>
  <w:style w:type="paragraph" w:customStyle="1" w:styleId="Import0">
    <w:name w:val="Import 0"/>
    <w:basedOn w:val="Normln"/>
    <w:link w:val="Import0Char"/>
    <w:qFormat/>
    <w:pPr>
      <w:spacing w:line="276" w:lineRule="auto"/>
    </w:pPr>
    <w:rPr>
      <w:rFonts w:ascii="Courier New" w:hAnsi="Courier New"/>
      <w:szCs w:val="20"/>
      <w:lang w:val="x-none"/>
    </w:rPr>
  </w:style>
  <w:style w:type="paragraph" w:styleId="Zhlav">
    <w:name w:val="header"/>
    <w:basedOn w:val="Normln"/>
    <w:link w:val="ZhlavChar"/>
    <w:uiPriority w:val="99"/>
    <w:pPr>
      <w:tabs>
        <w:tab w:val="center" w:pos="4536"/>
        <w:tab w:val="right" w:pos="9072"/>
      </w:tabs>
    </w:pPr>
    <w:rPr>
      <w:lang w:val="x-none"/>
    </w:rPr>
  </w:style>
  <w:style w:type="paragraph" w:styleId="Zpat">
    <w:name w:val="footer"/>
    <w:basedOn w:val="Normln"/>
    <w:link w:val="ZpatChar"/>
    <w:uiPriority w:val="99"/>
    <w:pPr>
      <w:tabs>
        <w:tab w:val="center" w:pos="4536"/>
        <w:tab w:val="right" w:pos="9072"/>
      </w:tabs>
    </w:pPr>
  </w:style>
  <w:style w:type="paragraph" w:styleId="Textkomente">
    <w:name w:val="annotation text"/>
    <w:basedOn w:val="Normln"/>
    <w:semiHidden/>
    <w:qFormat/>
    <w:rsid w:val="00720ADC"/>
    <w:rPr>
      <w:sz w:val="20"/>
      <w:szCs w:val="20"/>
    </w:rPr>
  </w:style>
  <w:style w:type="paragraph" w:styleId="Pedmtkomente">
    <w:name w:val="annotation subject"/>
    <w:basedOn w:val="Textkomente"/>
    <w:semiHidden/>
    <w:qFormat/>
    <w:rsid w:val="00720ADC"/>
    <w:rPr>
      <w:b/>
      <w:bCs/>
    </w:rPr>
  </w:style>
  <w:style w:type="paragraph" w:styleId="Textbubliny">
    <w:name w:val="Balloon Text"/>
    <w:basedOn w:val="Normln"/>
    <w:semiHidden/>
    <w:qFormat/>
    <w:rsid w:val="00720ADC"/>
    <w:rPr>
      <w:rFonts w:ascii="Tahoma" w:hAnsi="Tahoma" w:cs="Tahoma"/>
      <w:sz w:val="16"/>
      <w:szCs w:val="16"/>
    </w:rPr>
  </w:style>
  <w:style w:type="paragraph" w:styleId="Odstavecseseznamem">
    <w:name w:val="List Paragraph"/>
    <w:aliases w:val="Odstavec se seznamem a odrážkou,1 úroveň Odstavec se seznamem,List Paragraph (Czech Tourism)"/>
    <w:basedOn w:val="Normln"/>
    <w:link w:val="OdstavecseseznamemChar"/>
    <w:uiPriority w:val="34"/>
    <w:qFormat/>
    <w:rsid w:val="00163885"/>
    <w:pPr>
      <w:ind w:left="708"/>
    </w:pPr>
  </w:style>
  <w:style w:type="paragraph" w:styleId="Zkladntextodsazen3">
    <w:name w:val="Body Text Indent 3"/>
    <w:basedOn w:val="Normln"/>
    <w:link w:val="Zkladntextodsazen3Char"/>
    <w:qFormat/>
    <w:rsid w:val="00697AC2"/>
    <w:pPr>
      <w:spacing w:after="120"/>
      <w:ind w:left="283"/>
    </w:pPr>
    <w:rPr>
      <w:sz w:val="16"/>
      <w:szCs w:val="16"/>
      <w:lang w:val="x-none"/>
    </w:rPr>
  </w:style>
  <w:style w:type="paragraph" w:customStyle="1" w:styleId="Normln1">
    <w:name w:val="Normální1"/>
    <w:basedOn w:val="Normln"/>
    <w:qFormat/>
    <w:rsid w:val="004E7C0B"/>
    <w:pPr>
      <w:widowControl w:val="0"/>
    </w:pPr>
    <w:rPr>
      <w:color w:val="000000"/>
      <w:sz w:val="20"/>
      <w:szCs w:val="20"/>
    </w:rPr>
  </w:style>
  <w:style w:type="paragraph" w:styleId="Bezmezer">
    <w:name w:val="No Spacing"/>
    <w:uiPriority w:val="1"/>
    <w:qFormat/>
    <w:rsid w:val="00C14206"/>
    <w:pPr>
      <w:suppressAutoHyphens/>
    </w:pPr>
    <w:rPr>
      <w:color w:val="00000A"/>
      <w:sz w:val="24"/>
      <w:szCs w:val="24"/>
      <w:lang w:eastAsia="ar-SA"/>
    </w:rPr>
  </w:style>
  <w:style w:type="paragraph" w:customStyle="1" w:styleId="Import8">
    <w:name w:val="Import 8"/>
    <w:basedOn w:val="Normln"/>
    <w:qFormat/>
    <w:rsid w:val="009E2E59"/>
    <w:pPr>
      <w:widowControl w:val="0"/>
      <w:tabs>
        <w:tab w:val="left" w:pos="720"/>
        <w:tab w:val="left" w:pos="1584"/>
        <w:tab w:val="left" w:pos="2448"/>
        <w:tab w:val="left" w:pos="3312"/>
        <w:tab w:val="left" w:pos="4176"/>
        <w:tab w:val="left" w:pos="5040"/>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val="0"/>
      <w:snapToGrid w:val="0"/>
    </w:pPr>
    <w:rPr>
      <w:rFonts w:ascii="Avinion" w:hAnsi="Avinion"/>
      <w:szCs w:val="20"/>
      <w:lang w:eastAsia="cs-CZ"/>
    </w:rPr>
  </w:style>
  <w:style w:type="character" w:customStyle="1" w:styleId="ZkladntextChar">
    <w:name w:val="Základní text Char"/>
    <w:basedOn w:val="Standardnpsmoodstavce"/>
    <w:link w:val="Zkladntext"/>
    <w:rsid w:val="009243F5"/>
    <w:rPr>
      <w:color w:val="000000"/>
      <w:sz w:val="24"/>
      <w:lang w:eastAsia="ar-SA"/>
    </w:rPr>
  </w:style>
  <w:style w:type="character" w:customStyle="1" w:styleId="OdstavecseseznamemChar">
    <w:name w:val="Odstavec se seznamem Char"/>
    <w:aliases w:val="Odstavec se seznamem a odrážkou Char,1 úroveň Odstavec se seznamem Char,List Paragraph (Czech Tourism) Char"/>
    <w:basedOn w:val="Standardnpsmoodstavce"/>
    <w:link w:val="Odstavecseseznamem"/>
    <w:uiPriority w:val="34"/>
    <w:rsid w:val="00345765"/>
    <w:rPr>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555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21E52-E939-45B8-99D3-CB35D88F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17</Pages>
  <Words>8611</Words>
  <Characters>50811</Characters>
  <Application>Microsoft Office Word</Application>
  <DocSecurity>0</DocSecurity>
  <Lines>423</Lines>
  <Paragraphs>118</Paragraphs>
  <ScaleCrop>false</ScaleCrop>
  <HeadingPairs>
    <vt:vector size="2" baseType="variant">
      <vt:variant>
        <vt:lpstr>Název</vt:lpstr>
      </vt:variant>
      <vt:variant>
        <vt:i4>1</vt:i4>
      </vt:variant>
    </vt:vector>
  </HeadingPairs>
  <TitlesOfParts>
    <vt:vector size="1" baseType="lpstr">
      <vt:lpstr>Roviko s.r.o.</vt:lpstr>
    </vt:vector>
  </TitlesOfParts>
  <Company>MMB</Company>
  <LinksUpToDate>false</LinksUpToDate>
  <CharactersWithSpaces>59304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Roviko s.r.o.</dc:title>
  <dc:subject/>
  <dc:creator>Roviko s.r.o.</dc:creator>
  <dc:description/>
  <cp:lastModifiedBy>Novosadová Hana (Magistrát města Brna)</cp:lastModifiedBy>
  <cp:revision>15</cp:revision>
  <cp:lastPrinted>2017-12-15T10:48:00Z</cp:lastPrinted>
  <dcterms:created xsi:type="dcterms:W3CDTF">2020-06-17T08:43:00Z</dcterms:created>
  <dcterms:modified xsi:type="dcterms:W3CDTF">2020-06-30T07:48:00Z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