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bookmarkStart w:id="0" w:name="_GoBack"/>
            <w:bookmarkEnd w:id="0"/>
            <w:r w:rsidRPr="00416897">
              <w:t>VÁŠ DOPIS Č. J.: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 w:val="restart"/>
          </w:tcPr>
          <w:p w:rsidR="00395783" w:rsidRDefault="00395783" w:rsidP="00395783">
            <w:pPr>
              <w:pStyle w:val="adresa"/>
              <w:rPr>
                <w:rFonts w:ascii="Arial" w:eastAsiaTheme="minorHAnsi" w:hAnsi="Arial" w:cstheme="minorBidi"/>
                <w:color w:val="000000" w:themeColor="text1"/>
                <w:szCs w:val="22"/>
                <w:lang w:eastAsia="en-US"/>
              </w:rPr>
            </w:pPr>
            <w:r w:rsidRPr="00395783">
              <w:rPr>
                <w:rFonts w:ascii="Arial" w:eastAsiaTheme="minorHAnsi" w:hAnsi="Arial" w:cstheme="minorBidi"/>
                <w:color w:val="000000" w:themeColor="text1"/>
                <w:szCs w:val="22"/>
                <w:lang w:eastAsia="en-US"/>
              </w:rPr>
              <w:t>Všem účastníkům</w:t>
            </w:r>
          </w:p>
          <w:p w:rsidR="004E5B33" w:rsidRPr="00395783" w:rsidRDefault="00395783" w:rsidP="00395783">
            <w:pPr>
              <w:pStyle w:val="adresa"/>
              <w:rPr>
                <w:color w:val="000000" w:themeColor="text1"/>
              </w:rPr>
            </w:pPr>
            <w:r w:rsidRPr="00395783">
              <w:rPr>
                <w:rFonts w:ascii="Arial" w:eastAsiaTheme="minorHAnsi" w:hAnsi="Arial" w:cstheme="minorBidi"/>
                <w:color w:val="000000" w:themeColor="text1"/>
                <w:szCs w:val="22"/>
                <w:lang w:eastAsia="en-US"/>
              </w:rPr>
              <w:t>výběrového řízení</w:t>
            </w:r>
          </w:p>
        </w:tc>
      </w:tr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ZE DNE: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MMB/0</w:t>
            </w:r>
            <w:r w:rsidR="00751D4B">
              <w:rPr>
                <w:color w:val="auto"/>
              </w:rPr>
              <w:t>4</w:t>
            </w:r>
            <w:r w:rsidR="003B4074">
              <w:rPr>
                <w:color w:val="auto"/>
              </w:rPr>
              <w:t>68126</w:t>
            </w:r>
            <w:r w:rsidRPr="00924B98">
              <w:rPr>
                <w:color w:val="auto"/>
              </w:rPr>
              <w:t>/2019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:rsidR="004E5B33" w:rsidRPr="00924B98" w:rsidRDefault="00751D4B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5400</w:t>
            </w:r>
            <w:r w:rsidR="004E5B33" w:rsidRPr="00924B98">
              <w:rPr>
                <w:color w:val="auto"/>
              </w:rPr>
              <w:t>/O</w:t>
            </w:r>
            <w:r>
              <w:rPr>
                <w:color w:val="auto"/>
              </w:rPr>
              <w:t>D</w:t>
            </w:r>
            <w:r w:rsidR="004E5B33" w:rsidRPr="00924B98">
              <w:rPr>
                <w:color w:val="auto"/>
              </w:rPr>
              <w:t>/MMB/0</w:t>
            </w:r>
            <w:r>
              <w:rPr>
                <w:color w:val="auto"/>
              </w:rPr>
              <w:t>4</w:t>
            </w:r>
            <w:r w:rsidR="003B4074">
              <w:rPr>
                <w:color w:val="auto"/>
              </w:rPr>
              <w:t>68126</w:t>
            </w:r>
            <w:r w:rsidR="004E5B33" w:rsidRPr="00924B98">
              <w:rPr>
                <w:color w:val="auto"/>
              </w:rPr>
              <w:t>/201</w:t>
            </w:r>
            <w:r w:rsidR="004E5B33">
              <w:rPr>
                <w:color w:val="auto"/>
              </w:rPr>
              <w:t>9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4E5B33" w:rsidRPr="00924B98" w:rsidRDefault="003B4074" w:rsidP="00F0481D">
            <w:pPr>
              <w:pStyle w:val="Brnopopistext"/>
              <w:rPr>
                <w:color w:val="auto"/>
              </w:rPr>
            </w:pPr>
            <w:r w:rsidRPr="008F6B8C">
              <w:t>Ing. Zdeňka Šamánková</w:t>
            </w:r>
            <w:r w:rsidRPr="003F15B9">
              <w:rPr>
                <w:color w:val="auto"/>
              </w:rPr>
              <w:t xml:space="preserve"> 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:rsidR="004E5B33" w:rsidRPr="00924B98" w:rsidRDefault="00971C93" w:rsidP="00F0481D">
            <w:pPr>
              <w:pStyle w:val="Brnopopistext"/>
              <w:rPr>
                <w:color w:val="auto"/>
              </w:rPr>
            </w:pPr>
            <w:r w:rsidRPr="003F15B9">
              <w:rPr>
                <w:color w:val="auto"/>
              </w:rPr>
              <w:t>+420 542 174 </w:t>
            </w:r>
            <w:r w:rsidR="003B4074">
              <w:rPr>
                <w:color w:val="auto"/>
              </w:rPr>
              <w:t>11</w:t>
            </w:r>
            <w:r w:rsidRPr="003F15B9">
              <w:rPr>
                <w:color w:val="auto"/>
              </w:rPr>
              <w:t>4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55317B" w:rsidTr="00F0481D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55317B" w:rsidRPr="00924B98" w:rsidRDefault="003B4074" w:rsidP="0055317B">
            <w:pPr>
              <w:pStyle w:val="Brnopopistext"/>
              <w:rPr>
                <w:color w:val="auto"/>
              </w:rPr>
            </w:pPr>
            <w:r>
              <w:t>s</w:t>
            </w:r>
            <w:r w:rsidRPr="008F6B8C">
              <w:t>amankova.zdenka@brno.cz</w:t>
            </w:r>
          </w:p>
        </w:tc>
        <w:tc>
          <w:tcPr>
            <w:tcW w:w="2921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F0481D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E2406B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CC36EE">
        <w:trPr>
          <w:trHeight w:val="80"/>
        </w:trPr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55317B" w:rsidRPr="00924B98" w:rsidRDefault="00F913B1" w:rsidP="0055317B">
            <w:pPr>
              <w:pStyle w:val="Brnopopistext"/>
              <w:rPr>
                <w:color w:val="auto"/>
              </w:rPr>
            </w:pPr>
            <w:r>
              <w:rPr>
                <w:color w:val="auto"/>
                <w:szCs w:val="18"/>
              </w:rPr>
              <w:t>06</w:t>
            </w:r>
            <w:r w:rsidR="00485CC6" w:rsidRPr="00CC2D08">
              <w:rPr>
                <w:color w:val="auto"/>
                <w:szCs w:val="18"/>
              </w:rPr>
              <w:t>.</w:t>
            </w:r>
            <w:r w:rsidR="008A70BE">
              <w:rPr>
                <w:color w:val="auto"/>
                <w:szCs w:val="18"/>
              </w:rPr>
              <w:t>1</w:t>
            </w:r>
            <w:r>
              <w:rPr>
                <w:color w:val="auto"/>
                <w:szCs w:val="18"/>
              </w:rPr>
              <w:t>1</w:t>
            </w:r>
            <w:r w:rsidR="00485CC6" w:rsidRPr="00CC2D08">
              <w:rPr>
                <w:color w:val="auto"/>
                <w:szCs w:val="18"/>
              </w:rPr>
              <w:t>.2019</w:t>
            </w: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C27ECF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0</w:t>
            </w:r>
            <w:r w:rsidR="005965C6">
              <w:rPr>
                <w:color w:val="auto"/>
              </w:rPr>
              <w:t>3</w:t>
            </w: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B7439E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ED0AC3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  <w:p w:rsidR="00634F2E" w:rsidRDefault="00634F2E" w:rsidP="0055317B">
            <w:pPr>
              <w:pStyle w:val="Brnopopistext"/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</w:tbl>
    <w:p w:rsidR="00371A20" w:rsidRPr="00003802" w:rsidRDefault="00371A20" w:rsidP="00371A20">
      <w:pPr>
        <w:pStyle w:val="Vc"/>
        <w:spacing w:line="276" w:lineRule="auto"/>
        <w:jc w:val="center"/>
        <w:rPr>
          <w:rFonts w:ascii="Arial" w:hAnsi="Arial"/>
          <w:b/>
          <w:bCs/>
          <w:sz w:val="20"/>
          <w:u w:val="none"/>
        </w:rPr>
      </w:pPr>
      <w:r w:rsidRPr="00003802">
        <w:rPr>
          <w:rFonts w:ascii="Arial" w:hAnsi="Arial"/>
          <w:b/>
          <w:bCs/>
          <w:sz w:val="20"/>
          <w:u w:val="none"/>
        </w:rPr>
        <w:t>Průzkum trhu na veřejnou zakázku malého rozsahu</w:t>
      </w:r>
    </w:p>
    <w:p w:rsidR="00371A20" w:rsidRPr="00003802" w:rsidRDefault="00371A20" w:rsidP="00371A20">
      <w:pPr>
        <w:jc w:val="center"/>
        <w:rPr>
          <w:b/>
          <w:bCs/>
          <w:color w:val="auto"/>
          <w:szCs w:val="32"/>
          <w:u w:val="single"/>
        </w:rPr>
      </w:pPr>
      <w:bookmarkStart w:id="1" w:name="_Hlk23921425"/>
      <w:r w:rsidRPr="00003802">
        <w:rPr>
          <w:b/>
          <w:color w:val="auto"/>
          <w:szCs w:val="32"/>
        </w:rPr>
        <w:t xml:space="preserve"> </w:t>
      </w:r>
      <w:r w:rsidRPr="00003802">
        <w:rPr>
          <w:b/>
          <w:color w:val="auto"/>
          <w:szCs w:val="32"/>
          <w:u w:val="single"/>
        </w:rPr>
        <w:t>„</w:t>
      </w:r>
      <w:r w:rsidRPr="00003802">
        <w:rPr>
          <w:b/>
          <w:bCs/>
          <w:color w:val="auto"/>
          <w:szCs w:val="32"/>
          <w:u w:val="single"/>
        </w:rPr>
        <w:t>Generel veřejného prostoru Brno-sever -</w:t>
      </w:r>
    </w:p>
    <w:p w:rsidR="00371A20" w:rsidRPr="00003802" w:rsidRDefault="00371A20" w:rsidP="00371A20">
      <w:pPr>
        <w:jc w:val="center"/>
        <w:rPr>
          <w:b/>
          <w:i/>
          <w:color w:val="auto"/>
          <w:szCs w:val="32"/>
          <w:u w:val="single"/>
        </w:rPr>
      </w:pPr>
      <w:r w:rsidRPr="00003802">
        <w:rPr>
          <w:b/>
          <w:color w:val="auto"/>
          <w:szCs w:val="32"/>
          <w:u w:val="single"/>
        </w:rPr>
        <w:t>příkladová studie řešení prostoru pro pěší“</w:t>
      </w:r>
    </w:p>
    <w:p w:rsidR="00371A20" w:rsidRPr="00003802" w:rsidRDefault="00371A20" w:rsidP="00371A20">
      <w:pPr>
        <w:jc w:val="center"/>
        <w:rPr>
          <w:color w:val="auto"/>
        </w:rPr>
      </w:pPr>
    </w:p>
    <w:bookmarkEnd w:id="1"/>
    <w:p w:rsidR="00371A20" w:rsidRPr="00003802" w:rsidRDefault="00371A20" w:rsidP="00371A20">
      <w:pPr>
        <w:spacing w:line="276" w:lineRule="auto"/>
        <w:rPr>
          <w:bCs/>
          <w:color w:val="auto"/>
        </w:rPr>
      </w:pPr>
    </w:p>
    <w:p w:rsidR="00371A20" w:rsidRPr="00003802" w:rsidRDefault="00371A20" w:rsidP="00371A20">
      <w:pPr>
        <w:spacing w:line="276" w:lineRule="auto"/>
        <w:rPr>
          <w:bCs/>
          <w:color w:val="auto"/>
        </w:rPr>
      </w:pPr>
      <w:r w:rsidRPr="00003802">
        <w:rPr>
          <w:bCs/>
          <w:color w:val="auto"/>
        </w:rPr>
        <w:t>Statutární město Brno, zastoupené Odborem dopravy MMB, provádí průzkum trhu na veřejnou zakázku malého rozsahu dle zákona o veřejných zakázkách č. 134/2016 Sb. (dále jen „zákon“). Jedná se o veřejnou zakázku malého rozsahu a zadavatel tedy nepostupuje na základě výjimky uvedené v § 31 zákona podle tohoto zákona, dodržuje však zásady zadávání veřejných zakázek uvedené v § 6 zákona. S ohledem na tyto zásady se zadavatel rozhodl tento průzkum trhu zveřejnit také na profilu zadavatele.</w:t>
      </w:r>
    </w:p>
    <w:p w:rsidR="00371A20" w:rsidRDefault="00371A20" w:rsidP="00371A20">
      <w:pPr>
        <w:pStyle w:val="Vc"/>
        <w:spacing w:line="276" w:lineRule="auto"/>
        <w:jc w:val="center"/>
        <w:rPr>
          <w:rFonts w:ascii="Arial" w:hAnsi="Arial"/>
          <w:b/>
          <w:bCs/>
          <w:sz w:val="20"/>
          <w:u w:val="none"/>
        </w:rPr>
      </w:pPr>
    </w:p>
    <w:p w:rsidR="0045207D" w:rsidRPr="00003802" w:rsidRDefault="0045207D" w:rsidP="00371A20">
      <w:pPr>
        <w:pStyle w:val="Vc"/>
        <w:spacing w:line="276" w:lineRule="auto"/>
        <w:jc w:val="center"/>
        <w:rPr>
          <w:rFonts w:ascii="Arial" w:hAnsi="Arial"/>
          <w:b/>
          <w:bCs/>
          <w:sz w:val="20"/>
          <w:u w:val="none"/>
        </w:rPr>
      </w:pPr>
    </w:p>
    <w:p w:rsidR="00371A20" w:rsidRPr="00003802" w:rsidRDefault="00371A20" w:rsidP="00371A20">
      <w:pPr>
        <w:pStyle w:val="Vc"/>
        <w:spacing w:line="276" w:lineRule="auto"/>
        <w:jc w:val="center"/>
        <w:rPr>
          <w:rFonts w:ascii="Arial" w:hAnsi="Arial"/>
          <w:b/>
          <w:bCs/>
          <w:sz w:val="20"/>
          <w:u w:val="none"/>
        </w:rPr>
      </w:pPr>
      <w:r w:rsidRPr="00003802">
        <w:rPr>
          <w:rFonts w:ascii="Arial" w:hAnsi="Arial"/>
          <w:b/>
          <w:bCs/>
          <w:sz w:val="20"/>
          <w:u w:val="none"/>
        </w:rPr>
        <w:t>Zadávací podmínky veřejné zakázky</w:t>
      </w:r>
    </w:p>
    <w:p w:rsidR="00371A20" w:rsidRPr="00003802" w:rsidRDefault="00371A20" w:rsidP="00371A20">
      <w:pPr>
        <w:pStyle w:val="Vc"/>
        <w:spacing w:line="276" w:lineRule="auto"/>
        <w:rPr>
          <w:rFonts w:ascii="Arial" w:hAnsi="Arial"/>
          <w:b/>
          <w:bCs/>
          <w:sz w:val="20"/>
        </w:rPr>
      </w:pPr>
    </w:p>
    <w:p w:rsidR="00371A20" w:rsidRDefault="00371A20" w:rsidP="00371A20">
      <w:pPr>
        <w:pStyle w:val="Vc"/>
        <w:numPr>
          <w:ilvl w:val="0"/>
          <w:numId w:val="11"/>
        </w:numPr>
        <w:spacing w:line="276" w:lineRule="auto"/>
        <w:ind w:left="357" w:hanging="357"/>
        <w:rPr>
          <w:rFonts w:ascii="Arial" w:hAnsi="Arial"/>
          <w:b/>
          <w:bCs/>
          <w:sz w:val="20"/>
          <w:szCs w:val="28"/>
          <w:u w:val="none"/>
        </w:rPr>
      </w:pPr>
      <w:r w:rsidRPr="00003802">
        <w:rPr>
          <w:rFonts w:ascii="Arial" w:hAnsi="Arial"/>
          <w:b/>
          <w:bCs/>
          <w:sz w:val="20"/>
          <w:szCs w:val="28"/>
          <w:u w:val="none"/>
        </w:rPr>
        <w:t>Předmět veřejné zakázky</w:t>
      </w:r>
    </w:p>
    <w:p w:rsidR="0045207D" w:rsidRPr="00003802" w:rsidRDefault="0045207D" w:rsidP="0045207D">
      <w:pPr>
        <w:pStyle w:val="Vc"/>
        <w:spacing w:line="276" w:lineRule="auto"/>
        <w:rPr>
          <w:rFonts w:ascii="Arial" w:hAnsi="Arial"/>
          <w:b/>
          <w:bCs/>
          <w:sz w:val="20"/>
          <w:szCs w:val="28"/>
          <w:u w:val="none"/>
        </w:rPr>
      </w:pPr>
    </w:p>
    <w:p w:rsidR="00371A20" w:rsidRDefault="00371A20" w:rsidP="00587982">
      <w:pPr>
        <w:spacing w:line="276" w:lineRule="auto"/>
        <w:rPr>
          <w:bCs/>
          <w:color w:val="auto"/>
        </w:rPr>
      </w:pPr>
      <w:r w:rsidRPr="00003802">
        <w:rPr>
          <w:bCs/>
          <w:color w:val="auto"/>
        </w:rPr>
        <w:t xml:space="preserve">Dokumentace </w:t>
      </w:r>
      <w:r w:rsidRPr="00587982">
        <w:rPr>
          <w:bCs/>
          <w:color w:val="auto"/>
        </w:rPr>
        <w:t>prověří možnosti využití veřejně přístupných prostorů v daném území tak, aby bylo zachována dostupnost všech funkcí v území a současně zkvalitněné jeho využívání. Součástí studie bude i návrh bezpečného pohybu všech druhů dopravy s důrazem na bezpečnost zejména nemotorové dopravy – zejména pěší.</w:t>
      </w:r>
    </w:p>
    <w:p w:rsidR="003C319A" w:rsidRPr="00587982" w:rsidRDefault="003C319A" w:rsidP="00587982">
      <w:pPr>
        <w:spacing w:line="276" w:lineRule="auto"/>
        <w:rPr>
          <w:bCs/>
          <w:color w:val="auto"/>
        </w:rPr>
      </w:pPr>
    </w:p>
    <w:p w:rsidR="00371A20" w:rsidRDefault="00371A20" w:rsidP="00587982">
      <w:pPr>
        <w:spacing w:line="276" w:lineRule="auto"/>
        <w:rPr>
          <w:bCs/>
          <w:color w:val="auto"/>
        </w:rPr>
      </w:pPr>
      <w:r w:rsidRPr="00587982">
        <w:rPr>
          <w:bCs/>
          <w:color w:val="auto"/>
        </w:rPr>
        <w:t>V analytické části zpracovatel rozebere a popíše reálné možnosti využití veřejných prostranství a jejich stávající využívání včetně problematického parkování.</w:t>
      </w:r>
    </w:p>
    <w:p w:rsidR="003C319A" w:rsidRPr="00587982" w:rsidRDefault="003C319A" w:rsidP="00587982">
      <w:pPr>
        <w:spacing w:line="276" w:lineRule="auto"/>
        <w:rPr>
          <w:bCs/>
          <w:color w:val="auto"/>
        </w:rPr>
      </w:pPr>
    </w:p>
    <w:p w:rsidR="00371A20" w:rsidRDefault="00371A20" w:rsidP="00587982">
      <w:pPr>
        <w:spacing w:line="276" w:lineRule="auto"/>
        <w:rPr>
          <w:bCs/>
          <w:color w:val="auto"/>
        </w:rPr>
      </w:pPr>
      <w:r w:rsidRPr="00587982">
        <w:rPr>
          <w:bCs/>
          <w:color w:val="auto"/>
        </w:rPr>
        <w:t xml:space="preserve">V návrhové části zpracovatel studie navrhne varianty možného využité jednotlivých ulic a specifikuje potřebné stavební úpravy. </w:t>
      </w:r>
    </w:p>
    <w:p w:rsidR="003C319A" w:rsidRPr="00587982" w:rsidRDefault="003C319A" w:rsidP="00587982">
      <w:pPr>
        <w:spacing w:line="276" w:lineRule="auto"/>
        <w:rPr>
          <w:bCs/>
          <w:color w:val="auto"/>
        </w:rPr>
      </w:pPr>
    </w:p>
    <w:p w:rsidR="00371A20" w:rsidRDefault="00371A20" w:rsidP="00587982">
      <w:pPr>
        <w:spacing w:line="276" w:lineRule="auto"/>
        <w:rPr>
          <w:bCs/>
          <w:color w:val="auto"/>
        </w:rPr>
      </w:pPr>
      <w:r w:rsidRPr="00587982">
        <w:rPr>
          <w:bCs/>
          <w:color w:val="auto"/>
        </w:rPr>
        <w:t>Výsledkem celé práce by měla být podrobnější „kuchařka“ jak prověřit a navrhnout kvalitnější využívání veřejných prostorů, aby byly nejen dopravními tepnami města, ale i prostupné a vlídné pro pěší.</w:t>
      </w:r>
    </w:p>
    <w:p w:rsidR="003C319A" w:rsidRPr="00587982" w:rsidRDefault="003C319A" w:rsidP="00587982">
      <w:pPr>
        <w:spacing w:line="276" w:lineRule="auto"/>
        <w:rPr>
          <w:bCs/>
          <w:color w:val="auto"/>
        </w:rPr>
      </w:pPr>
    </w:p>
    <w:p w:rsidR="00371A20" w:rsidRPr="00587982" w:rsidRDefault="00371A20" w:rsidP="00587982">
      <w:pPr>
        <w:spacing w:line="276" w:lineRule="auto"/>
        <w:rPr>
          <w:bCs/>
          <w:color w:val="auto"/>
        </w:rPr>
      </w:pPr>
      <w:r w:rsidRPr="00587982">
        <w:rPr>
          <w:bCs/>
          <w:color w:val="auto"/>
        </w:rPr>
        <w:t>Řešená oblast je vymezena je územím městské části Brno – sever – bez území dnešních Soběšic. Toto území bylo vybráno zejména z důvodů pestrosti jeho zastavění – obsahuje jak stávající zástavby rodinnými domy, tak i tzv, viladomy, dále typické panelové sídliště, ale i území se zástavbou bytovými bloky domů.</w:t>
      </w:r>
    </w:p>
    <w:p w:rsidR="00371A20" w:rsidRPr="00003802" w:rsidRDefault="00371A20" w:rsidP="00371A20">
      <w:pPr>
        <w:pStyle w:val="Vc"/>
        <w:numPr>
          <w:ilvl w:val="0"/>
          <w:numId w:val="11"/>
        </w:numPr>
        <w:spacing w:before="120" w:after="120"/>
        <w:ind w:left="357" w:hanging="357"/>
        <w:rPr>
          <w:rFonts w:ascii="Arial" w:hAnsi="Arial"/>
          <w:b/>
          <w:bCs/>
          <w:sz w:val="20"/>
          <w:szCs w:val="28"/>
          <w:u w:val="none"/>
        </w:rPr>
      </w:pPr>
      <w:r w:rsidRPr="00003802">
        <w:rPr>
          <w:rFonts w:ascii="Arial" w:hAnsi="Arial"/>
          <w:b/>
          <w:bCs/>
          <w:sz w:val="20"/>
          <w:szCs w:val="28"/>
          <w:u w:val="none"/>
        </w:rPr>
        <w:lastRenderedPageBreak/>
        <w:t>Doba a místo plnění veřejné zakázky</w:t>
      </w:r>
    </w:p>
    <w:p w:rsidR="00371A20" w:rsidRPr="00003802" w:rsidRDefault="00371A20" w:rsidP="00371A20">
      <w:pPr>
        <w:spacing w:line="276" w:lineRule="auto"/>
        <w:jc w:val="left"/>
        <w:rPr>
          <w:color w:val="auto"/>
        </w:rPr>
      </w:pPr>
      <w:r w:rsidRPr="00003802">
        <w:rPr>
          <w:color w:val="auto"/>
        </w:rPr>
        <w:t>Zahájení podání nabídek</w:t>
      </w:r>
      <w:r w:rsidRPr="00003802">
        <w:rPr>
          <w:color w:val="auto"/>
        </w:rPr>
        <w:tab/>
      </w:r>
      <w:r w:rsidRPr="00003802">
        <w:rPr>
          <w:color w:val="auto"/>
        </w:rPr>
        <w:tab/>
      </w:r>
      <w:r w:rsidRPr="00003802">
        <w:rPr>
          <w:b/>
          <w:color w:val="auto"/>
        </w:rPr>
        <w:t>10. 11. 2019</w:t>
      </w:r>
    </w:p>
    <w:p w:rsidR="00371A20" w:rsidRPr="00003802" w:rsidRDefault="00371A20" w:rsidP="00371A20">
      <w:pPr>
        <w:spacing w:line="276" w:lineRule="auto"/>
        <w:jc w:val="left"/>
        <w:rPr>
          <w:color w:val="auto"/>
        </w:rPr>
      </w:pPr>
      <w:r w:rsidRPr="00003802">
        <w:rPr>
          <w:color w:val="auto"/>
        </w:rPr>
        <w:t>Ukončení podání nabídek</w:t>
      </w:r>
      <w:r w:rsidRPr="00003802">
        <w:rPr>
          <w:color w:val="auto"/>
        </w:rPr>
        <w:tab/>
      </w:r>
      <w:r w:rsidRPr="00003802">
        <w:rPr>
          <w:color w:val="auto"/>
        </w:rPr>
        <w:tab/>
      </w:r>
      <w:r w:rsidRPr="00003802">
        <w:rPr>
          <w:b/>
          <w:color w:val="auto"/>
        </w:rPr>
        <w:t>18. 11. 2019</w:t>
      </w:r>
    </w:p>
    <w:p w:rsidR="00371A20" w:rsidRDefault="00371A20" w:rsidP="00371A20">
      <w:pPr>
        <w:spacing w:line="276" w:lineRule="auto"/>
        <w:ind w:left="3540" w:hanging="3540"/>
        <w:jc w:val="left"/>
        <w:rPr>
          <w:color w:val="auto"/>
        </w:rPr>
      </w:pPr>
      <w:r w:rsidRPr="00003802">
        <w:rPr>
          <w:color w:val="auto"/>
        </w:rPr>
        <w:t>Dodání předmětu zakázky</w:t>
      </w:r>
      <w:r w:rsidRPr="00003802">
        <w:rPr>
          <w:b/>
          <w:color w:val="auto"/>
        </w:rPr>
        <w:tab/>
        <w:t>do 10 měsíců</w:t>
      </w:r>
      <w:r w:rsidRPr="00003802">
        <w:rPr>
          <w:color w:val="auto"/>
        </w:rPr>
        <w:t xml:space="preserve"> od účinnosti smlouvy</w:t>
      </w:r>
    </w:p>
    <w:p w:rsidR="00634F2E" w:rsidRPr="00003802" w:rsidRDefault="00634F2E" w:rsidP="00371A20">
      <w:pPr>
        <w:spacing w:line="276" w:lineRule="auto"/>
        <w:ind w:left="3540" w:hanging="3540"/>
        <w:jc w:val="left"/>
        <w:rPr>
          <w:color w:val="auto"/>
        </w:rPr>
      </w:pPr>
    </w:p>
    <w:p w:rsidR="00371A20" w:rsidRPr="00003802" w:rsidRDefault="00371A20" w:rsidP="00371A20">
      <w:pPr>
        <w:pStyle w:val="Vc"/>
        <w:numPr>
          <w:ilvl w:val="0"/>
          <w:numId w:val="11"/>
        </w:numPr>
        <w:spacing w:before="120" w:after="120"/>
        <w:rPr>
          <w:rFonts w:ascii="Arial" w:hAnsi="Arial"/>
          <w:b/>
          <w:bCs/>
          <w:sz w:val="20"/>
          <w:szCs w:val="28"/>
          <w:u w:val="none"/>
        </w:rPr>
      </w:pPr>
      <w:bookmarkStart w:id="2" w:name="_Hlk508020376"/>
      <w:r w:rsidRPr="00003802">
        <w:rPr>
          <w:rFonts w:ascii="Arial" w:hAnsi="Arial"/>
          <w:b/>
          <w:bCs/>
          <w:sz w:val="20"/>
          <w:szCs w:val="28"/>
          <w:u w:val="none"/>
        </w:rPr>
        <w:t>Způsob zpracování nabídky</w:t>
      </w:r>
    </w:p>
    <w:bookmarkEnd w:id="2"/>
    <w:p w:rsidR="00371A20" w:rsidRPr="00003802" w:rsidRDefault="00371A20" w:rsidP="00371A20">
      <w:pPr>
        <w:rPr>
          <w:color w:val="auto"/>
        </w:rPr>
      </w:pPr>
      <w:r w:rsidRPr="00003802">
        <w:rPr>
          <w:color w:val="auto"/>
        </w:rPr>
        <w:t>Uchazeč ve své nabídce předloží:</w:t>
      </w:r>
    </w:p>
    <w:p w:rsidR="00371A20" w:rsidRPr="00003802" w:rsidRDefault="00371A20" w:rsidP="00371A20">
      <w:pPr>
        <w:rPr>
          <w:b/>
          <w:color w:val="auto"/>
        </w:rPr>
      </w:pPr>
    </w:p>
    <w:p w:rsidR="00371A20" w:rsidRPr="00003802" w:rsidRDefault="00371A20" w:rsidP="00371A20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003802">
        <w:rPr>
          <w:rFonts w:ascii="Arial" w:hAnsi="Arial"/>
          <w:b/>
          <w:sz w:val="20"/>
        </w:rPr>
        <w:t>Identifikační údaje</w:t>
      </w:r>
      <w:r w:rsidRPr="00003802">
        <w:rPr>
          <w:rFonts w:ascii="Arial" w:hAnsi="Arial"/>
          <w:sz w:val="20"/>
        </w:rPr>
        <w:t xml:space="preserve"> uchazeče včetně uvedení statutárního zástupce a </w:t>
      </w:r>
      <w:r w:rsidRPr="00003802">
        <w:rPr>
          <w:rFonts w:ascii="Arial" w:hAnsi="Arial"/>
          <w:b/>
          <w:sz w:val="20"/>
        </w:rPr>
        <w:t>nejvýše přípustnou cenu</w:t>
      </w:r>
      <w:r w:rsidRPr="00003802">
        <w:rPr>
          <w:rFonts w:ascii="Arial" w:hAnsi="Arial"/>
          <w:sz w:val="20"/>
        </w:rPr>
        <w:t xml:space="preserve"> díla v členění: cena bez DPH, DPH a celková cena včetně DPH za předmět veřejné zakázky. </w:t>
      </w:r>
    </w:p>
    <w:p w:rsidR="00371A20" w:rsidRPr="00003802" w:rsidRDefault="00371A20" w:rsidP="00371A20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003802">
        <w:rPr>
          <w:rFonts w:ascii="Arial" w:hAnsi="Arial"/>
          <w:b/>
          <w:sz w:val="20"/>
        </w:rPr>
        <w:t>Prokázání splnění způsobilosti</w:t>
      </w:r>
      <w:r w:rsidRPr="00003802">
        <w:rPr>
          <w:rFonts w:ascii="Arial" w:hAnsi="Arial"/>
          <w:sz w:val="20"/>
        </w:rPr>
        <w:t xml:space="preserve"> vyžadované zadavatelem přiměřeně podle § 74 odst. 1 písm. a), e) zákona a podle § 77 odst. 1 a odst. 2 písm. a), c) zákona, a to tak že předloží:</w:t>
      </w:r>
    </w:p>
    <w:p w:rsidR="00371A20" w:rsidRPr="00003802" w:rsidRDefault="00371A20" w:rsidP="00371A20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0"/>
        </w:rPr>
      </w:pPr>
      <w:r w:rsidRPr="00003802">
        <w:rPr>
          <w:rFonts w:ascii="Arial" w:hAnsi="Arial"/>
          <w:b/>
          <w:sz w:val="20"/>
        </w:rPr>
        <w:t>čestné prohlášení</w:t>
      </w:r>
      <w:r w:rsidRPr="00003802">
        <w:rPr>
          <w:rFonts w:ascii="Arial" w:hAnsi="Arial"/>
          <w:sz w:val="20"/>
        </w:rPr>
        <w:t>, že:</w:t>
      </w:r>
    </w:p>
    <w:p w:rsidR="00371A20" w:rsidRPr="00003802" w:rsidRDefault="00371A20" w:rsidP="00371A20">
      <w:pPr>
        <w:pStyle w:val="Odstavecseseznamem"/>
        <w:numPr>
          <w:ilvl w:val="1"/>
          <w:numId w:val="14"/>
        </w:numPr>
        <w:jc w:val="both"/>
        <w:rPr>
          <w:rFonts w:ascii="Arial" w:hAnsi="Arial"/>
          <w:sz w:val="20"/>
        </w:rPr>
      </w:pPr>
      <w:r w:rsidRPr="00003802">
        <w:rPr>
          <w:rFonts w:ascii="Arial" w:hAnsi="Arial"/>
          <w:sz w:val="20"/>
        </w:rPr>
        <w:t>uchazeč nebyl v posledních 5 letech pravomocně odsouzen pro trestný čin uvedený v příloze č. 3 zákona a že není v likvidaci, nebylo proti němu vydáno rozhodnutí o úpadku ani proti němu nebyla nařízena nucená správa,</w:t>
      </w:r>
    </w:p>
    <w:p w:rsidR="00371A20" w:rsidRPr="00003802" w:rsidRDefault="00371A20" w:rsidP="00371A20">
      <w:pPr>
        <w:pStyle w:val="Odstavecseseznamem"/>
        <w:numPr>
          <w:ilvl w:val="1"/>
          <w:numId w:val="14"/>
        </w:numPr>
        <w:jc w:val="both"/>
        <w:rPr>
          <w:rFonts w:ascii="Arial" w:hAnsi="Arial"/>
          <w:sz w:val="20"/>
        </w:rPr>
      </w:pPr>
      <w:r w:rsidRPr="00003802">
        <w:rPr>
          <w:rFonts w:ascii="Arial" w:hAnsi="Arial"/>
          <w:sz w:val="20"/>
        </w:rPr>
        <w:t>uchazeč v posledních 2 letech před obdržením této výzvy realizoval alespoň 2 zakázky s minimální hodnotou plnění 200.000,- Kč, jejichž předmětem bylo vypracování technické studie prověřující možnosti oprav/úprav/rekonstrukcí ulic – bude doloženo názvem ukončené zakázky a identifikací objednatel</w:t>
      </w:r>
    </w:p>
    <w:p w:rsidR="00371A20" w:rsidRPr="00003802" w:rsidRDefault="00371A20" w:rsidP="00371A20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0"/>
        </w:rPr>
      </w:pPr>
      <w:r w:rsidRPr="00003802">
        <w:rPr>
          <w:rFonts w:ascii="Arial" w:hAnsi="Arial"/>
          <w:b/>
          <w:sz w:val="20"/>
        </w:rPr>
        <w:t>výpis z obchodního rejstříku</w:t>
      </w:r>
      <w:r w:rsidRPr="00003802">
        <w:rPr>
          <w:rFonts w:ascii="Arial" w:hAnsi="Arial"/>
          <w:sz w:val="20"/>
        </w:rPr>
        <w:t xml:space="preserve"> nebo </w:t>
      </w:r>
      <w:r w:rsidRPr="00003802">
        <w:rPr>
          <w:rFonts w:ascii="Arial" w:hAnsi="Arial"/>
          <w:b/>
          <w:sz w:val="20"/>
        </w:rPr>
        <w:t>z živnostenského rejstříku</w:t>
      </w:r>
    </w:p>
    <w:p w:rsidR="00371A20" w:rsidRPr="00003802" w:rsidRDefault="00371A20" w:rsidP="00371A20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0"/>
        </w:rPr>
      </w:pPr>
      <w:r w:rsidRPr="00003802">
        <w:rPr>
          <w:rFonts w:ascii="Arial" w:hAnsi="Arial"/>
          <w:b/>
          <w:sz w:val="20"/>
        </w:rPr>
        <w:t>doklad o udělené autorizaci pro obor dopravní stavby ve smyslu zákona č. 360/1992 Sb. (stačí prostá kopie)</w:t>
      </w:r>
      <w:bookmarkStart w:id="3" w:name="_Hlk508020407"/>
    </w:p>
    <w:bookmarkEnd w:id="3"/>
    <w:p w:rsidR="00371A20" w:rsidRPr="00003802" w:rsidRDefault="00371A20" w:rsidP="00371A20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0"/>
          <w:szCs w:val="24"/>
        </w:rPr>
      </w:pPr>
      <w:r w:rsidRPr="00003802">
        <w:rPr>
          <w:rFonts w:ascii="Arial" w:hAnsi="Arial"/>
          <w:b/>
          <w:sz w:val="20"/>
          <w:szCs w:val="24"/>
        </w:rPr>
        <w:t>Návrh smlouvy o dílo</w:t>
      </w:r>
      <w:r w:rsidRPr="00003802">
        <w:rPr>
          <w:rFonts w:ascii="Arial" w:hAnsi="Arial"/>
          <w:sz w:val="20"/>
          <w:szCs w:val="24"/>
        </w:rPr>
        <w:t xml:space="preserve"> s doplněnými údaji o uchazeči v záhlaví smlouvy a s doplněnými údaji o ceně v čl. III. odst. 1 a 3 smlouvy podepsaný osobou oprávněnou jednat jménem uchazeče.</w:t>
      </w:r>
    </w:p>
    <w:p w:rsidR="00371A20" w:rsidRDefault="00371A20" w:rsidP="00371A20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0"/>
          <w:szCs w:val="24"/>
        </w:rPr>
      </w:pPr>
      <w:r w:rsidRPr="00003802">
        <w:rPr>
          <w:rFonts w:ascii="Arial" w:hAnsi="Arial"/>
          <w:b/>
          <w:sz w:val="20"/>
          <w:szCs w:val="24"/>
        </w:rPr>
        <w:t>Rozpočet projektových prací</w:t>
      </w:r>
      <w:r w:rsidRPr="00003802">
        <w:rPr>
          <w:rFonts w:ascii="Arial" w:hAnsi="Arial"/>
          <w:sz w:val="20"/>
          <w:szCs w:val="24"/>
        </w:rPr>
        <w:t>, v němž bude rozčleněna nabídková cena na jednotlivé položky, podle účastníkem zvoleného přístupu nacenění (tj. např. cena za zpracování konceptu výrobní výbory, cena dopracování finální studie po posledním výboru apod.)</w:t>
      </w:r>
    </w:p>
    <w:p w:rsidR="00634F2E" w:rsidRPr="00003802" w:rsidRDefault="00634F2E" w:rsidP="00634F2E">
      <w:pPr>
        <w:pStyle w:val="Odstavecseseznamem"/>
        <w:jc w:val="both"/>
        <w:rPr>
          <w:rFonts w:ascii="Arial" w:hAnsi="Arial"/>
          <w:sz w:val="20"/>
          <w:szCs w:val="24"/>
        </w:rPr>
      </w:pPr>
    </w:p>
    <w:p w:rsidR="00371A20" w:rsidRPr="00003802" w:rsidRDefault="00371A20" w:rsidP="00634F2E">
      <w:pPr>
        <w:pStyle w:val="Vc"/>
        <w:numPr>
          <w:ilvl w:val="0"/>
          <w:numId w:val="11"/>
        </w:numPr>
        <w:spacing w:before="120" w:after="120" w:line="259" w:lineRule="auto"/>
        <w:ind w:left="357" w:hanging="357"/>
        <w:rPr>
          <w:rFonts w:ascii="Arial" w:hAnsi="Arial"/>
          <w:b/>
          <w:bCs/>
          <w:sz w:val="20"/>
          <w:szCs w:val="28"/>
          <w:u w:val="none"/>
        </w:rPr>
      </w:pPr>
      <w:r w:rsidRPr="00003802">
        <w:rPr>
          <w:rFonts w:ascii="Arial" w:hAnsi="Arial"/>
          <w:b/>
          <w:bCs/>
          <w:sz w:val="20"/>
          <w:szCs w:val="28"/>
          <w:u w:val="none"/>
        </w:rPr>
        <w:t>Hodnotící kritéria pro zadání veřejné zakázky</w:t>
      </w:r>
    </w:p>
    <w:p w:rsidR="00371A20" w:rsidRPr="00003802" w:rsidRDefault="00371A20" w:rsidP="00371A20">
      <w:pPr>
        <w:spacing w:line="259" w:lineRule="auto"/>
        <w:rPr>
          <w:color w:val="auto"/>
        </w:rPr>
      </w:pPr>
      <w:r w:rsidRPr="00003802">
        <w:rPr>
          <w:color w:val="auto"/>
        </w:rPr>
        <w:t xml:space="preserve">Základními hodnotícími kritérii pro zadání veřejné zakázky je nabídková cena díla bez DPH. </w:t>
      </w:r>
    </w:p>
    <w:p w:rsidR="00371A20" w:rsidRPr="00003802" w:rsidRDefault="00371A20" w:rsidP="00371A20">
      <w:pPr>
        <w:spacing w:line="259" w:lineRule="auto"/>
        <w:rPr>
          <w:color w:val="auto"/>
        </w:rPr>
      </w:pPr>
      <w:r w:rsidRPr="00003802">
        <w:rPr>
          <w:color w:val="auto"/>
        </w:rPr>
        <w:t xml:space="preserve"> </w:t>
      </w:r>
    </w:p>
    <w:p w:rsidR="00371A20" w:rsidRPr="00003802" w:rsidRDefault="00371A20" w:rsidP="00371A20">
      <w:pPr>
        <w:pStyle w:val="Vc"/>
        <w:numPr>
          <w:ilvl w:val="0"/>
          <w:numId w:val="11"/>
        </w:numPr>
        <w:spacing w:before="120" w:after="120" w:line="259" w:lineRule="auto"/>
        <w:ind w:left="357" w:hanging="357"/>
        <w:rPr>
          <w:rFonts w:ascii="Arial" w:hAnsi="Arial"/>
          <w:b/>
          <w:bCs/>
          <w:sz w:val="20"/>
          <w:szCs w:val="28"/>
          <w:u w:val="none"/>
        </w:rPr>
      </w:pPr>
      <w:r w:rsidRPr="00003802">
        <w:rPr>
          <w:rFonts w:ascii="Arial" w:hAnsi="Arial"/>
          <w:b/>
          <w:bCs/>
          <w:sz w:val="20"/>
          <w:szCs w:val="28"/>
          <w:u w:val="none"/>
        </w:rPr>
        <w:t>Podávání nabídek, pokyny pro zpracování nabídky</w:t>
      </w:r>
    </w:p>
    <w:p w:rsidR="00371A20" w:rsidRDefault="00371A20" w:rsidP="00371A20">
      <w:pPr>
        <w:spacing w:line="259" w:lineRule="auto"/>
        <w:rPr>
          <w:color w:val="auto"/>
        </w:rPr>
      </w:pPr>
      <w:r w:rsidRPr="00003802">
        <w:rPr>
          <w:color w:val="auto"/>
        </w:rPr>
        <w:t xml:space="preserve">Lhůta pro podání nabídek se stanovuje </w:t>
      </w:r>
      <w:r w:rsidRPr="00003802">
        <w:rPr>
          <w:b/>
          <w:color w:val="auto"/>
        </w:rPr>
        <w:t>na 18. 11. 2019 do 14:00 hod</w:t>
      </w:r>
      <w:r w:rsidRPr="00003802">
        <w:rPr>
          <w:color w:val="auto"/>
        </w:rPr>
        <w:t>.</w:t>
      </w:r>
    </w:p>
    <w:p w:rsidR="0098539E" w:rsidRPr="00003802" w:rsidRDefault="0098539E" w:rsidP="00371A20">
      <w:pPr>
        <w:spacing w:line="259" w:lineRule="auto"/>
        <w:rPr>
          <w:color w:val="auto"/>
        </w:rPr>
      </w:pPr>
    </w:p>
    <w:p w:rsidR="00371A20" w:rsidRPr="00003802" w:rsidRDefault="00371A20" w:rsidP="00371A20">
      <w:pPr>
        <w:spacing w:line="259" w:lineRule="auto"/>
        <w:rPr>
          <w:color w:val="auto"/>
        </w:rPr>
      </w:pPr>
      <w:r w:rsidRPr="00003802">
        <w:rPr>
          <w:color w:val="auto"/>
        </w:rPr>
        <w:t xml:space="preserve">Nabídky lze podávat osobně na podatelně Odboru dopravy v úřední dny anebo zaslat poštou na adresu </w:t>
      </w:r>
      <w:r w:rsidRPr="00003802">
        <w:rPr>
          <w:b/>
          <w:color w:val="auto"/>
        </w:rPr>
        <w:t>Magistrát</w:t>
      </w:r>
      <w:r w:rsidRPr="00003802">
        <w:rPr>
          <w:color w:val="auto"/>
        </w:rPr>
        <w:t xml:space="preserve"> </w:t>
      </w:r>
      <w:r w:rsidRPr="00003802">
        <w:rPr>
          <w:b/>
          <w:color w:val="auto"/>
        </w:rPr>
        <w:t>města Brna, Odbor dopravy, Kounicova 67, 601 67 Brno</w:t>
      </w:r>
      <w:r w:rsidRPr="00003802">
        <w:rPr>
          <w:color w:val="auto"/>
        </w:rPr>
        <w:t xml:space="preserve">, musejí však být doručeny nejpozději </w:t>
      </w:r>
      <w:r w:rsidRPr="00003802">
        <w:rPr>
          <w:b/>
          <w:color w:val="auto"/>
        </w:rPr>
        <w:t>18. 11. 2019 do 14:00 hod</w:t>
      </w:r>
      <w:r w:rsidRPr="00003802">
        <w:rPr>
          <w:color w:val="auto"/>
        </w:rPr>
        <w:t xml:space="preserve">. Všechny nabídky musejí být podány v uzavřené obálce s nápisem </w:t>
      </w:r>
      <w:r w:rsidRPr="00003802">
        <w:rPr>
          <w:b/>
          <w:color w:val="auto"/>
        </w:rPr>
        <w:t>NEOTEVÍRAT</w:t>
      </w:r>
      <w:r w:rsidRPr="00003802">
        <w:rPr>
          <w:color w:val="auto"/>
        </w:rPr>
        <w:t xml:space="preserve"> a označeny názvem veřejné zakázky.</w:t>
      </w:r>
    </w:p>
    <w:p w:rsidR="00371A20" w:rsidRPr="00003802" w:rsidRDefault="00371A20" w:rsidP="00371A20">
      <w:pPr>
        <w:pStyle w:val="ZkladntextIMP"/>
        <w:spacing w:line="259" w:lineRule="auto"/>
        <w:jc w:val="both"/>
        <w:rPr>
          <w:rFonts w:ascii="Arial" w:hAnsi="Arial"/>
          <w:sz w:val="20"/>
          <w:szCs w:val="24"/>
        </w:rPr>
      </w:pPr>
    </w:p>
    <w:p w:rsidR="00371A20" w:rsidRPr="00003802" w:rsidRDefault="00371A20" w:rsidP="00371A20">
      <w:pPr>
        <w:pStyle w:val="Vc"/>
        <w:numPr>
          <w:ilvl w:val="0"/>
          <w:numId w:val="11"/>
        </w:numPr>
        <w:spacing w:before="120" w:after="120" w:line="259" w:lineRule="auto"/>
        <w:ind w:left="357" w:hanging="357"/>
        <w:rPr>
          <w:rFonts w:ascii="Arial" w:hAnsi="Arial"/>
          <w:b/>
          <w:bCs/>
          <w:sz w:val="20"/>
          <w:szCs w:val="28"/>
          <w:u w:val="none"/>
        </w:rPr>
      </w:pPr>
      <w:r w:rsidRPr="00003802">
        <w:rPr>
          <w:rFonts w:ascii="Arial" w:hAnsi="Arial"/>
          <w:b/>
          <w:bCs/>
          <w:sz w:val="20"/>
          <w:szCs w:val="28"/>
          <w:u w:val="none"/>
        </w:rPr>
        <w:t>Závěrečná ujednání:</w:t>
      </w:r>
    </w:p>
    <w:p w:rsidR="00371A20" w:rsidRPr="00003802" w:rsidRDefault="00371A20" w:rsidP="00371A20">
      <w:pPr>
        <w:pStyle w:val="Import18"/>
        <w:numPr>
          <w:ilvl w:val="0"/>
          <w:numId w:val="12"/>
        </w:numPr>
        <w:tabs>
          <w:tab w:val="clear" w:pos="720"/>
        </w:tabs>
        <w:spacing w:line="276" w:lineRule="auto"/>
        <w:jc w:val="both"/>
        <w:rPr>
          <w:rFonts w:ascii="Arial" w:hAnsi="Arial"/>
          <w:sz w:val="20"/>
          <w:szCs w:val="24"/>
        </w:rPr>
      </w:pPr>
      <w:r w:rsidRPr="00003802">
        <w:rPr>
          <w:rFonts w:ascii="Arial" w:hAnsi="Arial"/>
          <w:sz w:val="20"/>
          <w:szCs w:val="24"/>
        </w:rPr>
        <w:t>Zadavatel si vyhrazuje, že činnosti vyžadující oprávnění pro obor dopravní stavby nemohou být prováděny prostřednictvím subdodavatelů. U jiných činností zadavatel možnost jejich provedení prostřednictvím subdodavatele nevylučuje.</w:t>
      </w:r>
    </w:p>
    <w:p w:rsidR="00371A20" w:rsidRPr="00003802" w:rsidRDefault="00371A20" w:rsidP="00371A20">
      <w:pPr>
        <w:pStyle w:val="Import18"/>
        <w:numPr>
          <w:ilvl w:val="0"/>
          <w:numId w:val="1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line="276" w:lineRule="auto"/>
        <w:jc w:val="both"/>
        <w:rPr>
          <w:rFonts w:ascii="Arial" w:hAnsi="Arial"/>
          <w:sz w:val="20"/>
          <w:szCs w:val="24"/>
        </w:rPr>
      </w:pPr>
      <w:r w:rsidRPr="00003802">
        <w:rPr>
          <w:rFonts w:ascii="Arial" w:hAnsi="Arial"/>
          <w:sz w:val="20"/>
        </w:rPr>
        <w:t xml:space="preserve">uchazeč podáním nabídky bere na vědomí, že Statutární město Brno je při nakládání s veřejnými prostředky povinno dodržovat ustanovení </w:t>
      </w:r>
      <w:r w:rsidRPr="00003802">
        <w:rPr>
          <w:rFonts w:ascii="Arial" w:hAnsi="Arial"/>
          <w:spacing w:val="-3"/>
          <w:sz w:val="20"/>
        </w:rPr>
        <w:t xml:space="preserve">zákona č. 106/1999 Sb., o svobodném přístupu k informacím, ve znění pozdějších předpisů (zejména </w:t>
      </w:r>
      <w:r w:rsidRPr="00003802">
        <w:rPr>
          <w:rFonts w:ascii="Arial" w:hAnsi="Arial"/>
          <w:sz w:val="20"/>
        </w:rPr>
        <w:t>ustanovení § 9 odstavce 2 tohoto zákona)</w:t>
      </w:r>
    </w:p>
    <w:p w:rsidR="00371A20" w:rsidRPr="00003802" w:rsidRDefault="00371A20" w:rsidP="00371A20">
      <w:pPr>
        <w:pStyle w:val="Import18"/>
        <w:numPr>
          <w:ilvl w:val="0"/>
          <w:numId w:val="12"/>
        </w:numPr>
        <w:tabs>
          <w:tab w:val="clear" w:pos="720"/>
        </w:tabs>
        <w:spacing w:line="276" w:lineRule="auto"/>
        <w:jc w:val="both"/>
        <w:rPr>
          <w:rFonts w:ascii="Arial" w:hAnsi="Arial"/>
          <w:sz w:val="20"/>
          <w:szCs w:val="24"/>
        </w:rPr>
      </w:pPr>
      <w:r w:rsidRPr="00003802">
        <w:rPr>
          <w:rFonts w:ascii="Arial" w:hAnsi="Arial"/>
          <w:sz w:val="20"/>
          <w:szCs w:val="24"/>
        </w:rPr>
        <w:lastRenderedPageBreak/>
        <w:t>uchazeč podáním nabídky podává závaznou nabídku na poptávané plnění, a to za podmínek stanovených v návrhu smlouvy o dílo, který je přílohou č. 2 tohoto dokumentu</w:t>
      </w:r>
    </w:p>
    <w:p w:rsidR="00371A20" w:rsidRPr="00003802" w:rsidRDefault="00371A20" w:rsidP="00371A20">
      <w:pPr>
        <w:pStyle w:val="Import18"/>
        <w:numPr>
          <w:ilvl w:val="0"/>
          <w:numId w:val="12"/>
        </w:numPr>
        <w:tabs>
          <w:tab w:val="clear" w:pos="720"/>
        </w:tabs>
        <w:spacing w:line="276" w:lineRule="auto"/>
        <w:jc w:val="both"/>
        <w:rPr>
          <w:rFonts w:ascii="Arial" w:hAnsi="Arial"/>
          <w:sz w:val="20"/>
          <w:szCs w:val="24"/>
        </w:rPr>
      </w:pPr>
      <w:r w:rsidRPr="00003802">
        <w:rPr>
          <w:rFonts w:ascii="Arial" w:hAnsi="Arial"/>
          <w:sz w:val="20"/>
          <w:szCs w:val="24"/>
        </w:rPr>
        <w:t>zadavatel si vyhrazuje právo vyžádat si u uchazeče doložení dokladů o skutečnostech uvedených v čestných prohlášeních předložených podle čl. 4 tohoto dokumentu, a to jejich originálů či ověřených kopií, a to pro ověření skutečností uvedených v čestných prohlášeních</w:t>
      </w:r>
    </w:p>
    <w:p w:rsidR="00371A20" w:rsidRPr="00003802" w:rsidRDefault="00371A20" w:rsidP="00371A20">
      <w:pPr>
        <w:pStyle w:val="Import18"/>
        <w:numPr>
          <w:ilvl w:val="0"/>
          <w:numId w:val="12"/>
        </w:numPr>
        <w:tabs>
          <w:tab w:val="clear" w:pos="720"/>
        </w:tabs>
        <w:spacing w:line="276" w:lineRule="auto"/>
        <w:jc w:val="both"/>
        <w:rPr>
          <w:rFonts w:ascii="Arial" w:hAnsi="Arial"/>
          <w:sz w:val="20"/>
          <w:szCs w:val="24"/>
        </w:rPr>
      </w:pPr>
      <w:r w:rsidRPr="00003802">
        <w:rPr>
          <w:rFonts w:ascii="Arial" w:hAnsi="Arial"/>
          <w:sz w:val="20"/>
          <w:szCs w:val="24"/>
        </w:rPr>
        <w:t>kontaktní osoby: Ing. Bc. Pavel Pospíšek, Ing. Zdeňka Šamánková</w:t>
      </w:r>
    </w:p>
    <w:p w:rsidR="00371A20" w:rsidRPr="00003802" w:rsidRDefault="00371A20" w:rsidP="00371A20">
      <w:pPr>
        <w:numPr>
          <w:ilvl w:val="0"/>
          <w:numId w:val="12"/>
        </w:numPr>
        <w:spacing w:line="276" w:lineRule="auto"/>
        <w:rPr>
          <w:color w:val="auto"/>
        </w:rPr>
      </w:pPr>
      <w:r w:rsidRPr="00003802">
        <w:rPr>
          <w:color w:val="auto"/>
        </w:rPr>
        <w:t>nabídky se nevracejí</w:t>
      </w:r>
    </w:p>
    <w:p w:rsidR="00371A20" w:rsidRPr="00003802" w:rsidRDefault="00371A20" w:rsidP="00371A20">
      <w:pPr>
        <w:numPr>
          <w:ilvl w:val="0"/>
          <w:numId w:val="12"/>
        </w:numPr>
        <w:spacing w:line="276" w:lineRule="auto"/>
        <w:rPr>
          <w:color w:val="auto"/>
        </w:rPr>
      </w:pPr>
      <w:r w:rsidRPr="00003802">
        <w:rPr>
          <w:color w:val="auto"/>
        </w:rPr>
        <w:t xml:space="preserve">vyhlašovatel si vyhrazuje právo </w:t>
      </w:r>
      <w:r w:rsidRPr="00003802">
        <w:rPr>
          <w:b/>
          <w:color w:val="auto"/>
        </w:rPr>
        <w:t>zrušit</w:t>
      </w:r>
      <w:r w:rsidRPr="00003802">
        <w:rPr>
          <w:color w:val="auto"/>
        </w:rPr>
        <w:t xml:space="preserve"> toto výběrové řízení kdykoliv v jeho průběhu</w:t>
      </w:r>
    </w:p>
    <w:p w:rsidR="007943B8" w:rsidRDefault="007943B8" w:rsidP="007943B8">
      <w:pPr>
        <w:rPr>
          <w:color w:val="auto"/>
        </w:rPr>
      </w:pPr>
    </w:p>
    <w:p w:rsidR="007A79FB" w:rsidRPr="00921812" w:rsidRDefault="007A79FB" w:rsidP="007943B8">
      <w:pPr>
        <w:rPr>
          <w:color w:val="auto"/>
        </w:rPr>
      </w:pPr>
    </w:p>
    <w:p w:rsidR="00DE465B" w:rsidRDefault="00DE465B" w:rsidP="00DE465B">
      <w:r>
        <w:t>S pozdravem</w:t>
      </w:r>
    </w:p>
    <w:p w:rsidR="00E00DA5" w:rsidRDefault="00E00DA5" w:rsidP="00E03B33">
      <w:pPr>
        <w:tabs>
          <w:tab w:val="left" w:pos="5340"/>
        </w:tabs>
        <w:rPr>
          <w:rFonts w:cs="Arial"/>
          <w:color w:val="000000"/>
          <w:sz w:val="19"/>
          <w:szCs w:val="19"/>
        </w:rPr>
      </w:pPr>
    </w:p>
    <w:p w:rsidR="00E00DA5" w:rsidRDefault="00E00DA5" w:rsidP="00E03B33">
      <w:pPr>
        <w:tabs>
          <w:tab w:val="left" w:pos="5340"/>
        </w:tabs>
        <w:rPr>
          <w:rFonts w:cs="Arial"/>
          <w:color w:val="000000"/>
          <w:sz w:val="19"/>
          <w:szCs w:val="19"/>
        </w:rPr>
      </w:pPr>
    </w:p>
    <w:p w:rsidR="00E00DA5" w:rsidRDefault="00E00DA5" w:rsidP="00E03B33">
      <w:pPr>
        <w:tabs>
          <w:tab w:val="left" w:pos="5340"/>
        </w:tabs>
        <w:rPr>
          <w:rFonts w:cs="Arial"/>
          <w:color w:val="000000"/>
          <w:sz w:val="19"/>
          <w:szCs w:val="19"/>
        </w:rPr>
      </w:pPr>
    </w:p>
    <w:p w:rsidR="00E00DA5" w:rsidRDefault="00E00DA5" w:rsidP="00E03B33">
      <w:pPr>
        <w:tabs>
          <w:tab w:val="left" w:pos="5340"/>
        </w:tabs>
        <w:rPr>
          <w:rFonts w:cs="Arial"/>
          <w:color w:val="000000"/>
          <w:sz w:val="19"/>
          <w:szCs w:val="19"/>
        </w:rPr>
      </w:pPr>
    </w:p>
    <w:p w:rsidR="00E00DA5" w:rsidRDefault="00E00DA5" w:rsidP="00E03B33">
      <w:pPr>
        <w:tabs>
          <w:tab w:val="left" w:pos="5340"/>
        </w:tabs>
        <w:rPr>
          <w:rFonts w:cs="Arial"/>
          <w:color w:val="000000"/>
          <w:sz w:val="19"/>
          <w:szCs w:val="19"/>
        </w:rPr>
      </w:pPr>
    </w:p>
    <w:p w:rsidR="00E00DA5" w:rsidRDefault="00E00DA5" w:rsidP="00E03B33">
      <w:pPr>
        <w:tabs>
          <w:tab w:val="left" w:pos="5340"/>
        </w:tabs>
        <w:rPr>
          <w:rFonts w:cs="Arial"/>
          <w:color w:val="000000"/>
          <w:sz w:val="19"/>
          <w:szCs w:val="19"/>
        </w:rPr>
      </w:pPr>
    </w:p>
    <w:p w:rsidR="00E03B33" w:rsidRPr="0026177B" w:rsidRDefault="00E03B33" w:rsidP="00E03B33">
      <w:pPr>
        <w:tabs>
          <w:tab w:val="left" w:pos="5340"/>
        </w:tabs>
        <w:rPr>
          <w:rFonts w:cs="Arial"/>
          <w:color w:val="000000"/>
          <w:sz w:val="19"/>
          <w:szCs w:val="19"/>
        </w:rPr>
      </w:pPr>
      <w:r w:rsidRPr="0026177B">
        <w:rPr>
          <w:rFonts w:cs="Arial"/>
          <w:color w:val="000000"/>
          <w:sz w:val="19"/>
          <w:szCs w:val="19"/>
        </w:rPr>
        <w:t>Ing. Martin Račanský</w:t>
      </w:r>
    </w:p>
    <w:p w:rsidR="00E03B33" w:rsidRDefault="00E03B33" w:rsidP="00E03B33">
      <w:pPr>
        <w:tabs>
          <w:tab w:val="left" w:pos="5340"/>
        </w:tabs>
        <w:rPr>
          <w:rFonts w:cs="Arial"/>
          <w:color w:val="000000"/>
          <w:sz w:val="19"/>
          <w:szCs w:val="19"/>
        </w:rPr>
      </w:pPr>
      <w:r w:rsidRPr="0026177B">
        <w:rPr>
          <w:rFonts w:cs="Arial"/>
          <w:color w:val="000000"/>
          <w:sz w:val="19"/>
          <w:szCs w:val="19"/>
        </w:rPr>
        <w:t>vedoucí Odbor</w:t>
      </w:r>
      <w:r>
        <w:rPr>
          <w:rFonts w:cs="Arial"/>
          <w:color w:val="000000"/>
          <w:sz w:val="19"/>
          <w:szCs w:val="19"/>
        </w:rPr>
        <w:t>u</w:t>
      </w:r>
      <w:r w:rsidRPr="0026177B">
        <w:rPr>
          <w:rFonts w:cs="Arial"/>
          <w:color w:val="000000"/>
          <w:sz w:val="19"/>
          <w:szCs w:val="19"/>
        </w:rPr>
        <w:t xml:space="preserve"> dopravy</w:t>
      </w:r>
    </w:p>
    <w:p w:rsidR="004E5B33" w:rsidRPr="00871DE6" w:rsidRDefault="004E5B33" w:rsidP="004E5B33">
      <w:pPr>
        <w:rPr>
          <w:color w:val="auto"/>
        </w:rPr>
      </w:pPr>
    </w:p>
    <w:p w:rsidR="00461742" w:rsidRDefault="00461742" w:rsidP="004E5B33">
      <w:pPr>
        <w:rPr>
          <w:color w:val="auto"/>
        </w:rPr>
      </w:pPr>
    </w:p>
    <w:p w:rsidR="007E4CB4" w:rsidRPr="00871DE6" w:rsidRDefault="007E4CB4" w:rsidP="004E5B33">
      <w:pPr>
        <w:rPr>
          <w:color w:val="auto"/>
        </w:rPr>
      </w:pPr>
    </w:p>
    <w:p w:rsidR="007E4CB4" w:rsidRDefault="007E4CB4" w:rsidP="007E4CB4">
      <w:pPr>
        <w:tabs>
          <w:tab w:val="left" w:pos="1985"/>
        </w:tabs>
        <w:ind w:left="1980" w:hanging="1980"/>
        <w:rPr>
          <w:color w:val="auto"/>
        </w:rPr>
      </w:pPr>
      <w:r>
        <w:rPr>
          <w:b/>
          <w:color w:val="FF0000"/>
          <w:sz w:val="16"/>
          <w:szCs w:val="16"/>
        </w:rPr>
        <w:t>PŘÍLOHY</w:t>
      </w:r>
      <w:r>
        <w:rPr>
          <w:b/>
          <w:sz w:val="16"/>
          <w:szCs w:val="16"/>
        </w:rPr>
        <w:tab/>
      </w:r>
      <w:r w:rsidRPr="007E4CB4">
        <w:t xml:space="preserve">1. </w:t>
      </w:r>
      <w:r>
        <w:t xml:space="preserve"> </w:t>
      </w:r>
      <w:r w:rsidRPr="00E94169">
        <w:t xml:space="preserve">Zadání </w:t>
      </w:r>
      <w:r w:rsidRPr="00853C31">
        <w:t>“</w:t>
      </w:r>
      <w:r w:rsidRPr="007E4CB4">
        <w:t xml:space="preserve"> </w:t>
      </w:r>
      <w:r w:rsidRPr="00D53B4D">
        <w:t>„</w:t>
      </w:r>
      <w:r w:rsidRPr="007E4CB4">
        <w:t>Generel</w:t>
      </w:r>
      <w:r w:rsidRPr="005F22D6">
        <w:rPr>
          <w:bCs/>
        </w:rPr>
        <w:t xml:space="preserve"> veřejného prostoru Brno-sever - </w:t>
      </w:r>
      <w:r w:rsidRPr="00D53B4D">
        <w:t>př</w:t>
      </w:r>
      <w:r>
        <w:t xml:space="preserve">íkladová studie řešení prostoru </w:t>
      </w:r>
      <w:r w:rsidRPr="00D53B4D">
        <w:t>pro pěší</w:t>
      </w:r>
      <w:r>
        <w:rPr>
          <w:color w:val="auto"/>
        </w:rPr>
        <w:t xml:space="preserve"> spis, ref</w:t>
      </w:r>
    </w:p>
    <w:p w:rsidR="007E4CB4" w:rsidRDefault="007E4CB4" w:rsidP="007E4CB4">
      <w:pPr>
        <w:tabs>
          <w:tab w:val="left" w:pos="1985"/>
        </w:tabs>
        <w:ind w:left="1980" w:hanging="1980"/>
        <w:rPr>
          <w:color w:val="auto"/>
        </w:rPr>
      </w:pPr>
    </w:p>
    <w:p w:rsidR="007E4CB4" w:rsidRPr="00E94169" w:rsidRDefault="007E4CB4" w:rsidP="007E4CB4">
      <w:pPr>
        <w:spacing w:line="276" w:lineRule="auto"/>
        <w:ind w:left="1272" w:firstLine="708"/>
      </w:pPr>
      <w:r w:rsidRPr="007E4CB4">
        <w:t>2.</w:t>
      </w:r>
      <w:r>
        <w:rPr>
          <w:b/>
          <w:color w:val="FF0000"/>
          <w:sz w:val="16"/>
          <w:szCs w:val="16"/>
        </w:rPr>
        <w:t xml:space="preserve">  </w:t>
      </w:r>
      <w:r w:rsidRPr="00E94169">
        <w:t>Návrh smlouvy o dílo</w:t>
      </w:r>
    </w:p>
    <w:p w:rsidR="007E4CB4" w:rsidRDefault="007E4CB4" w:rsidP="001C78CA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473039" w:rsidRPr="00473039" w:rsidRDefault="001C78CA" w:rsidP="00473039">
      <w:pPr>
        <w:pStyle w:val="Zhlav"/>
        <w:tabs>
          <w:tab w:val="clear" w:pos="4536"/>
          <w:tab w:val="clear" w:pos="9072"/>
          <w:tab w:val="left" w:pos="540"/>
          <w:tab w:val="left" w:pos="10206"/>
        </w:tabs>
        <w:spacing w:line="276" w:lineRule="auto"/>
        <w:ind w:right="567"/>
        <w:rPr>
          <w:sz w:val="20"/>
        </w:rPr>
      </w:pPr>
      <w:r w:rsidRPr="00FA6F44">
        <w:rPr>
          <w:b/>
          <w:color w:val="FF0000"/>
          <w:sz w:val="16"/>
          <w:szCs w:val="16"/>
        </w:rPr>
        <w:t>NA VĚDOMÍ</w:t>
      </w:r>
      <w:r w:rsidR="00473039">
        <w:rPr>
          <w:b/>
          <w:sz w:val="16"/>
          <w:szCs w:val="16"/>
        </w:rPr>
        <w:t xml:space="preserve">                        </w:t>
      </w:r>
      <w:r w:rsidR="00473039" w:rsidRPr="00473039">
        <w:rPr>
          <w:sz w:val="20"/>
        </w:rPr>
        <w:t>OD – oddělení koncepce dopravy, spis – Zakázky 2019</w:t>
      </w:r>
    </w:p>
    <w:p w:rsidR="009D1174" w:rsidRDefault="009D1174" w:rsidP="001C78CA">
      <w:pPr>
        <w:tabs>
          <w:tab w:val="left" w:pos="1985"/>
        </w:tabs>
        <w:rPr>
          <w:color w:val="auto"/>
        </w:rPr>
      </w:pPr>
    </w:p>
    <w:p w:rsidR="009D1174" w:rsidRDefault="009D1174" w:rsidP="001C78CA">
      <w:pPr>
        <w:tabs>
          <w:tab w:val="left" w:pos="1985"/>
        </w:tabs>
        <w:rPr>
          <w:color w:val="auto"/>
        </w:rPr>
      </w:pPr>
    </w:p>
    <w:p w:rsidR="008D2572" w:rsidRDefault="008D2572" w:rsidP="001C78CA">
      <w:pPr>
        <w:tabs>
          <w:tab w:val="left" w:pos="1985"/>
        </w:tabs>
        <w:rPr>
          <w:color w:val="auto"/>
        </w:rPr>
      </w:pPr>
    </w:p>
    <w:p w:rsidR="001C78CA" w:rsidRDefault="001C78CA" w:rsidP="00FD0AB7">
      <w:pPr>
        <w:tabs>
          <w:tab w:val="left" w:pos="1985"/>
        </w:tabs>
        <w:rPr>
          <w:sz w:val="2"/>
          <w:szCs w:val="2"/>
        </w:rPr>
      </w:pPr>
    </w:p>
    <w:sectPr w:rsidR="001C78CA" w:rsidSect="008C5493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E6" w:rsidRDefault="009A35E6" w:rsidP="0018303A">
      <w:pPr>
        <w:spacing w:line="240" w:lineRule="auto"/>
      </w:pPr>
      <w:r>
        <w:separator/>
      </w:r>
    </w:p>
  </w:endnote>
  <w:endnote w:type="continuationSeparator" w:id="0">
    <w:p w:rsidR="009A35E6" w:rsidRDefault="009A35E6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63A" w:rsidRPr="00A23B0E" w:rsidRDefault="002556BB" w:rsidP="00FA563A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E03B33">
      <w:rPr>
        <w:color w:val="auto"/>
      </w:rPr>
      <w:t>Odbor dopravy</w:t>
    </w:r>
  </w:p>
  <w:p w:rsidR="002556BB" w:rsidRDefault="00E03B33" w:rsidP="002556BB">
    <w:pPr>
      <w:pStyle w:val="Zpat"/>
    </w:pPr>
    <w:r>
      <w:rPr>
        <w:color w:val="auto"/>
      </w:rPr>
      <w:t>Kounicova 67</w:t>
    </w:r>
    <w:r w:rsidR="002556BB" w:rsidRPr="00A23B0E">
      <w:rPr>
        <w:color w:val="auto"/>
      </w:rPr>
      <w:t xml:space="preserve"> </w:t>
    </w:r>
    <w:r w:rsidR="002556BB" w:rsidRPr="00874A3B">
      <w:rPr>
        <w:color w:val="ED1C24" w:themeColor="accent1"/>
      </w:rPr>
      <w:t>|</w:t>
    </w:r>
    <w:r w:rsidR="002556BB">
      <w:t xml:space="preserve"> </w:t>
    </w:r>
    <w:r w:rsidR="002556BB" w:rsidRPr="00A23B0E">
      <w:rPr>
        <w:color w:val="auto"/>
      </w:rPr>
      <w:t xml:space="preserve">601 67  Brno </w:t>
    </w:r>
    <w:r w:rsidR="002556BB" w:rsidRPr="00874A3B">
      <w:rPr>
        <w:color w:val="ED1C24" w:themeColor="accent1"/>
      </w:rPr>
      <w:t>|</w:t>
    </w:r>
    <w:r w:rsidR="002556BB">
      <w:rPr>
        <w:color w:val="ED1C24" w:themeColor="accent1"/>
      </w:rPr>
      <w:t xml:space="preserve"> </w:t>
    </w:r>
    <w:r w:rsidR="002556BB" w:rsidRPr="00A23B0E">
      <w:rPr>
        <w:color w:val="auto"/>
      </w:rPr>
      <w:t>www.brno.cz</w:t>
    </w:r>
  </w:p>
  <w:p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E67F77">
      <w:rPr>
        <w:noProof/>
      </w:rPr>
      <w:t>3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BB" w:rsidRPr="00A23B0E" w:rsidRDefault="002556BB" w:rsidP="002556BB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E03B33">
      <w:rPr>
        <w:color w:val="auto"/>
      </w:rPr>
      <w:t>Odbor dopravy</w:t>
    </w:r>
  </w:p>
  <w:p w:rsidR="002556BB" w:rsidRDefault="00E03B33" w:rsidP="002556BB">
    <w:pPr>
      <w:pStyle w:val="Zpat"/>
    </w:pPr>
    <w:r>
      <w:rPr>
        <w:color w:val="auto"/>
      </w:rPr>
      <w:t>Kounicova 67</w:t>
    </w:r>
    <w:r w:rsidR="002556BB" w:rsidRPr="00A23B0E">
      <w:rPr>
        <w:color w:val="auto"/>
      </w:rPr>
      <w:t xml:space="preserve"> </w:t>
    </w:r>
    <w:r w:rsidR="002556BB" w:rsidRPr="00874A3B">
      <w:rPr>
        <w:color w:val="ED1C24" w:themeColor="accent1"/>
      </w:rPr>
      <w:t>|</w:t>
    </w:r>
    <w:r w:rsidR="002556BB">
      <w:t xml:space="preserve"> </w:t>
    </w:r>
    <w:r w:rsidR="002556BB" w:rsidRPr="00A23B0E">
      <w:rPr>
        <w:color w:val="auto"/>
      </w:rPr>
      <w:t xml:space="preserve">601 67  Brno </w:t>
    </w:r>
    <w:r w:rsidR="002556BB" w:rsidRPr="00874A3B">
      <w:rPr>
        <w:color w:val="ED1C24" w:themeColor="accent1"/>
      </w:rPr>
      <w:t>|</w:t>
    </w:r>
    <w:r w:rsidR="002556BB">
      <w:rPr>
        <w:color w:val="ED1C24" w:themeColor="accent1"/>
      </w:rPr>
      <w:t xml:space="preserve"> </w:t>
    </w:r>
    <w:r w:rsidR="002556BB" w:rsidRPr="00A23B0E">
      <w:rPr>
        <w:color w:val="auto"/>
      </w:rPr>
      <w:t>www.brno.cz</w:t>
    </w:r>
  </w:p>
  <w:p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E67F77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E6" w:rsidRDefault="009A35E6" w:rsidP="0018303A">
      <w:pPr>
        <w:spacing w:line="240" w:lineRule="auto"/>
      </w:pPr>
      <w:r>
        <w:separator/>
      </w:r>
    </w:p>
  </w:footnote>
  <w:footnote w:type="continuationSeparator" w:id="0">
    <w:p w:rsidR="009A35E6" w:rsidRDefault="009A35E6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6542F1" w:rsidRDefault="00E03B33" w:rsidP="006542F1">
    <w:pPr>
      <w:pStyle w:val="Zhlav"/>
      <w:rPr>
        <w:color w:val="auto"/>
      </w:rPr>
    </w:pPr>
    <w:r>
      <w:rPr>
        <w:color w:val="auto"/>
      </w:rPr>
      <w:t>Odbor dopravy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06CAB"/>
    <w:multiLevelType w:val="hybridMultilevel"/>
    <w:tmpl w:val="3BBADFF8"/>
    <w:lvl w:ilvl="0" w:tplc="A8043DD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A37844"/>
    <w:multiLevelType w:val="multilevel"/>
    <w:tmpl w:val="1574643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1DE1"/>
    <w:multiLevelType w:val="hybridMultilevel"/>
    <w:tmpl w:val="3B0480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E1562B"/>
    <w:multiLevelType w:val="hybridMultilevel"/>
    <w:tmpl w:val="E55217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54567C"/>
    <w:multiLevelType w:val="hybridMultilevel"/>
    <w:tmpl w:val="A86000C4"/>
    <w:lvl w:ilvl="0" w:tplc="9A0E8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03802"/>
    <w:rsid w:val="00012236"/>
    <w:rsid w:val="00015382"/>
    <w:rsid w:val="00015AAF"/>
    <w:rsid w:val="00034493"/>
    <w:rsid w:val="00035CC8"/>
    <w:rsid w:val="00041778"/>
    <w:rsid w:val="00050964"/>
    <w:rsid w:val="00054735"/>
    <w:rsid w:val="00077C50"/>
    <w:rsid w:val="000A77DA"/>
    <w:rsid w:val="000B6B63"/>
    <w:rsid w:val="000C23FB"/>
    <w:rsid w:val="000C4FE4"/>
    <w:rsid w:val="00100D2D"/>
    <w:rsid w:val="001017F7"/>
    <w:rsid w:val="00115099"/>
    <w:rsid w:val="00130166"/>
    <w:rsid w:val="00133BBE"/>
    <w:rsid w:val="00143476"/>
    <w:rsid w:val="001524C4"/>
    <w:rsid w:val="00160383"/>
    <w:rsid w:val="0016285A"/>
    <w:rsid w:val="001724F7"/>
    <w:rsid w:val="001759A7"/>
    <w:rsid w:val="0018303A"/>
    <w:rsid w:val="00191AEE"/>
    <w:rsid w:val="001946C5"/>
    <w:rsid w:val="001B6C68"/>
    <w:rsid w:val="001C78CA"/>
    <w:rsid w:val="001D3E20"/>
    <w:rsid w:val="001D4592"/>
    <w:rsid w:val="001E7250"/>
    <w:rsid w:val="00217AF7"/>
    <w:rsid w:val="00217F42"/>
    <w:rsid w:val="002224D9"/>
    <w:rsid w:val="002401BD"/>
    <w:rsid w:val="0024060C"/>
    <w:rsid w:val="002422EB"/>
    <w:rsid w:val="002556BB"/>
    <w:rsid w:val="00267537"/>
    <w:rsid w:val="002827ED"/>
    <w:rsid w:val="00284095"/>
    <w:rsid w:val="00286AC5"/>
    <w:rsid w:val="002A2773"/>
    <w:rsid w:val="002A398E"/>
    <w:rsid w:val="002A5C47"/>
    <w:rsid w:val="002A770F"/>
    <w:rsid w:val="002B05BC"/>
    <w:rsid w:val="002D0D4B"/>
    <w:rsid w:val="002D2D8A"/>
    <w:rsid w:val="002E300B"/>
    <w:rsid w:val="002F0A6E"/>
    <w:rsid w:val="00310CDE"/>
    <w:rsid w:val="003117B5"/>
    <w:rsid w:val="00315C22"/>
    <w:rsid w:val="003342D6"/>
    <w:rsid w:val="003456BF"/>
    <w:rsid w:val="00345C8A"/>
    <w:rsid w:val="003621B1"/>
    <w:rsid w:val="003621BB"/>
    <w:rsid w:val="003650C8"/>
    <w:rsid w:val="00370FF8"/>
    <w:rsid w:val="00371A20"/>
    <w:rsid w:val="0037202F"/>
    <w:rsid w:val="00394D75"/>
    <w:rsid w:val="00394F66"/>
    <w:rsid w:val="00395783"/>
    <w:rsid w:val="003A500E"/>
    <w:rsid w:val="003B1071"/>
    <w:rsid w:val="003B4074"/>
    <w:rsid w:val="003B4A04"/>
    <w:rsid w:val="003C1FB0"/>
    <w:rsid w:val="003C319A"/>
    <w:rsid w:val="003D3920"/>
    <w:rsid w:val="003D4B20"/>
    <w:rsid w:val="003D64FC"/>
    <w:rsid w:val="003F15B9"/>
    <w:rsid w:val="003F34AF"/>
    <w:rsid w:val="003F3B4E"/>
    <w:rsid w:val="003F50EC"/>
    <w:rsid w:val="004000C7"/>
    <w:rsid w:val="00405E1A"/>
    <w:rsid w:val="004069DE"/>
    <w:rsid w:val="004133C6"/>
    <w:rsid w:val="00427E12"/>
    <w:rsid w:val="004341A5"/>
    <w:rsid w:val="00445797"/>
    <w:rsid w:val="0045207D"/>
    <w:rsid w:val="00453519"/>
    <w:rsid w:val="00457A06"/>
    <w:rsid w:val="00461742"/>
    <w:rsid w:val="00471332"/>
    <w:rsid w:val="00473039"/>
    <w:rsid w:val="00485CC6"/>
    <w:rsid w:val="004A7759"/>
    <w:rsid w:val="004B0FC4"/>
    <w:rsid w:val="004B30D3"/>
    <w:rsid w:val="004D3024"/>
    <w:rsid w:val="004D7717"/>
    <w:rsid w:val="004E5AD0"/>
    <w:rsid w:val="004E5B33"/>
    <w:rsid w:val="004F103B"/>
    <w:rsid w:val="0050247B"/>
    <w:rsid w:val="00511FC1"/>
    <w:rsid w:val="005156A4"/>
    <w:rsid w:val="0052393A"/>
    <w:rsid w:val="00526687"/>
    <w:rsid w:val="00536592"/>
    <w:rsid w:val="00545F28"/>
    <w:rsid w:val="00547AB9"/>
    <w:rsid w:val="0055317B"/>
    <w:rsid w:val="0055428C"/>
    <w:rsid w:val="00577A0C"/>
    <w:rsid w:val="00577B34"/>
    <w:rsid w:val="005805EC"/>
    <w:rsid w:val="00587982"/>
    <w:rsid w:val="0059343D"/>
    <w:rsid w:val="005965C6"/>
    <w:rsid w:val="005A0780"/>
    <w:rsid w:val="005C0A44"/>
    <w:rsid w:val="005C1AEA"/>
    <w:rsid w:val="005E11BB"/>
    <w:rsid w:val="00615329"/>
    <w:rsid w:val="00620AD3"/>
    <w:rsid w:val="00634F2E"/>
    <w:rsid w:val="00642401"/>
    <w:rsid w:val="00644837"/>
    <w:rsid w:val="006542F1"/>
    <w:rsid w:val="006543C2"/>
    <w:rsid w:val="00656404"/>
    <w:rsid w:val="00661CA1"/>
    <w:rsid w:val="0067254A"/>
    <w:rsid w:val="00685703"/>
    <w:rsid w:val="006917DE"/>
    <w:rsid w:val="00696780"/>
    <w:rsid w:val="006B16E7"/>
    <w:rsid w:val="006C20B7"/>
    <w:rsid w:val="006D4B4D"/>
    <w:rsid w:val="006D6E3A"/>
    <w:rsid w:val="006E01D2"/>
    <w:rsid w:val="006E09B8"/>
    <w:rsid w:val="006E287A"/>
    <w:rsid w:val="006E3CEA"/>
    <w:rsid w:val="006F1D0C"/>
    <w:rsid w:val="007100B4"/>
    <w:rsid w:val="00750FC1"/>
    <w:rsid w:val="00751D4B"/>
    <w:rsid w:val="00753B43"/>
    <w:rsid w:val="00765370"/>
    <w:rsid w:val="00783D11"/>
    <w:rsid w:val="007943B8"/>
    <w:rsid w:val="007A277D"/>
    <w:rsid w:val="007A79FB"/>
    <w:rsid w:val="007D1525"/>
    <w:rsid w:val="007E1954"/>
    <w:rsid w:val="007E24D5"/>
    <w:rsid w:val="007E4CB4"/>
    <w:rsid w:val="00804513"/>
    <w:rsid w:val="00813C48"/>
    <w:rsid w:val="008178A8"/>
    <w:rsid w:val="00846431"/>
    <w:rsid w:val="00853736"/>
    <w:rsid w:val="00856555"/>
    <w:rsid w:val="0086070C"/>
    <w:rsid w:val="0087066D"/>
    <w:rsid w:val="00874A3B"/>
    <w:rsid w:val="00886269"/>
    <w:rsid w:val="00892FF5"/>
    <w:rsid w:val="00893073"/>
    <w:rsid w:val="008A70BE"/>
    <w:rsid w:val="008B03BB"/>
    <w:rsid w:val="008C5493"/>
    <w:rsid w:val="008D2572"/>
    <w:rsid w:val="008F02B9"/>
    <w:rsid w:val="00911FD4"/>
    <w:rsid w:val="0091285D"/>
    <w:rsid w:val="00921812"/>
    <w:rsid w:val="00940DC0"/>
    <w:rsid w:val="0095545A"/>
    <w:rsid w:val="009644A5"/>
    <w:rsid w:val="00964D84"/>
    <w:rsid w:val="00967C28"/>
    <w:rsid w:val="00971C93"/>
    <w:rsid w:val="0098539E"/>
    <w:rsid w:val="00992E92"/>
    <w:rsid w:val="009A2C3D"/>
    <w:rsid w:val="009A35E6"/>
    <w:rsid w:val="009A685B"/>
    <w:rsid w:val="009B6B64"/>
    <w:rsid w:val="009B7D1A"/>
    <w:rsid w:val="009D03F7"/>
    <w:rsid w:val="009D1174"/>
    <w:rsid w:val="009D6341"/>
    <w:rsid w:val="009D6F58"/>
    <w:rsid w:val="009E3777"/>
    <w:rsid w:val="009F0E91"/>
    <w:rsid w:val="00A00883"/>
    <w:rsid w:val="00A02516"/>
    <w:rsid w:val="00A17F11"/>
    <w:rsid w:val="00A20EBD"/>
    <w:rsid w:val="00A46C6C"/>
    <w:rsid w:val="00A47343"/>
    <w:rsid w:val="00A531D0"/>
    <w:rsid w:val="00A72B2A"/>
    <w:rsid w:val="00A82CA4"/>
    <w:rsid w:val="00A87651"/>
    <w:rsid w:val="00AC49BA"/>
    <w:rsid w:val="00AE0D9A"/>
    <w:rsid w:val="00B0341A"/>
    <w:rsid w:val="00B11578"/>
    <w:rsid w:val="00B13BD6"/>
    <w:rsid w:val="00B17FA5"/>
    <w:rsid w:val="00B20A02"/>
    <w:rsid w:val="00B24384"/>
    <w:rsid w:val="00B55B76"/>
    <w:rsid w:val="00B601B1"/>
    <w:rsid w:val="00B64224"/>
    <w:rsid w:val="00B66E1B"/>
    <w:rsid w:val="00B66EF3"/>
    <w:rsid w:val="00B71164"/>
    <w:rsid w:val="00B748BD"/>
    <w:rsid w:val="00B76C73"/>
    <w:rsid w:val="00B770D3"/>
    <w:rsid w:val="00B82B26"/>
    <w:rsid w:val="00BA50DE"/>
    <w:rsid w:val="00BB0E5F"/>
    <w:rsid w:val="00BC188A"/>
    <w:rsid w:val="00BC373F"/>
    <w:rsid w:val="00BC4092"/>
    <w:rsid w:val="00BD2324"/>
    <w:rsid w:val="00BD747F"/>
    <w:rsid w:val="00C02876"/>
    <w:rsid w:val="00C10425"/>
    <w:rsid w:val="00C160B8"/>
    <w:rsid w:val="00C25741"/>
    <w:rsid w:val="00C407C2"/>
    <w:rsid w:val="00C45EF4"/>
    <w:rsid w:val="00C529A1"/>
    <w:rsid w:val="00C75560"/>
    <w:rsid w:val="00C95633"/>
    <w:rsid w:val="00CB4B1C"/>
    <w:rsid w:val="00CB5E9C"/>
    <w:rsid w:val="00CC24F7"/>
    <w:rsid w:val="00CE3161"/>
    <w:rsid w:val="00CE7DDE"/>
    <w:rsid w:val="00CF5E9F"/>
    <w:rsid w:val="00D02598"/>
    <w:rsid w:val="00D22A99"/>
    <w:rsid w:val="00D26D02"/>
    <w:rsid w:val="00D43390"/>
    <w:rsid w:val="00D80164"/>
    <w:rsid w:val="00D92A5D"/>
    <w:rsid w:val="00DC0F2C"/>
    <w:rsid w:val="00DC479F"/>
    <w:rsid w:val="00DC53C4"/>
    <w:rsid w:val="00DD27C1"/>
    <w:rsid w:val="00DE465B"/>
    <w:rsid w:val="00DE5BCD"/>
    <w:rsid w:val="00DF18C1"/>
    <w:rsid w:val="00DF43F8"/>
    <w:rsid w:val="00DF7C2A"/>
    <w:rsid w:val="00E00DA5"/>
    <w:rsid w:val="00E03B33"/>
    <w:rsid w:val="00E04875"/>
    <w:rsid w:val="00E26676"/>
    <w:rsid w:val="00E36CB4"/>
    <w:rsid w:val="00E4533A"/>
    <w:rsid w:val="00E51991"/>
    <w:rsid w:val="00E67F77"/>
    <w:rsid w:val="00E8021E"/>
    <w:rsid w:val="00E8097D"/>
    <w:rsid w:val="00EB421E"/>
    <w:rsid w:val="00EC67FD"/>
    <w:rsid w:val="00F013A5"/>
    <w:rsid w:val="00F019DB"/>
    <w:rsid w:val="00F15AFF"/>
    <w:rsid w:val="00F228CC"/>
    <w:rsid w:val="00F714D6"/>
    <w:rsid w:val="00F82E24"/>
    <w:rsid w:val="00F913B1"/>
    <w:rsid w:val="00FA563A"/>
    <w:rsid w:val="00FC2461"/>
    <w:rsid w:val="00FC71B3"/>
    <w:rsid w:val="00FD0AB7"/>
    <w:rsid w:val="00FD3D94"/>
    <w:rsid w:val="00FE0D5C"/>
    <w:rsid w:val="00FE764F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customStyle="1" w:styleId="Odkaz1">
    <w:name w:val="Odkaz1"/>
    <w:basedOn w:val="Normln"/>
    <w:rsid w:val="0059343D"/>
    <w:pPr>
      <w:spacing w:line="240" w:lineRule="auto"/>
      <w:jc w:val="left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cs-CZ"/>
    </w:rPr>
  </w:style>
  <w:style w:type="paragraph" w:customStyle="1" w:styleId="ed">
    <w:name w:val="šedá"/>
    <w:basedOn w:val="Normln"/>
    <w:rsid w:val="007943B8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adresa">
    <w:name w:val="adresa"/>
    <w:basedOn w:val="Normln"/>
    <w:rsid w:val="00395783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cs-CZ"/>
    </w:rPr>
  </w:style>
  <w:style w:type="paragraph" w:customStyle="1" w:styleId="Vc">
    <w:name w:val="Věc"/>
    <w:basedOn w:val="Zhlav"/>
    <w:uiPriority w:val="99"/>
    <w:rsid w:val="00371A20"/>
    <w:pPr>
      <w:tabs>
        <w:tab w:val="clear" w:pos="4536"/>
        <w:tab w:val="clear" w:pos="9072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cs-CZ"/>
    </w:rPr>
  </w:style>
  <w:style w:type="paragraph" w:customStyle="1" w:styleId="ZkladntextIMP">
    <w:name w:val="Základní text_IMP"/>
    <w:basedOn w:val="Normln"/>
    <w:uiPriority w:val="99"/>
    <w:rsid w:val="00371A20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Import1">
    <w:name w:val="Import 1"/>
    <w:basedOn w:val="Normln"/>
    <w:uiPriority w:val="99"/>
    <w:rsid w:val="00371A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576"/>
      <w:jc w:val="left"/>
    </w:pPr>
    <w:rPr>
      <w:rFonts w:ascii="Courier New" w:eastAsia="Times New Roman" w:hAnsi="Courier New" w:cs="Times New Roman"/>
      <w:color w:val="auto"/>
      <w:sz w:val="24"/>
      <w:szCs w:val="20"/>
      <w:lang w:eastAsia="cs-CZ"/>
    </w:rPr>
  </w:style>
  <w:style w:type="paragraph" w:customStyle="1" w:styleId="Import18">
    <w:name w:val="Import 18"/>
    <w:basedOn w:val="Normln"/>
    <w:uiPriority w:val="99"/>
    <w:rsid w:val="00371A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1296" w:hanging="288"/>
      <w:jc w:val="left"/>
    </w:pPr>
    <w:rPr>
      <w:rFonts w:ascii="Courier New" w:eastAsia="Times New Roman" w:hAnsi="Courier New" w:cs="Times New Roman"/>
      <w:color w:val="auto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71A20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71A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71A2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83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5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7E7E-BB7F-4255-A68C-F60D0191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Šamánková Zdeňka</cp:lastModifiedBy>
  <cp:revision>2</cp:revision>
  <cp:lastPrinted>2019-09-27T07:11:00Z</cp:lastPrinted>
  <dcterms:created xsi:type="dcterms:W3CDTF">2019-11-07T06:48:00Z</dcterms:created>
  <dcterms:modified xsi:type="dcterms:W3CDTF">2019-11-07T06:48:00Z</dcterms:modified>
</cp:coreProperties>
</file>